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Data+xml" PartName="/word/diagrams/data3.xml"/>
  <Override ContentType="application/vnd.ms-office.drawingml.diagramDrawing+xml" PartName="/word/diagrams/drawing1.xml"/>
  <Override ContentType="application/vnd.ms-office.drawingml.diagramDrawing+xml" PartName="/word/diagrams/drawing2.xml"/>
  <Override ContentType="application/vnd.ms-office.drawingml.diagramDrawing+xml" PartName="/word/diagrams/drawing3.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3.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Style+xml" PartName="/word/diagrams/quickStyle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05442" w14:textId="77777777" w:rsidR="00736994" w:rsidRDefault="00736994"/>
    <w:p w14:paraId="43ABB017" w14:textId="77777777" w:rsidR="00B031AC" w:rsidRDefault="00B031AC"/>
    <w:p w14:paraId="0DC01EF1" w14:textId="77777777" w:rsidR="00B031AC" w:rsidRDefault="00B031AC"/>
    <w:p w14:paraId="420EF3B6" w14:textId="77777777" w:rsidR="00B031AC" w:rsidRDefault="00B031AC"/>
    <w:p w14:paraId="2091218B" w14:textId="77777777" w:rsidR="00B031AC" w:rsidRDefault="00B031AC"/>
    <w:p w14:paraId="46CB555A" w14:textId="77777777" w:rsidR="00B031AC" w:rsidRDefault="00B031AC"/>
    <w:p w14:paraId="7CD73DAD" w14:textId="77777777" w:rsidR="00B031AC" w:rsidRDefault="00B031AC"/>
    <w:p w14:paraId="2FE18894" w14:textId="77777777" w:rsidR="00B031AC" w:rsidRDefault="00B031AC"/>
    <w:p w14:paraId="3944176C" w14:textId="77777777" w:rsidR="00B031AC" w:rsidRDefault="00B031AC"/>
    <w:p w14:paraId="2A122B2D" w14:textId="77777777" w:rsidR="00B031AC" w:rsidRDefault="00B031AC"/>
    <w:p w14:paraId="600D0662" w14:textId="77777777" w:rsidR="00B031AC" w:rsidRDefault="00B031AC"/>
    <w:p w14:paraId="1112C290" w14:textId="77777777" w:rsidR="00B031AC" w:rsidRDefault="00B031AC"/>
    <w:p w14:paraId="0F08926F" w14:textId="77777777" w:rsidR="00B031AC" w:rsidRDefault="00B031AC"/>
    <w:p w14:paraId="5F4C4943" w14:textId="77777777" w:rsidR="00B031AC" w:rsidRDefault="00B031AC"/>
    <w:p w14:paraId="786DA8AF" w14:textId="77777777" w:rsidR="00B031AC" w:rsidRDefault="00B031AC"/>
    <w:p w14:paraId="254F090F" w14:textId="77777777" w:rsidR="00B031AC" w:rsidRDefault="00B031AC"/>
    <w:p w14:paraId="0802F9CF" w14:textId="77777777" w:rsidR="00B031AC" w:rsidRDefault="00B031AC"/>
    <w:p w14:paraId="3C6EA168" w14:textId="77777777" w:rsidR="00B031AC" w:rsidRDefault="00B031AC"/>
    <w:p w14:paraId="697EBA85" w14:textId="77777777" w:rsidR="00B031AC" w:rsidRDefault="00B031AC"/>
    <w:p w14:paraId="02404B5F" w14:textId="5245F971" w:rsidR="00B031AC" w:rsidRDefault="00B031AC"/>
    <w:p w14:paraId="26D9145C" w14:textId="3F21ABE0" w:rsidR="00B031AC" w:rsidRDefault="00B031AC"/>
    <w:p w14:paraId="1436F48A" w14:textId="4FEBE64F" w:rsidR="00B031AC" w:rsidRDefault="00B60000" w:rsidP="00B60000">
      <w:pPr>
        <w:tabs>
          <w:tab w:val="left" w:pos="3528"/>
        </w:tabs>
      </w:pPr>
      <w:r>
        <w:tab/>
      </w:r>
    </w:p>
    <w:p w14:paraId="212D9B13" w14:textId="77777777" w:rsidR="00B60000" w:rsidRDefault="00B60000" w:rsidP="00B60000">
      <w:pPr>
        <w:tabs>
          <w:tab w:val="left" w:pos="3528"/>
        </w:tabs>
      </w:pPr>
    </w:p>
    <w:p w14:paraId="1C314521" w14:textId="77777777" w:rsidR="00B60000" w:rsidRDefault="00B60000" w:rsidP="00B60000">
      <w:pPr>
        <w:tabs>
          <w:tab w:val="left" w:pos="3528"/>
        </w:tabs>
      </w:pPr>
    </w:p>
    <w:p w14:paraId="0CBCC3DF" w14:textId="77777777" w:rsidR="00B60000" w:rsidRDefault="00B60000" w:rsidP="00B60000">
      <w:pPr>
        <w:tabs>
          <w:tab w:val="left" w:pos="3528"/>
        </w:tabs>
      </w:pPr>
    </w:p>
    <w:p w14:paraId="2D3E458C" w14:textId="77777777" w:rsidR="00B60000" w:rsidRDefault="00B60000" w:rsidP="00B60000">
      <w:pPr>
        <w:tabs>
          <w:tab w:val="left" w:pos="3528"/>
        </w:tabs>
      </w:pPr>
    </w:p>
    <w:p w14:paraId="75295C6C" w14:textId="77777777" w:rsidR="00B60000" w:rsidRDefault="00B60000" w:rsidP="00B60000">
      <w:pPr>
        <w:tabs>
          <w:tab w:val="left" w:pos="3528"/>
        </w:tabs>
      </w:pPr>
    </w:p>
    <w:p w14:paraId="71A445A0" w14:textId="77777777" w:rsidR="00B60000" w:rsidRDefault="00B60000" w:rsidP="00B60000">
      <w:pPr>
        <w:tabs>
          <w:tab w:val="left" w:pos="3528"/>
        </w:tabs>
      </w:pPr>
    </w:p>
    <w:p w14:paraId="6E30E279" w14:textId="77777777" w:rsidR="00B60000" w:rsidRDefault="00B60000" w:rsidP="00B60000">
      <w:pPr>
        <w:tabs>
          <w:tab w:val="left" w:pos="3528"/>
        </w:tabs>
      </w:pPr>
    </w:p>
    <w:p w14:paraId="4BACF99B" w14:textId="77777777" w:rsidR="00B60000" w:rsidRDefault="00B60000" w:rsidP="00B60000">
      <w:pPr>
        <w:tabs>
          <w:tab w:val="left" w:pos="3528"/>
        </w:tabs>
      </w:pPr>
    </w:p>
    <w:p w14:paraId="39E3D04B" w14:textId="77777777" w:rsidR="00B60000" w:rsidRDefault="00B60000" w:rsidP="00B60000">
      <w:pPr>
        <w:tabs>
          <w:tab w:val="left" w:pos="3528"/>
        </w:tabs>
      </w:pPr>
    </w:p>
    <w:p w14:paraId="66D49046" w14:textId="61DB2222" w:rsidR="00B031AC" w:rsidRDefault="004C25C3">
      <w:r>
        <w:rPr>
          <w:noProof/>
        </w:rPr>
        <w:lastRenderedPageBreak/>
        <mc:AlternateContent>
          <mc:Choice Requires="wps">
            <w:drawing>
              <wp:anchor distT="0" distB="0" distL="114300" distR="114300" simplePos="0" relativeHeight="251661312" behindDoc="0" locked="0" layoutInCell="1" allowOverlap="1" wp14:anchorId="08920E97" wp14:editId="784F1B91">
                <wp:simplePos x="0" y="0"/>
                <wp:positionH relativeFrom="column">
                  <wp:posOffset>272415</wp:posOffset>
                </wp:positionH>
                <wp:positionV relativeFrom="paragraph">
                  <wp:posOffset>264795</wp:posOffset>
                </wp:positionV>
                <wp:extent cx="5038725" cy="1866900"/>
                <wp:effectExtent l="0" t="0" r="9525" b="0"/>
                <wp:wrapNone/>
                <wp:docPr id="131115763" name="Cuadro de texto 4"/>
                <wp:cNvGraphicFramePr/>
                <a:graphic xmlns:a="http://schemas.openxmlformats.org/drawingml/2006/main">
                  <a:graphicData uri="http://schemas.microsoft.com/office/word/2010/wordprocessingShape">
                    <wps:wsp>
                      <wps:cNvSpPr txBox="1"/>
                      <wps:spPr>
                        <a:xfrm>
                          <a:off x="0" y="0"/>
                          <a:ext cx="5038725" cy="1866900"/>
                        </a:xfrm>
                        <a:prstGeom prst="rect">
                          <a:avLst/>
                        </a:prstGeom>
                        <a:solidFill>
                          <a:schemeClr val="bg2"/>
                        </a:solidFill>
                        <a:ln w="6350">
                          <a:noFill/>
                        </a:ln>
                      </wps:spPr>
                      <wps:txbx>
                        <w:txbxContent>
                          <w:p w14:paraId="38E28617" w14:textId="77777777" w:rsidR="00C55D51" w:rsidRPr="00C55D51" w:rsidRDefault="00C55D51" w:rsidP="00D145BE">
                            <w:pPr>
                              <w:jc w:val="center"/>
                              <w:rPr>
                                <w:b/>
                                <w:bCs/>
                                <w:sz w:val="28"/>
                                <w:szCs w:val="28"/>
                              </w:rPr>
                            </w:pPr>
                          </w:p>
                          <w:p w14:paraId="201119CF" w14:textId="47B654DD" w:rsidR="004C25C3" w:rsidRPr="00D145BE" w:rsidRDefault="00D145BE" w:rsidP="00D145BE">
                            <w:pPr>
                              <w:jc w:val="center"/>
                              <w:rPr>
                                <w:b/>
                                <w:bCs/>
                                <w:sz w:val="40"/>
                                <w:szCs w:val="40"/>
                              </w:rPr>
                            </w:pPr>
                            <w:r w:rsidRPr="00D145BE">
                              <w:rPr>
                                <w:b/>
                                <w:bCs/>
                                <w:sz w:val="40"/>
                                <w:szCs w:val="40"/>
                              </w:rPr>
                              <w:t>PLAN DE IGUALDAD</w:t>
                            </w:r>
                          </w:p>
                          <w:p w14:paraId="4B6AF8B0" w14:textId="2D1DDDB6" w:rsidR="00D145BE" w:rsidRPr="009C184C" w:rsidRDefault="00D145BE" w:rsidP="00D145BE">
                            <w:pPr>
                              <w:jc w:val="center"/>
                              <w:rPr>
                                <w:b/>
                                <w:bCs/>
                                <w:i/>
                                <w:iCs/>
                                <w:sz w:val="40"/>
                                <w:szCs w:val="40"/>
                              </w:rPr>
                            </w:pPr>
                            <w:r w:rsidRPr="009C184C">
                              <w:rPr>
                                <w:b/>
                                <w:bCs/>
                                <w:i/>
                                <w:iCs/>
                                <w:sz w:val="40"/>
                                <w:szCs w:val="40"/>
                              </w:rPr>
                              <w:t>FUNDACIÓN HOGAR MADRE DE DIOS</w:t>
                            </w:r>
                          </w:p>
                          <w:p w14:paraId="7883B18C" w14:textId="3CB96B32" w:rsidR="00611B98" w:rsidRPr="00D145BE" w:rsidRDefault="00D145BE" w:rsidP="00611B98">
                            <w:pPr>
                              <w:jc w:val="center"/>
                              <w:rPr>
                                <w:b/>
                                <w:bCs/>
                                <w:sz w:val="40"/>
                                <w:szCs w:val="40"/>
                              </w:rPr>
                            </w:pPr>
                            <w:r w:rsidRPr="00D145BE">
                              <w:rPr>
                                <w:b/>
                                <w:bCs/>
                                <w:sz w:val="40"/>
                                <w:szCs w:val="40"/>
                              </w:rPr>
                              <w:t>202</w:t>
                            </w:r>
                            <w:r w:rsidR="00611B98">
                              <w:rPr>
                                <w:b/>
                                <w:bCs/>
                                <w:sz w:val="40"/>
                                <w:szCs w:val="40"/>
                              </w:rPr>
                              <w:t>5</w:t>
                            </w:r>
                            <w:r w:rsidRPr="00D145BE">
                              <w:rPr>
                                <w:b/>
                                <w:bCs/>
                                <w:sz w:val="40"/>
                                <w:szCs w:val="40"/>
                              </w:rPr>
                              <w:t>-202</w:t>
                            </w:r>
                            <w:r w:rsidR="00611B98">
                              <w:rPr>
                                <w:b/>
                                <w:bCs/>
                                <w:sz w:val="40"/>
                                <w:szCs w:val="4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920E97" id="_x0000_t202" coordsize="21600,21600" o:spt="202" path="m,l,21600r21600,l21600,xe">
                <v:stroke joinstyle="miter"/>
                <v:path gradientshapeok="t" o:connecttype="rect"/>
              </v:shapetype>
              <v:shape id="Cuadro de texto 4" o:spid="_x0000_s1026" type="#_x0000_t202" style="position:absolute;margin-left:21.45pt;margin-top:20.85pt;width:396.7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GTJ6MAIAAFUEAAAOAAAAZHJzL2Uyb0RvYy54bWysVN9v2jAQfp+0/8Hy+0igQGlEqBgV0yTU VqJTn41jk0iOz7MNCfvrd3YCpd2epr04d77z/fi+u8zv21qRo7CuAp3T4SClRGgORaX3Of3xsv4y o8R5pgumQIucnoSj94vPn+aNycQISlCFsASDaJc1Jqel9yZLEsdLUTM3ACM0GiXYmnlU7T4pLGsw eq2SUZpOkwZsYSxw4RzePnRGuojxpRTcP0nphCcqp1ibj6eN5y6cyWLOsr1lpqx4Xwb7hypqVmlM egn1wDwjB1v9EaquuAUH0g841AlIWXERe8BuhumHbrYlMyL2guA4c4HJ/b+w/PG4Nc+W+PYrtEhg AKQxLnN4Gfpppa3DFyslaEcITxfYROsJx8tJejO7HU0o4WgbzqbTuzQCm7w9N9b5bwJqEoScWuQl wsWOG+cxJbqeXUI2B6oq1pVSUQmzIFbKkiNDFnf7USgSX7zzUpo0OZ3eTNIYWEN43vkpje5vTQXJ t7u273QHxQkBsNDNhjN8XWGRG+b8M7M4DNgzDrh/wkMqwCTQS5SUYH/97T74I0dopaTB4cqp+3lg VlCivmtk7244HodpjMp4cjtCxV5bdtcWfahXgJ0PcZUMj2Lw9+osSgv1K+7BMmRFE9Mcc+fUn8WV 70Ye94iL5TI64fwZ5jd6a3gIHZAOFLy0r8yaniePFD/CeQxZ9oGuzje81LA8eJBV5DIA3KHa446z Gwnr9ywsx7Uevd7+BovfAAAA//8DAFBLAwQUAAYACAAAACEAql6jqOEAAAAJAQAADwAAAGRycy9k b3ducmV2LnhtbEyPQUvDQBCF74L/YRnBm900qW2N2RRRpCAUMe2lt2l2TKLZ3bC7baO/3vGkp8fw Hu99U6xG04sT+dA5q2A6SUCQrZ3ubKNgt32+WYIIEa3G3llS8EUBVuXlRYG5dmf7RqcqNoJLbMhR QRvjkEsZ6pYMhokbyLL37rzByKdvpPZ45nLTyzRJ5tJgZ3mhxYEeW6o/q6NRsPevGOqPUK23TUqY btbfL0+ZUtdX48M9iEhj/AvDLz6jQ8lMB3e0OohewSy94yTrdAGC/WU2n4E4KMiy2wXIspD/Pyh/ AAAA//8DAFBLAQItABQABgAIAAAAIQC2gziS/gAAAOEBAAATAAAAAAAAAAAAAAAAAAAAAABbQ29u dGVudF9UeXBlc10ueG1sUEsBAi0AFAAGAAgAAAAhADj9If/WAAAAlAEAAAsAAAAAAAAAAAAAAAAA LwEAAF9yZWxzLy5yZWxzUEsBAi0AFAAGAAgAAAAhAEcZMnowAgAAVQQAAA4AAAAAAAAAAAAAAAAA LgIAAGRycy9lMm9Eb2MueG1sUEsBAi0AFAAGAAgAAAAhAKpeo6jhAAAACQEAAA8AAAAAAAAAAAAA AAAAigQAAGRycy9kb3ducmV2LnhtbFBLBQYAAAAABAAEAPMAAACYBQAAAAA= " fillcolor="#eeece1 [3214]" stroked="f" strokeweight=".5pt">
                <v:textbox>
                  <w:txbxContent>
                    <w:p w14:paraId="38E28617" w14:textId="77777777" w:rsidR="00C55D51" w:rsidRPr="00C55D51" w:rsidRDefault="00C55D51" w:rsidP="00D145BE">
                      <w:pPr>
                        <w:jc w:val="center"/>
                        <w:rPr>
                          <w:b/>
                          <w:bCs/>
                          <w:sz w:val="28"/>
                          <w:szCs w:val="28"/>
                        </w:rPr>
                      </w:pPr>
                    </w:p>
                    <w:p w14:paraId="201119CF" w14:textId="47B654DD" w:rsidR="004C25C3" w:rsidRPr="00D145BE" w:rsidRDefault="00D145BE" w:rsidP="00D145BE">
                      <w:pPr>
                        <w:jc w:val="center"/>
                        <w:rPr>
                          <w:b/>
                          <w:bCs/>
                          <w:sz w:val="40"/>
                          <w:szCs w:val="40"/>
                        </w:rPr>
                      </w:pPr>
                      <w:r w:rsidRPr="00D145BE">
                        <w:rPr>
                          <w:b/>
                          <w:bCs/>
                          <w:sz w:val="40"/>
                          <w:szCs w:val="40"/>
                        </w:rPr>
                        <w:t>PLAN DE IGUALDAD</w:t>
                      </w:r>
                    </w:p>
                    <w:p w14:paraId="4B6AF8B0" w14:textId="2D1DDDB6" w:rsidR="00D145BE" w:rsidRPr="009C184C" w:rsidRDefault="00D145BE" w:rsidP="00D145BE">
                      <w:pPr>
                        <w:jc w:val="center"/>
                        <w:rPr>
                          <w:b/>
                          <w:bCs/>
                          <w:i/>
                          <w:iCs/>
                          <w:sz w:val="40"/>
                          <w:szCs w:val="40"/>
                        </w:rPr>
                      </w:pPr>
                      <w:r w:rsidRPr="009C184C">
                        <w:rPr>
                          <w:b/>
                          <w:bCs/>
                          <w:i/>
                          <w:iCs/>
                          <w:sz w:val="40"/>
                          <w:szCs w:val="40"/>
                        </w:rPr>
                        <w:t>FUNDACIÓN HOGAR MADRE DE DIOS</w:t>
                      </w:r>
                    </w:p>
                    <w:p w14:paraId="7883B18C" w14:textId="3CB96B32" w:rsidR="00611B98" w:rsidRPr="00D145BE" w:rsidRDefault="00D145BE" w:rsidP="00611B98">
                      <w:pPr>
                        <w:jc w:val="center"/>
                        <w:rPr>
                          <w:b/>
                          <w:bCs/>
                          <w:sz w:val="40"/>
                          <w:szCs w:val="40"/>
                        </w:rPr>
                      </w:pPr>
                      <w:r w:rsidRPr="00D145BE">
                        <w:rPr>
                          <w:b/>
                          <w:bCs/>
                          <w:sz w:val="40"/>
                          <w:szCs w:val="40"/>
                        </w:rPr>
                        <w:t>202</w:t>
                      </w:r>
                      <w:r w:rsidR="00611B98">
                        <w:rPr>
                          <w:b/>
                          <w:bCs/>
                          <w:sz w:val="40"/>
                          <w:szCs w:val="40"/>
                        </w:rPr>
                        <w:t>5</w:t>
                      </w:r>
                      <w:r w:rsidRPr="00D145BE">
                        <w:rPr>
                          <w:b/>
                          <w:bCs/>
                          <w:sz w:val="40"/>
                          <w:szCs w:val="40"/>
                        </w:rPr>
                        <w:t>-202</w:t>
                      </w:r>
                      <w:r w:rsidR="00611B98">
                        <w:rPr>
                          <w:b/>
                          <w:bCs/>
                          <w:sz w:val="40"/>
                          <w:szCs w:val="40"/>
                        </w:rPr>
                        <w:t>9</w:t>
                      </w:r>
                    </w:p>
                  </w:txbxContent>
                </v:textbox>
              </v:shape>
            </w:pict>
          </mc:Fallback>
        </mc:AlternateContent>
      </w:r>
    </w:p>
    <w:p w14:paraId="08E3E360" w14:textId="20676AD3" w:rsidR="00B031AC" w:rsidRDefault="00B031AC"/>
    <w:p w14:paraId="0EA593C9" w14:textId="677D41C1" w:rsidR="00B031AC" w:rsidRDefault="00B031AC"/>
    <w:p w14:paraId="411C3AE5" w14:textId="5FAB3D72" w:rsidR="00B031AC" w:rsidRDefault="00B031AC"/>
    <w:p w14:paraId="345DDDC6" w14:textId="67276E58" w:rsidR="00B031AC" w:rsidRDefault="00B031AC"/>
    <w:p w14:paraId="121FDC51" w14:textId="16A6E643" w:rsidR="00B031AC" w:rsidRDefault="00B031AC"/>
    <w:p w14:paraId="07ED23A5" w14:textId="7C5EAF19" w:rsidR="00B031AC" w:rsidRDefault="00B031AC"/>
    <w:p w14:paraId="6F2FEB70" w14:textId="57705162" w:rsidR="00B031AC" w:rsidRDefault="00E1217E">
      <w:r>
        <w:rPr>
          <w:noProof/>
        </w:rPr>
        <w:drawing>
          <wp:anchor distT="0" distB="0" distL="114300" distR="114300" simplePos="0" relativeHeight="251662336" behindDoc="1" locked="0" layoutInCell="1" allowOverlap="1" wp14:anchorId="21591E9B" wp14:editId="2369BBC4">
            <wp:simplePos x="0" y="0"/>
            <wp:positionH relativeFrom="margin">
              <wp:posOffset>1644015</wp:posOffset>
            </wp:positionH>
            <wp:positionV relativeFrom="paragraph">
              <wp:posOffset>81280</wp:posOffset>
            </wp:positionV>
            <wp:extent cx="2428875" cy="725170"/>
            <wp:effectExtent l="0" t="0" r="9525" b="0"/>
            <wp:wrapNone/>
            <wp:docPr id="5524250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725170"/>
                    </a:xfrm>
                    <a:prstGeom prst="rect">
                      <a:avLst/>
                    </a:prstGeom>
                    <a:noFill/>
                  </pic:spPr>
                </pic:pic>
              </a:graphicData>
            </a:graphic>
            <wp14:sizeRelH relativeFrom="margin">
              <wp14:pctWidth>0</wp14:pctWidth>
            </wp14:sizeRelH>
            <wp14:sizeRelV relativeFrom="margin">
              <wp14:pctHeight>0</wp14:pctHeight>
            </wp14:sizeRelV>
          </wp:anchor>
        </w:drawing>
      </w:r>
    </w:p>
    <w:p w14:paraId="5F6B0EA1" w14:textId="4354D13F" w:rsidR="00B031AC" w:rsidRDefault="00B031AC"/>
    <w:p w14:paraId="5E8BEFB5" w14:textId="77777777" w:rsidR="00B031AC" w:rsidRDefault="00B031AC"/>
    <w:p w14:paraId="460A3CB5" w14:textId="724B4628" w:rsidR="00B031AC" w:rsidRDefault="00CB197C">
      <w:r>
        <w:rPr>
          <w:noProof/>
        </w:rPr>
        <w:drawing>
          <wp:inline distT="0" distB="0" distL="0" distR="0" wp14:anchorId="4CCF4E2A" wp14:editId="6F1FBF2A">
            <wp:extent cx="5400040" cy="3576693"/>
            <wp:effectExtent l="0" t="0" r="0" b="5080"/>
            <wp:docPr id="1" name="Imagen 1" descr="Inicio - Fundación Hogar Madre de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Fundación Hogar Madre de D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576693"/>
                    </a:xfrm>
                    <a:prstGeom prst="rect">
                      <a:avLst/>
                    </a:prstGeom>
                    <a:noFill/>
                    <a:ln>
                      <a:noFill/>
                    </a:ln>
                  </pic:spPr>
                </pic:pic>
              </a:graphicData>
            </a:graphic>
          </wp:inline>
        </w:drawing>
      </w:r>
    </w:p>
    <w:p w14:paraId="3761907D" w14:textId="77777777" w:rsidR="00B031AC" w:rsidRDefault="00B031AC"/>
    <w:p w14:paraId="1586DD3B" w14:textId="77777777" w:rsidR="00B031AC" w:rsidRDefault="00B031AC"/>
    <w:p w14:paraId="5F19104D" w14:textId="77777777" w:rsidR="00CB197C" w:rsidRDefault="00CB197C"/>
    <w:p w14:paraId="66B2795D" w14:textId="77777777" w:rsidR="00CB197C" w:rsidRDefault="00CB197C"/>
    <w:p w14:paraId="1B4B44DE" w14:textId="77777777" w:rsidR="00CB197C" w:rsidRDefault="00CB197C"/>
    <w:p w14:paraId="7851C93B" w14:textId="77777777" w:rsidR="00B60000" w:rsidRDefault="00B60000"/>
    <w:p w14:paraId="6BD71FB8" w14:textId="77777777" w:rsidR="00CB197C" w:rsidRDefault="00CB197C"/>
    <w:p w14:paraId="2266CA66" w14:textId="77777777" w:rsidR="00CB197C" w:rsidRDefault="00CB197C"/>
    <w:sdt>
      <w:sdtPr>
        <w:rPr>
          <w:rFonts w:asciiTheme="minorHAnsi" w:eastAsiaTheme="minorEastAsia" w:hAnsiTheme="minorHAnsi" w:cstheme="minorBidi"/>
          <w:color w:val="auto"/>
          <w:kern w:val="2"/>
          <w:sz w:val="22"/>
          <w:szCs w:val="22"/>
          <w:lang w:eastAsia="en-US"/>
          <w14:ligatures w14:val="standardContextual"/>
        </w:rPr>
        <w:id w:val="-598104087"/>
        <w:docPartObj>
          <w:docPartGallery w:val="Table of Contents"/>
          <w:docPartUnique/>
        </w:docPartObj>
      </w:sdtPr>
      <w:sdtEndPr>
        <w:rPr>
          <w:b/>
          <w:bCs/>
        </w:rPr>
      </w:sdtEndPr>
      <w:sdtContent>
        <w:p w14:paraId="75A0BF5A" w14:textId="224C8F95" w:rsidR="00B8200F" w:rsidRPr="00CE1677" w:rsidRDefault="00B8200F">
          <w:pPr>
            <w:pStyle w:val="TtuloTDC"/>
            <w:rPr>
              <w:b/>
              <w:bCs/>
              <w:color w:val="F49B00" w:themeColor="accent2" w:themeShade="BF"/>
            </w:rPr>
          </w:pPr>
          <w:r w:rsidRPr="00CE1677">
            <w:rPr>
              <w:b/>
              <w:bCs/>
              <w:color w:val="F49B00" w:themeColor="accent2" w:themeShade="BF"/>
            </w:rPr>
            <w:t>Contenido</w:t>
          </w:r>
        </w:p>
        <w:p w14:paraId="3930179E" w14:textId="77777777" w:rsidR="000B06DA" w:rsidRPr="000B06DA" w:rsidRDefault="000B06DA" w:rsidP="000B06DA">
          <w:pPr>
            <w:rPr>
              <w:lang w:eastAsia="es-ES"/>
            </w:rPr>
          </w:pPr>
        </w:p>
        <w:p w14:paraId="6B5D71BB" w14:textId="426F9FB4" w:rsidR="005536D6" w:rsidRDefault="00B8200F">
          <w:pPr>
            <w:pStyle w:val="TDC1"/>
            <w:tabs>
              <w:tab w:val="left" w:pos="480"/>
              <w:tab w:val="right" w:leader="dot" w:pos="8494"/>
            </w:tabs>
            <w:rPr>
              <w:rFonts w:eastAsiaTheme="minorEastAsia"/>
              <w:noProof/>
              <w:sz w:val="24"/>
              <w:szCs w:val="24"/>
              <w:lang w:eastAsia="es-ES"/>
            </w:rPr>
          </w:pPr>
          <w:r>
            <w:fldChar w:fldCharType="begin"/>
          </w:r>
          <w:r>
            <w:instrText xml:space="preserve"> TOC \o "1-3" \h \z \u </w:instrText>
          </w:r>
          <w:r>
            <w:fldChar w:fldCharType="separate"/>
          </w:r>
          <w:hyperlink w:anchor="_Toc193208558" w:history="1">
            <w:r w:rsidR="005536D6" w:rsidRPr="00014B24">
              <w:rPr>
                <w:rStyle w:val="Hipervnculo"/>
                <w:rFonts w:ascii="Arial" w:hAnsi="Arial" w:cs="Arial"/>
                <w:b/>
                <w:bCs/>
                <w:noProof/>
              </w:rPr>
              <w:t>1.</w:t>
            </w:r>
            <w:r w:rsidR="005536D6">
              <w:rPr>
                <w:rFonts w:eastAsiaTheme="minorEastAsia"/>
                <w:noProof/>
                <w:sz w:val="24"/>
                <w:szCs w:val="24"/>
                <w:lang w:eastAsia="es-ES"/>
              </w:rPr>
              <w:t xml:space="preserve"> </w:t>
            </w:r>
            <w:r w:rsidR="005536D6" w:rsidRPr="00014B24">
              <w:rPr>
                <w:rStyle w:val="Hipervnculo"/>
                <w:rFonts w:ascii="Arial" w:hAnsi="Arial" w:cs="Arial"/>
                <w:b/>
                <w:bCs/>
                <w:noProof/>
              </w:rPr>
              <w:t>FUNDAMENTACIÓN JURÍDICA</w:t>
            </w:r>
            <w:r w:rsidR="005536D6">
              <w:rPr>
                <w:noProof/>
                <w:webHidden/>
              </w:rPr>
              <w:tab/>
            </w:r>
            <w:r w:rsidR="005536D6">
              <w:rPr>
                <w:noProof/>
                <w:webHidden/>
              </w:rPr>
              <w:fldChar w:fldCharType="begin"/>
            </w:r>
            <w:r w:rsidR="005536D6">
              <w:rPr>
                <w:noProof/>
                <w:webHidden/>
              </w:rPr>
              <w:instrText xml:space="preserve"> PAGEREF _Toc193208558 \h </w:instrText>
            </w:r>
            <w:r w:rsidR="005536D6">
              <w:rPr>
                <w:noProof/>
                <w:webHidden/>
              </w:rPr>
            </w:r>
            <w:r w:rsidR="005536D6">
              <w:rPr>
                <w:noProof/>
                <w:webHidden/>
              </w:rPr>
              <w:fldChar w:fldCharType="separate"/>
            </w:r>
            <w:r w:rsidR="005536D6">
              <w:rPr>
                <w:noProof/>
                <w:webHidden/>
              </w:rPr>
              <w:t>4</w:t>
            </w:r>
            <w:r w:rsidR="005536D6">
              <w:rPr>
                <w:noProof/>
                <w:webHidden/>
              </w:rPr>
              <w:fldChar w:fldCharType="end"/>
            </w:r>
          </w:hyperlink>
        </w:p>
        <w:p w14:paraId="7AE10B44" w14:textId="2FF6D0EF" w:rsidR="005536D6" w:rsidRDefault="005536D6">
          <w:pPr>
            <w:pStyle w:val="TDC2"/>
            <w:tabs>
              <w:tab w:val="left" w:pos="960"/>
              <w:tab w:val="right" w:leader="dot" w:pos="8494"/>
            </w:tabs>
            <w:rPr>
              <w:rFonts w:eastAsiaTheme="minorEastAsia"/>
              <w:noProof/>
              <w:sz w:val="24"/>
              <w:szCs w:val="24"/>
              <w:lang w:eastAsia="es-ES"/>
            </w:rPr>
          </w:pPr>
          <w:hyperlink w:anchor="_Toc193208559" w:history="1">
            <w:r w:rsidRPr="00014B24">
              <w:rPr>
                <w:rStyle w:val="Hipervnculo"/>
                <w:rFonts w:ascii="Arial" w:hAnsi="Arial" w:cs="Arial"/>
                <w:noProof/>
              </w:rPr>
              <w:t>1.1</w:t>
            </w:r>
            <w:r>
              <w:rPr>
                <w:rFonts w:eastAsiaTheme="minorEastAsia"/>
                <w:noProof/>
                <w:sz w:val="24"/>
                <w:szCs w:val="24"/>
                <w:lang w:eastAsia="es-ES"/>
              </w:rPr>
              <w:t xml:space="preserve"> </w:t>
            </w:r>
            <w:r w:rsidRPr="00014B24">
              <w:rPr>
                <w:rStyle w:val="Hipervnculo"/>
                <w:rFonts w:ascii="Arial" w:hAnsi="Arial" w:cs="Arial"/>
                <w:noProof/>
              </w:rPr>
              <w:t>CONTEXTO ORGANIZATIVO</w:t>
            </w:r>
            <w:r>
              <w:rPr>
                <w:noProof/>
                <w:webHidden/>
              </w:rPr>
              <w:tab/>
            </w:r>
            <w:r>
              <w:rPr>
                <w:noProof/>
                <w:webHidden/>
              </w:rPr>
              <w:fldChar w:fldCharType="begin"/>
            </w:r>
            <w:r>
              <w:rPr>
                <w:noProof/>
                <w:webHidden/>
              </w:rPr>
              <w:instrText xml:space="preserve"> PAGEREF _Toc193208559 \h </w:instrText>
            </w:r>
            <w:r>
              <w:rPr>
                <w:noProof/>
                <w:webHidden/>
              </w:rPr>
            </w:r>
            <w:r>
              <w:rPr>
                <w:noProof/>
                <w:webHidden/>
              </w:rPr>
              <w:fldChar w:fldCharType="separate"/>
            </w:r>
            <w:r>
              <w:rPr>
                <w:noProof/>
                <w:webHidden/>
              </w:rPr>
              <w:t>5</w:t>
            </w:r>
            <w:r>
              <w:rPr>
                <w:noProof/>
                <w:webHidden/>
              </w:rPr>
              <w:fldChar w:fldCharType="end"/>
            </w:r>
          </w:hyperlink>
        </w:p>
        <w:p w14:paraId="267A251E" w14:textId="6A8DEE4D" w:rsidR="005536D6" w:rsidRDefault="005536D6">
          <w:pPr>
            <w:pStyle w:val="TDC2"/>
            <w:tabs>
              <w:tab w:val="right" w:leader="dot" w:pos="8494"/>
            </w:tabs>
            <w:rPr>
              <w:rFonts w:eastAsiaTheme="minorEastAsia"/>
              <w:noProof/>
              <w:sz w:val="24"/>
              <w:szCs w:val="24"/>
              <w:lang w:eastAsia="es-ES"/>
            </w:rPr>
          </w:pPr>
          <w:hyperlink w:anchor="_Toc193208560" w:history="1">
            <w:r w:rsidRPr="00014B24">
              <w:rPr>
                <w:rStyle w:val="Hipervnculo"/>
                <w:rFonts w:ascii="Arial" w:hAnsi="Arial" w:cs="Arial"/>
                <w:noProof/>
              </w:rPr>
              <w:t>1.2 SITUACIÓN DE LA FUNDACIÓN RESPECTO A LA LEY DE IGUALDAD</w:t>
            </w:r>
            <w:r>
              <w:rPr>
                <w:noProof/>
                <w:webHidden/>
              </w:rPr>
              <w:tab/>
            </w:r>
            <w:r>
              <w:rPr>
                <w:noProof/>
                <w:webHidden/>
              </w:rPr>
              <w:fldChar w:fldCharType="begin"/>
            </w:r>
            <w:r>
              <w:rPr>
                <w:noProof/>
                <w:webHidden/>
              </w:rPr>
              <w:instrText xml:space="preserve"> PAGEREF _Toc193208560 \h </w:instrText>
            </w:r>
            <w:r>
              <w:rPr>
                <w:noProof/>
                <w:webHidden/>
              </w:rPr>
            </w:r>
            <w:r>
              <w:rPr>
                <w:noProof/>
                <w:webHidden/>
              </w:rPr>
              <w:fldChar w:fldCharType="separate"/>
            </w:r>
            <w:r>
              <w:rPr>
                <w:noProof/>
                <w:webHidden/>
              </w:rPr>
              <w:t>6</w:t>
            </w:r>
            <w:r>
              <w:rPr>
                <w:noProof/>
                <w:webHidden/>
              </w:rPr>
              <w:fldChar w:fldCharType="end"/>
            </w:r>
          </w:hyperlink>
        </w:p>
        <w:p w14:paraId="36EEBBA7" w14:textId="30666E11" w:rsidR="005536D6" w:rsidRDefault="005536D6">
          <w:pPr>
            <w:pStyle w:val="TDC1"/>
            <w:tabs>
              <w:tab w:val="left" w:pos="480"/>
              <w:tab w:val="right" w:leader="dot" w:pos="8494"/>
            </w:tabs>
            <w:rPr>
              <w:rFonts w:eastAsiaTheme="minorEastAsia"/>
              <w:noProof/>
              <w:sz w:val="24"/>
              <w:szCs w:val="24"/>
              <w:lang w:eastAsia="es-ES"/>
            </w:rPr>
          </w:pPr>
          <w:hyperlink w:anchor="_Toc193208561" w:history="1">
            <w:r w:rsidRPr="00014B24">
              <w:rPr>
                <w:rStyle w:val="Hipervnculo"/>
                <w:rFonts w:ascii="Arial" w:hAnsi="Arial" w:cs="Arial"/>
                <w:b/>
                <w:bCs/>
                <w:noProof/>
              </w:rPr>
              <w:t>2.</w:t>
            </w:r>
            <w:r>
              <w:rPr>
                <w:rFonts w:eastAsiaTheme="minorEastAsia"/>
                <w:noProof/>
                <w:sz w:val="24"/>
                <w:szCs w:val="24"/>
                <w:lang w:eastAsia="es-ES"/>
              </w:rPr>
              <w:t xml:space="preserve"> </w:t>
            </w:r>
            <w:r w:rsidRPr="00014B24">
              <w:rPr>
                <w:rStyle w:val="Hipervnculo"/>
                <w:rFonts w:ascii="Arial" w:hAnsi="Arial" w:cs="Arial"/>
                <w:b/>
                <w:bCs/>
                <w:noProof/>
              </w:rPr>
              <w:t>PARTES SUSCRIPTORAS DEL PLAN</w:t>
            </w:r>
            <w:r>
              <w:rPr>
                <w:noProof/>
                <w:webHidden/>
              </w:rPr>
              <w:tab/>
            </w:r>
            <w:r>
              <w:rPr>
                <w:noProof/>
                <w:webHidden/>
              </w:rPr>
              <w:fldChar w:fldCharType="begin"/>
            </w:r>
            <w:r>
              <w:rPr>
                <w:noProof/>
                <w:webHidden/>
              </w:rPr>
              <w:instrText xml:space="preserve"> PAGEREF _Toc193208561 \h </w:instrText>
            </w:r>
            <w:r>
              <w:rPr>
                <w:noProof/>
                <w:webHidden/>
              </w:rPr>
            </w:r>
            <w:r>
              <w:rPr>
                <w:noProof/>
                <w:webHidden/>
              </w:rPr>
              <w:fldChar w:fldCharType="separate"/>
            </w:r>
            <w:r>
              <w:rPr>
                <w:noProof/>
                <w:webHidden/>
              </w:rPr>
              <w:t>9</w:t>
            </w:r>
            <w:r>
              <w:rPr>
                <w:noProof/>
                <w:webHidden/>
              </w:rPr>
              <w:fldChar w:fldCharType="end"/>
            </w:r>
          </w:hyperlink>
        </w:p>
        <w:p w14:paraId="7FA1C1A4" w14:textId="78398DD5" w:rsidR="005536D6" w:rsidRDefault="005536D6">
          <w:pPr>
            <w:pStyle w:val="TDC1"/>
            <w:tabs>
              <w:tab w:val="right" w:leader="dot" w:pos="8494"/>
            </w:tabs>
            <w:rPr>
              <w:rFonts w:eastAsiaTheme="minorEastAsia"/>
              <w:noProof/>
              <w:sz w:val="24"/>
              <w:szCs w:val="24"/>
              <w:lang w:eastAsia="es-ES"/>
            </w:rPr>
          </w:pPr>
          <w:hyperlink w:anchor="_Toc193208562" w:history="1">
            <w:r w:rsidRPr="00014B24">
              <w:rPr>
                <w:rStyle w:val="Hipervnculo"/>
                <w:rFonts w:ascii="Arial" w:hAnsi="Arial" w:cs="Arial"/>
                <w:b/>
                <w:bCs/>
                <w:noProof/>
              </w:rPr>
              <w:t>3. ÁMBITO PERSONAL Y TERRITORIAL</w:t>
            </w:r>
            <w:r>
              <w:rPr>
                <w:noProof/>
                <w:webHidden/>
              </w:rPr>
              <w:tab/>
            </w:r>
            <w:r>
              <w:rPr>
                <w:noProof/>
                <w:webHidden/>
              </w:rPr>
              <w:fldChar w:fldCharType="begin"/>
            </w:r>
            <w:r>
              <w:rPr>
                <w:noProof/>
                <w:webHidden/>
              </w:rPr>
              <w:instrText xml:space="preserve"> PAGEREF _Toc193208562 \h </w:instrText>
            </w:r>
            <w:r>
              <w:rPr>
                <w:noProof/>
                <w:webHidden/>
              </w:rPr>
            </w:r>
            <w:r>
              <w:rPr>
                <w:noProof/>
                <w:webHidden/>
              </w:rPr>
              <w:fldChar w:fldCharType="separate"/>
            </w:r>
            <w:r>
              <w:rPr>
                <w:noProof/>
                <w:webHidden/>
              </w:rPr>
              <w:t>10</w:t>
            </w:r>
            <w:r>
              <w:rPr>
                <w:noProof/>
                <w:webHidden/>
              </w:rPr>
              <w:fldChar w:fldCharType="end"/>
            </w:r>
          </w:hyperlink>
        </w:p>
        <w:p w14:paraId="7B8EB7D2" w14:textId="5CC4C068" w:rsidR="005536D6" w:rsidRDefault="005536D6">
          <w:pPr>
            <w:pStyle w:val="TDC1"/>
            <w:tabs>
              <w:tab w:val="right" w:leader="dot" w:pos="8494"/>
            </w:tabs>
            <w:rPr>
              <w:rFonts w:eastAsiaTheme="minorEastAsia"/>
              <w:noProof/>
              <w:sz w:val="24"/>
              <w:szCs w:val="24"/>
              <w:lang w:eastAsia="es-ES"/>
            </w:rPr>
          </w:pPr>
          <w:hyperlink w:anchor="_Toc193208563" w:history="1">
            <w:r w:rsidRPr="00014B24">
              <w:rPr>
                <w:rStyle w:val="Hipervnculo"/>
                <w:rFonts w:ascii="Arial" w:hAnsi="Arial" w:cs="Arial"/>
                <w:b/>
                <w:bCs/>
                <w:noProof/>
              </w:rPr>
              <w:t>4. RESUMEN DEL DIAGNÓSTICO DE IGUALDAD DE LA FUNDACIÓN</w:t>
            </w:r>
            <w:r>
              <w:rPr>
                <w:noProof/>
                <w:webHidden/>
              </w:rPr>
              <w:tab/>
            </w:r>
            <w:r>
              <w:rPr>
                <w:noProof/>
                <w:webHidden/>
              </w:rPr>
              <w:fldChar w:fldCharType="begin"/>
            </w:r>
            <w:r>
              <w:rPr>
                <w:noProof/>
                <w:webHidden/>
              </w:rPr>
              <w:instrText xml:space="preserve"> PAGEREF _Toc193208563 \h </w:instrText>
            </w:r>
            <w:r>
              <w:rPr>
                <w:noProof/>
                <w:webHidden/>
              </w:rPr>
            </w:r>
            <w:r>
              <w:rPr>
                <w:noProof/>
                <w:webHidden/>
              </w:rPr>
              <w:fldChar w:fldCharType="separate"/>
            </w:r>
            <w:r>
              <w:rPr>
                <w:noProof/>
                <w:webHidden/>
              </w:rPr>
              <w:t>11</w:t>
            </w:r>
            <w:r>
              <w:rPr>
                <w:noProof/>
                <w:webHidden/>
              </w:rPr>
              <w:fldChar w:fldCharType="end"/>
            </w:r>
          </w:hyperlink>
        </w:p>
        <w:p w14:paraId="2D2EEE3F" w14:textId="24009723" w:rsidR="005536D6" w:rsidRDefault="005536D6">
          <w:pPr>
            <w:pStyle w:val="TDC2"/>
            <w:tabs>
              <w:tab w:val="right" w:leader="dot" w:pos="8494"/>
            </w:tabs>
            <w:rPr>
              <w:rFonts w:eastAsiaTheme="minorEastAsia"/>
              <w:noProof/>
              <w:sz w:val="24"/>
              <w:szCs w:val="24"/>
              <w:lang w:eastAsia="es-ES"/>
            </w:rPr>
          </w:pPr>
          <w:hyperlink w:anchor="_Toc193208564" w:history="1">
            <w:r w:rsidRPr="00014B24">
              <w:rPr>
                <w:rStyle w:val="Hipervnculo"/>
                <w:rFonts w:ascii="Arial" w:hAnsi="Arial" w:cs="Arial"/>
                <w:noProof/>
              </w:rPr>
              <w:t>4.1 SITUACIÓN DE PARTIDA</w:t>
            </w:r>
            <w:r>
              <w:rPr>
                <w:noProof/>
                <w:webHidden/>
              </w:rPr>
              <w:tab/>
            </w:r>
            <w:r>
              <w:rPr>
                <w:noProof/>
                <w:webHidden/>
              </w:rPr>
              <w:fldChar w:fldCharType="begin"/>
            </w:r>
            <w:r>
              <w:rPr>
                <w:noProof/>
                <w:webHidden/>
              </w:rPr>
              <w:instrText xml:space="preserve"> PAGEREF _Toc193208564 \h </w:instrText>
            </w:r>
            <w:r>
              <w:rPr>
                <w:noProof/>
                <w:webHidden/>
              </w:rPr>
            </w:r>
            <w:r>
              <w:rPr>
                <w:noProof/>
                <w:webHidden/>
              </w:rPr>
              <w:fldChar w:fldCharType="separate"/>
            </w:r>
            <w:r>
              <w:rPr>
                <w:noProof/>
                <w:webHidden/>
              </w:rPr>
              <w:t>12</w:t>
            </w:r>
            <w:r>
              <w:rPr>
                <w:noProof/>
                <w:webHidden/>
              </w:rPr>
              <w:fldChar w:fldCharType="end"/>
            </w:r>
          </w:hyperlink>
        </w:p>
        <w:p w14:paraId="7C76C392" w14:textId="38A33C8B" w:rsidR="005536D6" w:rsidRDefault="005536D6">
          <w:pPr>
            <w:pStyle w:val="TDC2"/>
            <w:tabs>
              <w:tab w:val="right" w:leader="dot" w:pos="8494"/>
            </w:tabs>
            <w:rPr>
              <w:rFonts w:eastAsiaTheme="minorEastAsia"/>
              <w:noProof/>
              <w:sz w:val="24"/>
              <w:szCs w:val="24"/>
              <w:lang w:eastAsia="es-ES"/>
            </w:rPr>
          </w:pPr>
          <w:hyperlink w:anchor="_Toc193208565" w:history="1">
            <w:r w:rsidRPr="00014B24">
              <w:rPr>
                <w:rStyle w:val="Hipervnculo"/>
                <w:rFonts w:ascii="Arial" w:eastAsia="Calibri" w:hAnsi="Arial" w:cs="Arial"/>
                <w:noProof/>
              </w:rPr>
              <w:t>4.2 PROCESOS DE SELECCIÓN, CONTRATACIÓN, FORMACIÓN Y PROMOCIÓN PROFESIONAL</w:t>
            </w:r>
            <w:r>
              <w:rPr>
                <w:noProof/>
                <w:webHidden/>
              </w:rPr>
              <w:tab/>
            </w:r>
            <w:r>
              <w:rPr>
                <w:noProof/>
                <w:webHidden/>
              </w:rPr>
              <w:fldChar w:fldCharType="begin"/>
            </w:r>
            <w:r>
              <w:rPr>
                <w:noProof/>
                <w:webHidden/>
              </w:rPr>
              <w:instrText xml:space="preserve"> PAGEREF _Toc193208565 \h </w:instrText>
            </w:r>
            <w:r>
              <w:rPr>
                <w:noProof/>
                <w:webHidden/>
              </w:rPr>
            </w:r>
            <w:r>
              <w:rPr>
                <w:noProof/>
                <w:webHidden/>
              </w:rPr>
              <w:fldChar w:fldCharType="separate"/>
            </w:r>
            <w:r>
              <w:rPr>
                <w:noProof/>
                <w:webHidden/>
              </w:rPr>
              <w:t>14</w:t>
            </w:r>
            <w:r>
              <w:rPr>
                <w:noProof/>
                <w:webHidden/>
              </w:rPr>
              <w:fldChar w:fldCharType="end"/>
            </w:r>
          </w:hyperlink>
        </w:p>
        <w:p w14:paraId="7339AC53" w14:textId="6B33E9E4" w:rsidR="005536D6" w:rsidRDefault="005536D6">
          <w:pPr>
            <w:pStyle w:val="TDC2"/>
            <w:tabs>
              <w:tab w:val="right" w:leader="dot" w:pos="8494"/>
            </w:tabs>
            <w:rPr>
              <w:rFonts w:eastAsiaTheme="minorEastAsia"/>
              <w:noProof/>
              <w:sz w:val="24"/>
              <w:szCs w:val="24"/>
              <w:lang w:eastAsia="es-ES"/>
            </w:rPr>
          </w:pPr>
          <w:hyperlink w:anchor="_Toc193208566" w:history="1">
            <w:r w:rsidRPr="00014B24">
              <w:rPr>
                <w:rStyle w:val="Hipervnculo"/>
                <w:rFonts w:ascii="Arial" w:hAnsi="Arial" w:cs="Arial"/>
                <w:noProof/>
              </w:rPr>
              <w:t>4.3 POLÍTICA SALARIAL E IGUALDAD RETRIBUTIVA. AUDITORIA RETRIBUTIVA.</w:t>
            </w:r>
            <w:r>
              <w:rPr>
                <w:noProof/>
                <w:webHidden/>
              </w:rPr>
              <w:tab/>
            </w:r>
            <w:r>
              <w:rPr>
                <w:noProof/>
                <w:webHidden/>
              </w:rPr>
              <w:fldChar w:fldCharType="begin"/>
            </w:r>
            <w:r>
              <w:rPr>
                <w:noProof/>
                <w:webHidden/>
              </w:rPr>
              <w:instrText xml:space="preserve"> PAGEREF _Toc193208566 \h </w:instrText>
            </w:r>
            <w:r>
              <w:rPr>
                <w:noProof/>
                <w:webHidden/>
              </w:rPr>
            </w:r>
            <w:r>
              <w:rPr>
                <w:noProof/>
                <w:webHidden/>
              </w:rPr>
              <w:fldChar w:fldCharType="separate"/>
            </w:r>
            <w:r>
              <w:rPr>
                <w:noProof/>
                <w:webHidden/>
              </w:rPr>
              <w:t>19</w:t>
            </w:r>
            <w:r>
              <w:rPr>
                <w:noProof/>
                <w:webHidden/>
              </w:rPr>
              <w:fldChar w:fldCharType="end"/>
            </w:r>
          </w:hyperlink>
        </w:p>
        <w:p w14:paraId="0694E8C3" w14:textId="20CC8D98" w:rsidR="005536D6" w:rsidRDefault="005536D6">
          <w:pPr>
            <w:pStyle w:val="TDC2"/>
            <w:tabs>
              <w:tab w:val="right" w:leader="dot" w:pos="8494"/>
            </w:tabs>
            <w:rPr>
              <w:rFonts w:eastAsiaTheme="minorEastAsia"/>
              <w:noProof/>
              <w:sz w:val="24"/>
              <w:szCs w:val="24"/>
              <w:lang w:eastAsia="es-ES"/>
            </w:rPr>
          </w:pPr>
          <w:hyperlink w:anchor="_Toc193208567" w:history="1">
            <w:r w:rsidRPr="00014B24">
              <w:rPr>
                <w:rStyle w:val="Hipervnculo"/>
                <w:rFonts w:ascii="Arial" w:hAnsi="Arial" w:cs="Arial"/>
                <w:noProof/>
              </w:rPr>
              <w:t>4.4 ANÁLISIS DE LA PLANTILLA</w:t>
            </w:r>
            <w:r>
              <w:rPr>
                <w:noProof/>
                <w:webHidden/>
              </w:rPr>
              <w:tab/>
            </w:r>
            <w:r>
              <w:rPr>
                <w:noProof/>
                <w:webHidden/>
              </w:rPr>
              <w:fldChar w:fldCharType="begin"/>
            </w:r>
            <w:r>
              <w:rPr>
                <w:noProof/>
                <w:webHidden/>
              </w:rPr>
              <w:instrText xml:space="preserve"> PAGEREF _Toc193208567 \h </w:instrText>
            </w:r>
            <w:r>
              <w:rPr>
                <w:noProof/>
                <w:webHidden/>
              </w:rPr>
            </w:r>
            <w:r>
              <w:rPr>
                <w:noProof/>
                <w:webHidden/>
              </w:rPr>
              <w:fldChar w:fldCharType="separate"/>
            </w:r>
            <w:r>
              <w:rPr>
                <w:noProof/>
                <w:webHidden/>
              </w:rPr>
              <w:t>26</w:t>
            </w:r>
            <w:r>
              <w:rPr>
                <w:noProof/>
                <w:webHidden/>
              </w:rPr>
              <w:fldChar w:fldCharType="end"/>
            </w:r>
          </w:hyperlink>
        </w:p>
        <w:p w14:paraId="19B23704" w14:textId="5C7CA4DB" w:rsidR="005536D6" w:rsidRDefault="005536D6">
          <w:pPr>
            <w:pStyle w:val="TDC2"/>
            <w:tabs>
              <w:tab w:val="right" w:leader="dot" w:pos="8494"/>
            </w:tabs>
            <w:rPr>
              <w:rFonts w:eastAsiaTheme="minorEastAsia"/>
              <w:noProof/>
              <w:sz w:val="24"/>
              <w:szCs w:val="24"/>
              <w:lang w:eastAsia="es-ES"/>
            </w:rPr>
          </w:pPr>
          <w:hyperlink w:anchor="_Toc193208568" w:history="1">
            <w:r w:rsidRPr="00014B24">
              <w:rPr>
                <w:rStyle w:val="Hipervnculo"/>
                <w:rFonts w:ascii="Arial" w:hAnsi="Arial" w:cs="Arial"/>
                <w:noProof/>
              </w:rPr>
              <w:t>4.5 ORDENACIÓN DEL TIEMPO DE TRABAJO. CONCILIACIÓN Y PERMISOS.</w:t>
            </w:r>
            <w:r>
              <w:rPr>
                <w:noProof/>
                <w:webHidden/>
              </w:rPr>
              <w:tab/>
            </w:r>
            <w:r>
              <w:rPr>
                <w:noProof/>
                <w:webHidden/>
              </w:rPr>
              <w:fldChar w:fldCharType="begin"/>
            </w:r>
            <w:r>
              <w:rPr>
                <w:noProof/>
                <w:webHidden/>
              </w:rPr>
              <w:instrText xml:space="preserve"> PAGEREF _Toc193208568 \h </w:instrText>
            </w:r>
            <w:r>
              <w:rPr>
                <w:noProof/>
                <w:webHidden/>
              </w:rPr>
            </w:r>
            <w:r>
              <w:rPr>
                <w:noProof/>
                <w:webHidden/>
              </w:rPr>
              <w:fldChar w:fldCharType="separate"/>
            </w:r>
            <w:r>
              <w:rPr>
                <w:noProof/>
                <w:webHidden/>
              </w:rPr>
              <w:t>29</w:t>
            </w:r>
            <w:r>
              <w:rPr>
                <w:noProof/>
                <w:webHidden/>
              </w:rPr>
              <w:fldChar w:fldCharType="end"/>
            </w:r>
          </w:hyperlink>
        </w:p>
        <w:p w14:paraId="64F55471" w14:textId="05BAB105" w:rsidR="005536D6" w:rsidRDefault="005536D6">
          <w:pPr>
            <w:pStyle w:val="TDC2"/>
            <w:tabs>
              <w:tab w:val="right" w:leader="dot" w:pos="8494"/>
            </w:tabs>
            <w:rPr>
              <w:rFonts w:eastAsiaTheme="minorEastAsia"/>
              <w:noProof/>
              <w:sz w:val="24"/>
              <w:szCs w:val="24"/>
              <w:lang w:eastAsia="es-ES"/>
            </w:rPr>
          </w:pPr>
          <w:hyperlink w:anchor="_Toc193208569" w:history="1">
            <w:r w:rsidRPr="00014B24">
              <w:rPr>
                <w:rStyle w:val="Hipervnculo"/>
                <w:rFonts w:ascii="Arial" w:hAnsi="Arial" w:cs="Arial"/>
                <w:noProof/>
              </w:rPr>
              <w:t>4.6 PREVENCIÓN DEL ACOSO SEXUAL Y POR RAZÓN DE SEXO</w:t>
            </w:r>
            <w:r>
              <w:rPr>
                <w:noProof/>
                <w:webHidden/>
              </w:rPr>
              <w:tab/>
            </w:r>
            <w:r>
              <w:rPr>
                <w:noProof/>
                <w:webHidden/>
              </w:rPr>
              <w:fldChar w:fldCharType="begin"/>
            </w:r>
            <w:r>
              <w:rPr>
                <w:noProof/>
                <w:webHidden/>
              </w:rPr>
              <w:instrText xml:space="preserve"> PAGEREF _Toc193208569 \h </w:instrText>
            </w:r>
            <w:r>
              <w:rPr>
                <w:noProof/>
                <w:webHidden/>
              </w:rPr>
            </w:r>
            <w:r>
              <w:rPr>
                <w:noProof/>
                <w:webHidden/>
              </w:rPr>
              <w:fldChar w:fldCharType="separate"/>
            </w:r>
            <w:r>
              <w:rPr>
                <w:noProof/>
                <w:webHidden/>
              </w:rPr>
              <w:t>32</w:t>
            </w:r>
            <w:r>
              <w:rPr>
                <w:noProof/>
                <w:webHidden/>
              </w:rPr>
              <w:fldChar w:fldCharType="end"/>
            </w:r>
          </w:hyperlink>
        </w:p>
        <w:p w14:paraId="32B55189" w14:textId="68D9693A" w:rsidR="005536D6" w:rsidRDefault="005536D6">
          <w:pPr>
            <w:pStyle w:val="TDC1"/>
            <w:tabs>
              <w:tab w:val="left" w:pos="480"/>
              <w:tab w:val="right" w:leader="dot" w:pos="8494"/>
            </w:tabs>
            <w:rPr>
              <w:rFonts w:eastAsiaTheme="minorEastAsia"/>
              <w:noProof/>
              <w:sz w:val="24"/>
              <w:szCs w:val="24"/>
              <w:lang w:eastAsia="es-ES"/>
            </w:rPr>
          </w:pPr>
          <w:hyperlink w:anchor="_Toc193208570" w:history="1">
            <w:r w:rsidRPr="00014B24">
              <w:rPr>
                <w:rStyle w:val="Hipervnculo"/>
                <w:rFonts w:ascii="Arial" w:hAnsi="Arial" w:cs="Arial"/>
                <w:b/>
                <w:bCs/>
                <w:noProof/>
              </w:rPr>
              <w:t>5.</w:t>
            </w:r>
            <w:r>
              <w:rPr>
                <w:rFonts w:eastAsiaTheme="minorEastAsia"/>
                <w:noProof/>
                <w:sz w:val="24"/>
                <w:szCs w:val="24"/>
                <w:lang w:eastAsia="es-ES"/>
              </w:rPr>
              <w:t xml:space="preserve"> </w:t>
            </w:r>
            <w:r w:rsidRPr="00014B24">
              <w:rPr>
                <w:rStyle w:val="Hipervnculo"/>
                <w:rFonts w:ascii="Arial" w:hAnsi="Arial" w:cs="Arial"/>
                <w:b/>
                <w:bCs/>
                <w:noProof/>
              </w:rPr>
              <w:t>OBJETIVOS DEL PLAN</w:t>
            </w:r>
            <w:r>
              <w:rPr>
                <w:noProof/>
                <w:webHidden/>
              </w:rPr>
              <w:tab/>
            </w:r>
            <w:r>
              <w:rPr>
                <w:noProof/>
                <w:webHidden/>
              </w:rPr>
              <w:fldChar w:fldCharType="begin"/>
            </w:r>
            <w:r>
              <w:rPr>
                <w:noProof/>
                <w:webHidden/>
              </w:rPr>
              <w:instrText xml:space="preserve"> PAGEREF _Toc193208570 \h </w:instrText>
            </w:r>
            <w:r>
              <w:rPr>
                <w:noProof/>
                <w:webHidden/>
              </w:rPr>
            </w:r>
            <w:r>
              <w:rPr>
                <w:noProof/>
                <w:webHidden/>
              </w:rPr>
              <w:fldChar w:fldCharType="separate"/>
            </w:r>
            <w:r>
              <w:rPr>
                <w:noProof/>
                <w:webHidden/>
              </w:rPr>
              <w:t>33</w:t>
            </w:r>
            <w:r>
              <w:rPr>
                <w:noProof/>
                <w:webHidden/>
              </w:rPr>
              <w:fldChar w:fldCharType="end"/>
            </w:r>
          </w:hyperlink>
        </w:p>
        <w:p w14:paraId="7105D07B" w14:textId="569F4B4A" w:rsidR="005536D6" w:rsidRDefault="005536D6">
          <w:pPr>
            <w:pStyle w:val="TDC1"/>
            <w:tabs>
              <w:tab w:val="left" w:pos="480"/>
              <w:tab w:val="right" w:leader="dot" w:pos="8494"/>
            </w:tabs>
            <w:rPr>
              <w:rFonts w:eastAsiaTheme="minorEastAsia"/>
              <w:noProof/>
              <w:sz w:val="24"/>
              <w:szCs w:val="24"/>
              <w:lang w:eastAsia="es-ES"/>
            </w:rPr>
          </w:pPr>
          <w:hyperlink w:anchor="_Toc193208571" w:history="1">
            <w:r w:rsidRPr="00014B24">
              <w:rPr>
                <w:rStyle w:val="Hipervnculo"/>
                <w:rFonts w:ascii="Arial" w:hAnsi="Arial" w:cs="Arial"/>
                <w:b/>
                <w:bCs/>
                <w:noProof/>
              </w:rPr>
              <w:t>6.</w:t>
            </w:r>
            <w:r>
              <w:rPr>
                <w:rFonts w:eastAsiaTheme="minorEastAsia"/>
                <w:noProof/>
                <w:sz w:val="24"/>
                <w:szCs w:val="24"/>
                <w:lang w:eastAsia="es-ES"/>
              </w:rPr>
              <w:t xml:space="preserve"> </w:t>
            </w:r>
            <w:r w:rsidRPr="00014B24">
              <w:rPr>
                <w:rStyle w:val="Hipervnculo"/>
                <w:rFonts w:ascii="Arial" w:hAnsi="Arial" w:cs="Arial"/>
                <w:b/>
                <w:bCs/>
                <w:noProof/>
              </w:rPr>
              <w:t>MEDIDAS DE IGUALDAD</w:t>
            </w:r>
            <w:r>
              <w:rPr>
                <w:noProof/>
                <w:webHidden/>
              </w:rPr>
              <w:tab/>
            </w:r>
            <w:r>
              <w:rPr>
                <w:noProof/>
                <w:webHidden/>
              </w:rPr>
              <w:fldChar w:fldCharType="begin"/>
            </w:r>
            <w:r>
              <w:rPr>
                <w:noProof/>
                <w:webHidden/>
              </w:rPr>
              <w:instrText xml:space="preserve"> PAGEREF _Toc193208571 \h </w:instrText>
            </w:r>
            <w:r>
              <w:rPr>
                <w:noProof/>
                <w:webHidden/>
              </w:rPr>
            </w:r>
            <w:r>
              <w:rPr>
                <w:noProof/>
                <w:webHidden/>
              </w:rPr>
              <w:fldChar w:fldCharType="separate"/>
            </w:r>
            <w:r>
              <w:rPr>
                <w:noProof/>
                <w:webHidden/>
              </w:rPr>
              <w:t>39</w:t>
            </w:r>
            <w:r>
              <w:rPr>
                <w:noProof/>
                <w:webHidden/>
              </w:rPr>
              <w:fldChar w:fldCharType="end"/>
            </w:r>
          </w:hyperlink>
        </w:p>
        <w:p w14:paraId="071BE51D" w14:textId="63FAFACF" w:rsidR="005536D6" w:rsidRDefault="005536D6">
          <w:pPr>
            <w:pStyle w:val="TDC2"/>
            <w:tabs>
              <w:tab w:val="right" w:leader="dot" w:pos="8494"/>
            </w:tabs>
            <w:rPr>
              <w:rFonts w:eastAsiaTheme="minorEastAsia"/>
              <w:noProof/>
              <w:sz w:val="24"/>
              <w:szCs w:val="24"/>
              <w:lang w:eastAsia="es-ES"/>
            </w:rPr>
          </w:pPr>
          <w:hyperlink w:anchor="_Toc193208572" w:history="1">
            <w:r w:rsidRPr="00014B24">
              <w:rPr>
                <w:rStyle w:val="Hipervnculo"/>
                <w:rFonts w:ascii="Arial" w:hAnsi="Arial" w:cs="Arial"/>
                <w:noProof/>
              </w:rPr>
              <w:t>6.1 MEDIDAS, ACCIONES Y MEJORAS DERIVADAS DE LOS RESULTADOS DEL DIAGNÓSTICO REALIZADO.</w:t>
            </w:r>
            <w:r>
              <w:rPr>
                <w:noProof/>
                <w:webHidden/>
              </w:rPr>
              <w:tab/>
            </w:r>
            <w:r>
              <w:rPr>
                <w:noProof/>
                <w:webHidden/>
              </w:rPr>
              <w:fldChar w:fldCharType="begin"/>
            </w:r>
            <w:r>
              <w:rPr>
                <w:noProof/>
                <w:webHidden/>
              </w:rPr>
              <w:instrText xml:space="preserve"> PAGEREF _Toc193208572 \h </w:instrText>
            </w:r>
            <w:r>
              <w:rPr>
                <w:noProof/>
                <w:webHidden/>
              </w:rPr>
            </w:r>
            <w:r>
              <w:rPr>
                <w:noProof/>
                <w:webHidden/>
              </w:rPr>
              <w:fldChar w:fldCharType="separate"/>
            </w:r>
            <w:r>
              <w:rPr>
                <w:noProof/>
                <w:webHidden/>
              </w:rPr>
              <w:t>39</w:t>
            </w:r>
            <w:r>
              <w:rPr>
                <w:noProof/>
                <w:webHidden/>
              </w:rPr>
              <w:fldChar w:fldCharType="end"/>
            </w:r>
          </w:hyperlink>
        </w:p>
        <w:p w14:paraId="543148B3" w14:textId="15B47DCF" w:rsidR="005536D6" w:rsidRDefault="005536D6">
          <w:pPr>
            <w:pStyle w:val="TDC2"/>
            <w:tabs>
              <w:tab w:val="left" w:pos="960"/>
              <w:tab w:val="right" w:leader="dot" w:pos="8494"/>
            </w:tabs>
            <w:rPr>
              <w:rFonts w:eastAsiaTheme="minorEastAsia"/>
              <w:noProof/>
              <w:sz w:val="24"/>
              <w:szCs w:val="24"/>
              <w:lang w:eastAsia="es-ES"/>
            </w:rPr>
          </w:pPr>
          <w:hyperlink w:anchor="_Toc193208573" w:history="1">
            <w:r w:rsidRPr="00014B24">
              <w:rPr>
                <w:rStyle w:val="Hipervnculo"/>
                <w:rFonts w:ascii="Arial" w:hAnsi="Arial" w:cs="Arial"/>
                <w:noProof/>
              </w:rPr>
              <w:t>6.2</w:t>
            </w:r>
            <w:r>
              <w:rPr>
                <w:rFonts w:eastAsiaTheme="minorEastAsia"/>
                <w:noProof/>
                <w:sz w:val="24"/>
                <w:szCs w:val="24"/>
                <w:lang w:eastAsia="es-ES"/>
              </w:rPr>
              <w:t xml:space="preserve"> </w:t>
            </w:r>
            <w:r w:rsidRPr="00014B24">
              <w:rPr>
                <w:rStyle w:val="Hipervnculo"/>
                <w:rFonts w:ascii="Arial" w:hAnsi="Arial" w:cs="Arial"/>
                <w:noProof/>
              </w:rPr>
              <w:t>COMUNICACIÓN DEL PLAN</w:t>
            </w:r>
            <w:r>
              <w:rPr>
                <w:noProof/>
                <w:webHidden/>
              </w:rPr>
              <w:tab/>
            </w:r>
            <w:r>
              <w:rPr>
                <w:noProof/>
                <w:webHidden/>
              </w:rPr>
              <w:fldChar w:fldCharType="begin"/>
            </w:r>
            <w:r>
              <w:rPr>
                <w:noProof/>
                <w:webHidden/>
              </w:rPr>
              <w:instrText xml:space="preserve"> PAGEREF _Toc193208573 \h </w:instrText>
            </w:r>
            <w:r>
              <w:rPr>
                <w:noProof/>
                <w:webHidden/>
              </w:rPr>
            </w:r>
            <w:r>
              <w:rPr>
                <w:noProof/>
                <w:webHidden/>
              </w:rPr>
              <w:fldChar w:fldCharType="separate"/>
            </w:r>
            <w:r>
              <w:rPr>
                <w:noProof/>
                <w:webHidden/>
              </w:rPr>
              <w:t>46</w:t>
            </w:r>
            <w:r>
              <w:rPr>
                <w:noProof/>
                <w:webHidden/>
              </w:rPr>
              <w:fldChar w:fldCharType="end"/>
            </w:r>
          </w:hyperlink>
        </w:p>
        <w:p w14:paraId="01BED997" w14:textId="2CD4BE13" w:rsidR="005536D6" w:rsidRDefault="005536D6">
          <w:pPr>
            <w:pStyle w:val="TDC2"/>
            <w:tabs>
              <w:tab w:val="right" w:leader="dot" w:pos="8494"/>
            </w:tabs>
            <w:rPr>
              <w:rFonts w:eastAsiaTheme="minorEastAsia"/>
              <w:noProof/>
              <w:sz w:val="24"/>
              <w:szCs w:val="24"/>
              <w:lang w:eastAsia="es-ES"/>
            </w:rPr>
          </w:pPr>
          <w:hyperlink w:anchor="_Toc193208574" w:history="1">
            <w:r w:rsidRPr="00014B24">
              <w:rPr>
                <w:rStyle w:val="Hipervnculo"/>
                <w:rFonts w:ascii="Arial" w:hAnsi="Arial" w:cs="Arial"/>
                <w:noProof/>
                <w:lang w:val="es-ES_tradnl"/>
              </w:rPr>
              <w:t>6.3 COMISIÓN DE SEGUIMIENTO</w:t>
            </w:r>
            <w:r>
              <w:rPr>
                <w:noProof/>
                <w:webHidden/>
              </w:rPr>
              <w:tab/>
            </w:r>
            <w:r>
              <w:rPr>
                <w:noProof/>
                <w:webHidden/>
              </w:rPr>
              <w:fldChar w:fldCharType="begin"/>
            </w:r>
            <w:r>
              <w:rPr>
                <w:noProof/>
                <w:webHidden/>
              </w:rPr>
              <w:instrText xml:space="preserve"> PAGEREF _Toc193208574 \h </w:instrText>
            </w:r>
            <w:r>
              <w:rPr>
                <w:noProof/>
                <w:webHidden/>
              </w:rPr>
            </w:r>
            <w:r>
              <w:rPr>
                <w:noProof/>
                <w:webHidden/>
              </w:rPr>
              <w:fldChar w:fldCharType="separate"/>
            </w:r>
            <w:r>
              <w:rPr>
                <w:noProof/>
                <w:webHidden/>
              </w:rPr>
              <w:t>46</w:t>
            </w:r>
            <w:r>
              <w:rPr>
                <w:noProof/>
                <w:webHidden/>
              </w:rPr>
              <w:fldChar w:fldCharType="end"/>
            </w:r>
          </w:hyperlink>
        </w:p>
        <w:p w14:paraId="11AE322D" w14:textId="07576481" w:rsidR="005536D6" w:rsidRDefault="005536D6">
          <w:pPr>
            <w:pStyle w:val="TDC1"/>
            <w:tabs>
              <w:tab w:val="left" w:pos="480"/>
              <w:tab w:val="right" w:leader="dot" w:pos="8494"/>
            </w:tabs>
            <w:rPr>
              <w:rFonts w:eastAsiaTheme="minorEastAsia"/>
              <w:noProof/>
              <w:sz w:val="24"/>
              <w:szCs w:val="24"/>
              <w:lang w:eastAsia="es-ES"/>
            </w:rPr>
          </w:pPr>
          <w:hyperlink w:anchor="_Toc193208575" w:history="1">
            <w:r w:rsidRPr="00014B24">
              <w:rPr>
                <w:rStyle w:val="Hipervnculo"/>
                <w:rFonts w:ascii="Arial" w:hAnsi="Arial" w:cs="Arial"/>
                <w:b/>
                <w:bCs/>
                <w:noProof/>
              </w:rPr>
              <w:t>7.</w:t>
            </w:r>
            <w:r>
              <w:rPr>
                <w:rFonts w:eastAsiaTheme="minorEastAsia"/>
                <w:noProof/>
                <w:sz w:val="24"/>
                <w:szCs w:val="24"/>
                <w:lang w:eastAsia="es-ES"/>
              </w:rPr>
              <w:t xml:space="preserve"> </w:t>
            </w:r>
            <w:r w:rsidRPr="00014B24">
              <w:rPr>
                <w:rStyle w:val="Hipervnculo"/>
                <w:rFonts w:ascii="Arial" w:hAnsi="Arial" w:cs="Arial"/>
                <w:b/>
                <w:bCs/>
                <w:noProof/>
              </w:rPr>
              <w:t>PROCEDIMIENTO DE MODIFICACIÓN</w:t>
            </w:r>
            <w:r>
              <w:rPr>
                <w:noProof/>
                <w:webHidden/>
              </w:rPr>
              <w:tab/>
            </w:r>
            <w:r>
              <w:rPr>
                <w:noProof/>
                <w:webHidden/>
              </w:rPr>
              <w:fldChar w:fldCharType="begin"/>
            </w:r>
            <w:r>
              <w:rPr>
                <w:noProof/>
                <w:webHidden/>
              </w:rPr>
              <w:instrText xml:space="preserve"> PAGEREF _Toc193208575 \h </w:instrText>
            </w:r>
            <w:r>
              <w:rPr>
                <w:noProof/>
                <w:webHidden/>
              </w:rPr>
            </w:r>
            <w:r>
              <w:rPr>
                <w:noProof/>
                <w:webHidden/>
              </w:rPr>
              <w:fldChar w:fldCharType="separate"/>
            </w:r>
            <w:r>
              <w:rPr>
                <w:noProof/>
                <w:webHidden/>
              </w:rPr>
              <w:t>49</w:t>
            </w:r>
            <w:r>
              <w:rPr>
                <w:noProof/>
                <w:webHidden/>
              </w:rPr>
              <w:fldChar w:fldCharType="end"/>
            </w:r>
          </w:hyperlink>
        </w:p>
        <w:p w14:paraId="32D9DB7A" w14:textId="62C7A44A" w:rsidR="00B8200F" w:rsidRDefault="00B8200F">
          <w:r>
            <w:rPr>
              <w:b/>
              <w:bCs/>
            </w:rPr>
            <w:fldChar w:fldCharType="end"/>
          </w:r>
        </w:p>
      </w:sdtContent>
    </w:sdt>
    <w:p w14:paraId="3C869FA8" w14:textId="77777777" w:rsidR="00CB197C" w:rsidRDefault="00CB197C"/>
    <w:p w14:paraId="28A76E49" w14:textId="77777777" w:rsidR="00CB197C" w:rsidRDefault="00CB197C"/>
    <w:p w14:paraId="13AE6360" w14:textId="77777777" w:rsidR="00CB197C" w:rsidRDefault="00CB197C"/>
    <w:p w14:paraId="086ED06C" w14:textId="77777777" w:rsidR="00CB197C" w:rsidRDefault="00CB197C"/>
    <w:p w14:paraId="5FAEE02A" w14:textId="77777777" w:rsidR="00CB197C" w:rsidRDefault="00CB197C"/>
    <w:p w14:paraId="42AC7A34" w14:textId="77777777" w:rsidR="00B60000" w:rsidRDefault="00B60000"/>
    <w:p w14:paraId="39FC58E5" w14:textId="77777777" w:rsidR="00B60000" w:rsidRDefault="00B60000"/>
    <w:p w14:paraId="7EA37E42" w14:textId="4A38535A" w:rsidR="00CB197C" w:rsidRDefault="00CB197C" w:rsidP="007E1E92">
      <w:pPr>
        <w:tabs>
          <w:tab w:val="left" w:pos="3790"/>
        </w:tabs>
      </w:pPr>
    </w:p>
    <w:p w14:paraId="54D6C988" w14:textId="3C2F9BB1" w:rsidR="00CB197C" w:rsidRPr="00CB197C" w:rsidRDefault="00CB197C" w:rsidP="00CB197C">
      <w:pPr>
        <w:pStyle w:val="Ttulo1"/>
        <w:numPr>
          <w:ilvl w:val="0"/>
          <w:numId w:val="1"/>
        </w:numPr>
        <w:rPr>
          <w:rFonts w:ascii="Arial" w:hAnsi="Arial" w:cs="Arial"/>
          <w:b/>
          <w:bCs/>
          <w:color w:val="F49B00" w:themeColor="accent2" w:themeShade="BF"/>
          <w:sz w:val="28"/>
          <w:szCs w:val="28"/>
        </w:rPr>
      </w:pPr>
      <w:bookmarkStart w:id="0" w:name="_Toc193208558"/>
      <w:r w:rsidRPr="00CB197C">
        <w:rPr>
          <w:rFonts w:ascii="Arial" w:hAnsi="Arial" w:cs="Arial"/>
          <w:b/>
          <w:bCs/>
          <w:color w:val="F49B00" w:themeColor="accent2" w:themeShade="BF"/>
          <w:sz w:val="28"/>
          <w:szCs w:val="28"/>
        </w:rPr>
        <w:lastRenderedPageBreak/>
        <w:t>FUNDAMENTACIÓN JURÍDICA</w:t>
      </w:r>
      <w:bookmarkEnd w:id="0"/>
    </w:p>
    <w:p w14:paraId="015A2E80" w14:textId="77777777" w:rsidR="00B031AC" w:rsidRPr="00CA29E9" w:rsidRDefault="00B031AC">
      <w:pPr>
        <w:rPr>
          <w:sz w:val="10"/>
          <w:szCs w:val="10"/>
        </w:rPr>
      </w:pPr>
    </w:p>
    <w:p w14:paraId="4B0BE141" w14:textId="77777777" w:rsidR="00CB197C" w:rsidRPr="0087743B" w:rsidRDefault="00CB197C" w:rsidP="00CB197C">
      <w:pPr>
        <w:spacing w:line="276" w:lineRule="auto"/>
        <w:jc w:val="both"/>
        <w:rPr>
          <w:rFonts w:ascii="Arial" w:hAnsi="Arial" w:cs="Arial"/>
          <w:sz w:val="20"/>
          <w:szCs w:val="20"/>
        </w:rPr>
      </w:pPr>
      <w:r w:rsidRPr="0087743B">
        <w:rPr>
          <w:rFonts w:ascii="Arial" w:hAnsi="Arial" w:cs="Arial"/>
          <w:sz w:val="20"/>
          <w:szCs w:val="20"/>
        </w:rPr>
        <w:t>La igualdad entre géneros es un principio jurídico universal reconocido en diversos textos internacionales, europeos y estatales.</w:t>
      </w:r>
    </w:p>
    <w:p w14:paraId="21CD4AF1" w14:textId="77777777" w:rsidR="00CB197C" w:rsidRPr="0087743B" w:rsidRDefault="00CB197C" w:rsidP="00CB197C">
      <w:pPr>
        <w:spacing w:line="276" w:lineRule="auto"/>
        <w:jc w:val="both"/>
        <w:rPr>
          <w:rFonts w:ascii="Arial" w:hAnsi="Arial" w:cs="Arial"/>
          <w:sz w:val="20"/>
          <w:szCs w:val="20"/>
        </w:rPr>
      </w:pPr>
      <w:r w:rsidRPr="0087743B">
        <w:rPr>
          <w:rFonts w:ascii="Arial" w:hAnsi="Arial" w:cs="Arial"/>
          <w:sz w:val="20"/>
          <w:szCs w:val="20"/>
        </w:rPr>
        <w:t>La Unión Europea lo recoge como principio fundamental en el Tratado de Ámsterdam del 1 de mayo de 1997, considerando que la igualdad entre hombres y mujeres y la eliminación de las desigualdades entre ambos es un objetivo transversal que debe integrarse en todas sus políticas y medidas y en las de sus estados miembros. En nuestro país, la Constitución de 1978 en su artículo 14 recoge el derecho a la igualdad y a la no discriminación por razón de sexo, y, por otra parte, en el artículo 9.2 consagra la obligación de los poderes públicos de promover las condiciones para la igualdad del individuo y de los grupos en los que se integra sea real y efectiva.</w:t>
      </w:r>
    </w:p>
    <w:p w14:paraId="5BC0BF3D" w14:textId="77777777" w:rsidR="00CB197C" w:rsidRPr="0087743B" w:rsidRDefault="00CB197C" w:rsidP="00CB197C">
      <w:pPr>
        <w:spacing w:line="276" w:lineRule="auto"/>
        <w:jc w:val="both"/>
        <w:rPr>
          <w:rFonts w:ascii="Arial" w:hAnsi="Arial" w:cs="Arial"/>
          <w:sz w:val="20"/>
          <w:szCs w:val="20"/>
        </w:rPr>
      </w:pPr>
      <w:r w:rsidRPr="29763022">
        <w:rPr>
          <w:rFonts w:ascii="Arial" w:hAnsi="Arial" w:cs="Arial"/>
          <w:sz w:val="20"/>
          <w:szCs w:val="20"/>
        </w:rPr>
        <w:t xml:space="preserve">La Ley Orgánica 3/2007, para Igualdad efectiva de Mujeres y Hombres, tal y como recoge en su artículo 1, tiene por objeto hacer efectivo el derecho a la igualdad de trato y de oportunidades entre mujeres y hombres, y específicamente eliminar la discriminación de la mujer, en cualquier circunstancia o condición y, especialmente, en las esferas política, civil, laboral, económica, social y cultural. </w:t>
      </w:r>
    </w:p>
    <w:p w14:paraId="0C757023" w14:textId="77777777" w:rsidR="00CB197C" w:rsidRPr="0087743B" w:rsidRDefault="00CB197C" w:rsidP="00CB197C">
      <w:pPr>
        <w:spacing w:line="276" w:lineRule="auto"/>
        <w:jc w:val="both"/>
        <w:rPr>
          <w:rFonts w:ascii="Arial" w:hAnsi="Arial" w:cs="Arial"/>
          <w:sz w:val="20"/>
          <w:szCs w:val="20"/>
        </w:rPr>
      </w:pPr>
      <w:r w:rsidRPr="0087743B">
        <w:rPr>
          <w:rFonts w:ascii="Arial" w:hAnsi="Arial" w:cs="Arial"/>
          <w:sz w:val="20"/>
          <w:szCs w:val="20"/>
        </w:rPr>
        <w:t xml:space="preserve">En su Capítulo III, dedicado a los planes de igualdad de las empresas y otras medidas de promoción de igualdad, se recogen los aspectos más relevantes sobre la igualdad en la empresa. </w:t>
      </w:r>
    </w:p>
    <w:p w14:paraId="105BB48D" w14:textId="77777777" w:rsidR="00CB197C" w:rsidRPr="0087743B" w:rsidRDefault="00CB197C" w:rsidP="00CB197C">
      <w:pPr>
        <w:spacing w:line="276" w:lineRule="auto"/>
        <w:jc w:val="both"/>
        <w:rPr>
          <w:rFonts w:ascii="Arial" w:hAnsi="Arial" w:cs="Arial"/>
          <w:sz w:val="20"/>
          <w:szCs w:val="20"/>
        </w:rPr>
      </w:pPr>
      <w:r w:rsidRPr="29763022">
        <w:rPr>
          <w:rFonts w:ascii="Arial" w:hAnsi="Arial" w:cs="Arial"/>
          <w:sz w:val="20"/>
          <w:szCs w:val="20"/>
        </w:rPr>
        <w:t xml:space="preserve">Art. 45 Ley de Igualdad, establece que las empresas están obligadas a respetar la igualdad de trato y de oportunidades en el ámbito laboral, para ello deberán adoptar las medidas oportunas necesarias, medidas que serán negociadas con la representación legal de las personas trabajadoras. Para ello dispone que: </w:t>
      </w:r>
    </w:p>
    <w:p w14:paraId="292A43CA" w14:textId="77777777" w:rsidR="00CB197C" w:rsidRPr="0087743B" w:rsidRDefault="00CB197C" w:rsidP="00CB197C">
      <w:pPr>
        <w:spacing w:line="276" w:lineRule="auto"/>
        <w:jc w:val="both"/>
        <w:rPr>
          <w:rFonts w:ascii="Arial" w:hAnsi="Arial" w:cs="Arial"/>
          <w:sz w:val="20"/>
          <w:szCs w:val="20"/>
        </w:rPr>
      </w:pPr>
      <w:r w:rsidRPr="0087743B">
        <w:rPr>
          <w:rFonts w:ascii="Arial" w:hAnsi="Arial" w:cs="Arial"/>
          <w:sz w:val="20"/>
          <w:szCs w:val="20"/>
        </w:rPr>
        <w:t>Las empresas de 50 o más personas en plantilla deberán elaborar y aplicar un plan de igualdad. En este sentido, se establece un periodo transitorio, siendo obligatorio en el 2020 para empresas de más de 150 personas, en el 2021 para empresas de más de 100 personas y en el 2022 para empresas de 50 o más personas. Además, las empresas deberán contar con un plan de igualdad, cuando así lo recoja en su convenio colectivo, y cuando así se establezca en un procedimiento sancionador. Por último, la elaboración e implantación de planes de igualdad será voluntaria para las demás empresas.</w:t>
      </w:r>
    </w:p>
    <w:p w14:paraId="5577698F" w14:textId="77777777" w:rsidR="00CB197C" w:rsidRPr="00F37402" w:rsidRDefault="00CB197C" w:rsidP="00CB197C">
      <w:pPr>
        <w:pStyle w:val="Prrafodelista"/>
        <w:numPr>
          <w:ilvl w:val="0"/>
          <w:numId w:val="2"/>
        </w:numPr>
        <w:spacing w:line="276" w:lineRule="auto"/>
        <w:jc w:val="both"/>
        <w:rPr>
          <w:rFonts w:ascii="Arial" w:hAnsi="Arial" w:cs="Arial"/>
          <w:sz w:val="20"/>
          <w:szCs w:val="20"/>
        </w:rPr>
      </w:pPr>
      <w:r w:rsidRPr="00F37402">
        <w:rPr>
          <w:rFonts w:ascii="Arial" w:hAnsi="Arial" w:cs="Arial"/>
          <w:sz w:val="20"/>
          <w:szCs w:val="20"/>
        </w:rPr>
        <w:t xml:space="preserve">Art. 46 Ley de Igualdad, “los planes de igualdad de las empresas son un conjunto ordenado de medidas, adoptadas después de realizar un diagnóstico de situación, tendentes alcanzar en la empresa la igualdad de trato y oportunidades entre mujeres y hombres y a eliminar la discriminación por razón de sexo. Los planes de igualdad fijarán los concretos objetivos de igualdad alcanzar, las estrategias y prácticas a adoptar para su consecución, así como el establecimiento de sistemas eficaces de seguimiento y evaluación de los objetivos fijados”. Con carácter previo a la elaboración del plan de igualad, se elaborará un diagnóstico negociado que al menos debe contener las materias establecidas en el art. 46.2. Además, se establece que los planes de igualdad incluirán a la totalidad de la empresa y la obligatoriedad de inscribir los planes de igualdad en el Registro de Convenios y acuerdos colectivos. </w:t>
      </w:r>
    </w:p>
    <w:p w14:paraId="6119703C" w14:textId="77777777" w:rsidR="00CB197C" w:rsidRPr="00F37402" w:rsidRDefault="00CB197C" w:rsidP="00CB197C">
      <w:pPr>
        <w:pStyle w:val="Prrafodelista"/>
        <w:numPr>
          <w:ilvl w:val="0"/>
          <w:numId w:val="2"/>
        </w:numPr>
        <w:spacing w:line="276" w:lineRule="auto"/>
        <w:jc w:val="both"/>
        <w:rPr>
          <w:rFonts w:ascii="Arial" w:hAnsi="Arial" w:cs="Arial"/>
          <w:sz w:val="20"/>
          <w:szCs w:val="20"/>
        </w:rPr>
      </w:pPr>
      <w:r w:rsidRPr="00F37402">
        <w:rPr>
          <w:rFonts w:ascii="Arial" w:hAnsi="Arial" w:cs="Arial"/>
          <w:sz w:val="20"/>
          <w:szCs w:val="20"/>
        </w:rPr>
        <w:t xml:space="preserve">Real Decreto-ley 6/2019, de 1 de marzo, de medidas urgentes para garantía de la igualdad de trato y de oportunidades entre mujeres y hombres en el empleo y la ocupación. </w:t>
      </w:r>
    </w:p>
    <w:p w14:paraId="27F38D1C" w14:textId="77777777" w:rsidR="00CB197C" w:rsidRPr="00F37402" w:rsidRDefault="00CB197C" w:rsidP="00CB197C">
      <w:pPr>
        <w:pStyle w:val="Prrafodelista"/>
        <w:numPr>
          <w:ilvl w:val="0"/>
          <w:numId w:val="2"/>
        </w:numPr>
        <w:spacing w:line="276" w:lineRule="auto"/>
        <w:jc w:val="both"/>
        <w:rPr>
          <w:rFonts w:ascii="Arial" w:hAnsi="Arial" w:cs="Arial"/>
          <w:sz w:val="20"/>
          <w:szCs w:val="20"/>
        </w:rPr>
      </w:pPr>
      <w:r w:rsidRPr="00F37402">
        <w:rPr>
          <w:rFonts w:ascii="Arial" w:hAnsi="Arial" w:cs="Arial"/>
          <w:sz w:val="20"/>
          <w:szCs w:val="20"/>
        </w:rPr>
        <w:t xml:space="preserve">Real Decreto 901/2020, de 13 de octubre, por el que se regulan los planes de igualdad y su registro y se modifica el Real Decreto 713/2010, de 28 de mayo, sobre registro y depósito de convenios y acuerdos colectivos de trabajo. </w:t>
      </w:r>
    </w:p>
    <w:p w14:paraId="45792072" w14:textId="77777777" w:rsidR="00CB197C" w:rsidRDefault="00CB197C" w:rsidP="00CB197C">
      <w:pPr>
        <w:pStyle w:val="Prrafodelista"/>
        <w:numPr>
          <w:ilvl w:val="0"/>
          <w:numId w:val="2"/>
        </w:numPr>
        <w:spacing w:line="276" w:lineRule="auto"/>
        <w:jc w:val="both"/>
        <w:rPr>
          <w:rFonts w:ascii="Arial" w:hAnsi="Arial" w:cs="Arial"/>
          <w:sz w:val="20"/>
          <w:szCs w:val="20"/>
        </w:rPr>
      </w:pPr>
      <w:r w:rsidRPr="00F37402">
        <w:rPr>
          <w:rFonts w:ascii="Arial" w:hAnsi="Arial" w:cs="Arial"/>
          <w:sz w:val="20"/>
          <w:szCs w:val="20"/>
        </w:rPr>
        <w:lastRenderedPageBreak/>
        <w:t>Real Decreto 902/2020, de 13 de octubre, de igualdad retributiva entre mujeres y hombres.</w:t>
      </w:r>
    </w:p>
    <w:p w14:paraId="739D09FB" w14:textId="187A041F" w:rsidR="00B529AA" w:rsidRDefault="00CB197C" w:rsidP="00B529AA">
      <w:pPr>
        <w:spacing w:line="276" w:lineRule="auto"/>
        <w:jc w:val="both"/>
        <w:rPr>
          <w:rFonts w:ascii="Arial" w:hAnsi="Arial" w:cs="Arial"/>
          <w:sz w:val="20"/>
          <w:szCs w:val="20"/>
        </w:rPr>
      </w:pPr>
      <w:r w:rsidRPr="29763022">
        <w:rPr>
          <w:rFonts w:ascii="Arial" w:hAnsi="Arial" w:cs="Arial"/>
          <w:sz w:val="20"/>
          <w:szCs w:val="20"/>
        </w:rPr>
        <w:t xml:space="preserve">Al objeto de integrar la igualdad entre mujeres y hombres en la </w:t>
      </w:r>
      <w:r w:rsidR="00AC30A4">
        <w:rPr>
          <w:rFonts w:ascii="Arial" w:hAnsi="Arial" w:cs="Arial"/>
          <w:sz w:val="20"/>
          <w:szCs w:val="20"/>
        </w:rPr>
        <w:t>organización</w:t>
      </w:r>
      <w:r w:rsidRPr="29763022">
        <w:rPr>
          <w:rFonts w:ascii="Arial" w:hAnsi="Arial" w:cs="Arial"/>
          <w:sz w:val="20"/>
          <w:szCs w:val="20"/>
        </w:rPr>
        <w:t xml:space="preserve"> de manera transversal, eficiente y eficaz, con parámetros de control que aseguren la calidad y promover una gestión óptima de las personas y procesos en la empresa, </w:t>
      </w:r>
      <w:r>
        <w:rPr>
          <w:rFonts w:ascii="Arial" w:hAnsi="Arial" w:cs="Arial"/>
          <w:sz w:val="20"/>
          <w:szCs w:val="20"/>
        </w:rPr>
        <w:t>Fundación Hogar Madre de Dios</w:t>
      </w:r>
      <w:r w:rsidRPr="29763022">
        <w:rPr>
          <w:rFonts w:ascii="Arial" w:hAnsi="Arial" w:cs="Arial"/>
          <w:sz w:val="20"/>
          <w:szCs w:val="20"/>
        </w:rPr>
        <w:t xml:space="preserve"> ha impulsado la realización de </w:t>
      </w:r>
      <w:r w:rsidR="00AC30A4">
        <w:rPr>
          <w:rFonts w:ascii="Arial" w:hAnsi="Arial" w:cs="Arial"/>
          <w:sz w:val="20"/>
          <w:szCs w:val="20"/>
        </w:rPr>
        <w:t>su primer</w:t>
      </w:r>
      <w:r w:rsidRPr="29763022">
        <w:rPr>
          <w:rFonts w:ascii="Arial" w:hAnsi="Arial" w:cs="Arial"/>
          <w:sz w:val="20"/>
          <w:szCs w:val="20"/>
        </w:rPr>
        <w:t xml:space="preserve"> Plan de Igualdad entre mujeres y </w:t>
      </w:r>
      <w:r w:rsidR="00B529AA">
        <w:rPr>
          <w:rFonts w:ascii="Arial" w:hAnsi="Arial" w:cs="Arial"/>
          <w:sz w:val="20"/>
          <w:szCs w:val="20"/>
        </w:rPr>
        <w:t>hombres.</w:t>
      </w:r>
    </w:p>
    <w:p w14:paraId="4C38E0FA" w14:textId="77777777" w:rsidR="00B529AA" w:rsidRDefault="00B529AA" w:rsidP="00B529AA">
      <w:pPr>
        <w:spacing w:line="276" w:lineRule="auto"/>
        <w:jc w:val="both"/>
        <w:rPr>
          <w:rFonts w:ascii="Arial" w:hAnsi="Arial" w:cs="Arial"/>
          <w:sz w:val="6"/>
          <w:szCs w:val="6"/>
        </w:rPr>
      </w:pPr>
    </w:p>
    <w:p w14:paraId="0F1591A9" w14:textId="77777777" w:rsidR="000A1C28" w:rsidRPr="000A1C28" w:rsidRDefault="000A1C28" w:rsidP="00B529AA">
      <w:pPr>
        <w:spacing w:line="276" w:lineRule="auto"/>
        <w:jc w:val="both"/>
        <w:rPr>
          <w:rFonts w:ascii="Arial" w:hAnsi="Arial" w:cs="Arial"/>
          <w:sz w:val="6"/>
          <w:szCs w:val="6"/>
        </w:rPr>
      </w:pPr>
    </w:p>
    <w:p w14:paraId="0BC3E3BC" w14:textId="57349400" w:rsidR="00CB68C4" w:rsidRDefault="00B529AA" w:rsidP="00B11623">
      <w:pPr>
        <w:pStyle w:val="Ttulo2"/>
        <w:numPr>
          <w:ilvl w:val="1"/>
          <w:numId w:val="1"/>
        </w:numPr>
        <w:rPr>
          <w:rFonts w:ascii="Arial" w:hAnsi="Arial" w:cs="Arial"/>
          <w:color w:val="F49B00" w:themeColor="accent2" w:themeShade="BF"/>
          <w:sz w:val="20"/>
          <w:szCs w:val="20"/>
        </w:rPr>
      </w:pPr>
      <w:bookmarkStart w:id="1" w:name="_Toc193208559"/>
      <w:r w:rsidRPr="00D93C8C">
        <w:rPr>
          <w:rFonts w:ascii="Arial" w:hAnsi="Arial" w:cs="Arial"/>
          <w:color w:val="F49B00" w:themeColor="accent2" w:themeShade="BF"/>
          <w:sz w:val="20"/>
          <w:szCs w:val="20"/>
        </w:rPr>
        <w:t>CONTEXTO ORGANIZATIVO</w:t>
      </w:r>
      <w:bookmarkEnd w:id="1"/>
    </w:p>
    <w:p w14:paraId="5480406E" w14:textId="77777777" w:rsidR="00B11623" w:rsidRPr="00CA29E9" w:rsidRDefault="00B11623" w:rsidP="00B11623">
      <w:pPr>
        <w:rPr>
          <w:sz w:val="10"/>
          <w:szCs w:val="10"/>
        </w:rPr>
      </w:pPr>
    </w:p>
    <w:p w14:paraId="1FE79377" w14:textId="60C85F6B" w:rsidR="00B11623" w:rsidRDefault="00B11623" w:rsidP="001F0078">
      <w:pPr>
        <w:jc w:val="both"/>
        <w:rPr>
          <w:rFonts w:ascii="Arial" w:hAnsi="Arial" w:cs="Arial"/>
          <w:sz w:val="20"/>
          <w:szCs w:val="20"/>
        </w:rPr>
      </w:pPr>
      <w:r w:rsidRPr="00C623B6">
        <w:rPr>
          <w:rFonts w:ascii="Arial" w:hAnsi="Arial" w:cs="Arial"/>
          <w:sz w:val="20"/>
          <w:szCs w:val="20"/>
        </w:rPr>
        <w:t xml:space="preserve">Fundación Madre de Dios, a partir de ahora La Fundación, </w:t>
      </w:r>
      <w:r w:rsidR="00005217" w:rsidRPr="00C623B6">
        <w:rPr>
          <w:rFonts w:ascii="Arial" w:hAnsi="Arial" w:cs="Arial"/>
          <w:sz w:val="20"/>
          <w:szCs w:val="20"/>
        </w:rPr>
        <w:t xml:space="preserve">es una organización sin ánimo de lucro que surge </w:t>
      </w:r>
      <w:r w:rsidR="006078BF">
        <w:rPr>
          <w:rFonts w:ascii="Arial" w:hAnsi="Arial" w:cs="Arial"/>
          <w:sz w:val="20"/>
          <w:szCs w:val="20"/>
        </w:rPr>
        <w:t>en el año 1972 tras la fusión de varias instituciones sociales radicadas en la ciudad</w:t>
      </w:r>
      <w:r w:rsidR="009D0B00">
        <w:rPr>
          <w:rFonts w:ascii="Arial" w:hAnsi="Arial" w:cs="Arial"/>
          <w:sz w:val="20"/>
          <w:szCs w:val="20"/>
        </w:rPr>
        <w:t>: Santo Hospital de la Madre de Dios, Real Casa de la Caridad, Fundación García Cid Paternina</w:t>
      </w:r>
      <w:r w:rsidR="00133F38">
        <w:rPr>
          <w:rFonts w:ascii="Arial" w:hAnsi="Arial" w:cs="Arial"/>
          <w:sz w:val="20"/>
          <w:szCs w:val="20"/>
        </w:rPr>
        <w:t xml:space="preserve"> y La Gota de Leche</w:t>
      </w:r>
      <w:r w:rsidR="00EA057F">
        <w:rPr>
          <w:rFonts w:ascii="Arial" w:hAnsi="Arial" w:cs="Arial"/>
          <w:sz w:val="20"/>
          <w:szCs w:val="20"/>
        </w:rPr>
        <w:t>.</w:t>
      </w:r>
    </w:p>
    <w:p w14:paraId="5B97A4D2" w14:textId="224924AC" w:rsidR="00FD5765" w:rsidRPr="00C623B6" w:rsidRDefault="00E51EF4" w:rsidP="001F0078">
      <w:pPr>
        <w:jc w:val="both"/>
        <w:rPr>
          <w:rFonts w:ascii="Arial" w:hAnsi="Arial" w:cs="Arial"/>
          <w:sz w:val="20"/>
          <w:szCs w:val="20"/>
        </w:rPr>
      </w:pPr>
      <w:r>
        <w:rPr>
          <w:rFonts w:ascii="Arial" w:hAnsi="Arial" w:cs="Arial"/>
          <w:sz w:val="20"/>
          <w:szCs w:val="20"/>
        </w:rPr>
        <w:t>La Fundación</w:t>
      </w:r>
      <w:r w:rsidR="00CC57BB">
        <w:rPr>
          <w:rFonts w:ascii="Arial" w:hAnsi="Arial" w:cs="Arial"/>
          <w:sz w:val="20"/>
          <w:szCs w:val="20"/>
        </w:rPr>
        <w:t xml:space="preserve"> se encuentra ubicada en Haro, un pueblo de La Rioja y a sus espaldas</w:t>
      </w:r>
      <w:r>
        <w:rPr>
          <w:rFonts w:ascii="Arial" w:hAnsi="Arial" w:cs="Arial"/>
          <w:sz w:val="20"/>
          <w:szCs w:val="20"/>
        </w:rPr>
        <w:t xml:space="preserve"> </w:t>
      </w:r>
      <w:r w:rsidR="00737F43">
        <w:rPr>
          <w:rFonts w:ascii="Arial" w:hAnsi="Arial" w:cs="Arial"/>
          <w:sz w:val="20"/>
          <w:szCs w:val="20"/>
        </w:rPr>
        <w:t xml:space="preserve">lleva muchos años </w:t>
      </w:r>
      <w:r w:rsidR="006A6F3B">
        <w:rPr>
          <w:rFonts w:ascii="Arial" w:hAnsi="Arial" w:cs="Arial"/>
          <w:sz w:val="20"/>
          <w:szCs w:val="20"/>
        </w:rPr>
        <w:t>de experiencia en el cuidado</w:t>
      </w:r>
      <w:r w:rsidR="00737F43">
        <w:rPr>
          <w:rFonts w:ascii="Arial" w:hAnsi="Arial" w:cs="Arial"/>
          <w:sz w:val="20"/>
          <w:szCs w:val="20"/>
        </w:rPr>
        <w:t xml:space="preserve"> de </w:t>
      </w:r>
      <w:r w:rsidR="00B90F62">
        <w:rPr>
          <w:rFonts w:ascii="Arial" w:hAnsi="Arial" w:cs="Arial"/>
          <w:sz w:val="20"/>
          <w:szCs w:val="20"/>
        </w:rPr>
        <w:t>personas</w:t>
      </w:r>
      <w:r w:rsidR="00737F43">
        <w:rPr>
          <w:rFonts w:ascii="Arial" w:hAnsi="Arial" w:cs="Arial"/>
          <w:sz w:val="20"/>
          <w:szCs w:val="20"/>
        </w:rPr>
        <w:t xml:space="preserve"> mayores</w:t>
      </w:r>
      <w:r w:rsidR="00060E95">
        <w:rPr>
          <w:rFonts w:ascii="Arial" w:hAnsi="Arial" w:cs="Arial"/>
          <w:sz w:val="20"/>
          <w:szCs w:val="20"/>
        </w:rPr>
        <w:t xml:space="preserve"> y trabaja con </w:t>
      </w:r>
      <w:r w:rsidR="00FD5765">
        <w:rPr>
          <w:rFonts w:ascii="Arial" w:hAnsi="Arial" w:cs="Arial"/>
          <w:sz w:val="20"/>
          <w:szCs w:val="20"/>
        </w:rPr>
        <w:t xml:space="preserve">profesionales cualificados para que el cuidado de su familiar sea el mejor posible. </w:t>
      </w:r>
    </w:p>
    <w:tbl>
      <w:tblPr>
        <w:tblpPr w:leftFromText="141" w:rightFromText="141" w:vertAnchor="text" w:horzAnchor="margin" w:tblpY="201"/>
        <w:tblW w:w="8495" w:type="dxa"/>
        <w:tblCellMar>
          <w:left w:w="70" w:type="dxa"/>
          <w:right w:w="70" w:type="dxa"/>
        </w:tblCellMar>
        <w:tblLook w:val="04A0" w:firstRow="1" w:lastRow="0" w:firstColumn="1" w:lastColumn="0" w:noHBand="0" w:noVBand="1"/>
      </w:tblPr>
      <w:tblGrid>
        <w:gridCol w:w="2258"/>
        <w:gridCol w:w="6237"/>
      </w:tblGrid>
      <w:tr w:rsidR="00035E6E" w:rsidRPr="00656EFD" w14:paraId="2C56132A" w14:textId="77777777" w:rsidTr="00A3401D">
        <w:trPr>
          <w:trHeight w:val="315"/>
        </w:trPr>
        <w:tc>
          <w:tcPr>
            <w:tcW w:w="8495" w:type="dxa"/>
            <w:gridSpan w:val="2"/>
            <w:tcBorders>
              <w:top w:val="single" w:sz="8" w:space="0" w:color="auto"/>
              <w:left w:val="single" w:sz="8" w:space="0" w:color="auto"/>
              <w:bottom w:val="single" w:sz="8" w:space="0" w:color="auto"/>
              <w:right w:val="single" w:sz="8" w:space="0" w:color="000000"/>
            </w:tcBorders>
            <w:shd w:val="clear" w:color="auto" w:fill="EBB19F" w:themeFill="accent3" w:themeFillTint="66"/>
            <w:vAlign w:val="center"/>
            <w:hideMark/>
          </w:tcPr>
          <w:p w14:paraId="6D81EC60" w14:textId="77777777" w:rsidR="00035E6E" w:rsidRPr="00035E6E" w:rsidRDefault="00035E6E" w:rsidP="00EC2C00">
            <w:pPr>
              <w:spacing w:after="0" w:line="240" w:lineRule="auto"/>
              <w:jc w:val="center"/>
              <w:rPr>
                <w:rFonts w:ascii="Arial" w:eastAsia="Times New Roman" w:hAnsi="Arial" w:cs="Arial"/>
                <w:b/>
                <w:bCs/>
                <w:color w:val="F49B00" w:themeColor="accent2" w:themeShade="BF"/>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DATOS GENERALES</w:t>
            </w:r>
          </w:p>
        </w:tc>
      </w:tr>
      <w:tr w:rsidR="00035E6E" w:rsidRPr="00656EFD" w14:paraId="7D39A6E6" w14:textId="77777777" w:rsidTr="00A3401D">
        <w:trPr>
          <w:trHeight w:val="315"/>
        </w:trPr>
        <w:tc>
          <w:tcPr>
            <w:tcW w:w="2258" w:type="dxa"/>
            <w:tcBorders>
              <w:top w:val="nil"/>
              <w:left w:val="single" w:sz="8" w:space="0" w:color="auto"/>
              <w:bottom w:val="single" w:sz="8" w:space="0" w:color="auto"/>
              <w:right w:val="single" w:sz="8" w:space="0" w:color="auto"/>
            </w:tcBorders>
            <w:shd w:val="clear" w:color="auto" w:fill="FADAD2" w:themeFill="accent1" w:themeFillTint="33"/>
            <w:hideMark/>
          </w:tcPr>
          <w:p w14:paraId="7D2A087F" w14:textId="77777777" w:rsidR="00035E6E" w:rsidRPr="00656EFD" w:rsidRDefault="00035E6E" w:rsidP="000D08DB">
            <w:pPr>
              <w:spacing w:after="0" w:line="240" w:lineRule="auto"/>
              <w:rPr>
                <w:rFonts w:ascii="Arial" w:eastAsia="Times New Roman" w:hAnsi="Arial" w:cs="Arial"/>
                <w:b/>
                <w:bCs/>
                <w:color w:val="000000"/>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Denominación social:</w:t>
            </w:r>
          </w:p>
        </w:tc>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094F2F6" w14:textId="37E51642" w:rsidR="00035E6E" w:rsidRPr="00EC6C16" w:rsidRDefault="00EC2C00" w:rsidP="00161C9A">
            <w:pPr>
              <w:spacing w:after="0" w:line="240" w:lineRule="auto"/>
              <w:jc w:val="center"/>
              <w:rPr>
                <w:rFonts w:ascii="Arial" w:eastAsia="Times New Roman" w:hAnsi="Arial" w:cs="Arial"/>
                <w:kern w:val="0"/>
                <w:sz w:val="20"/>
                <w:szCs w:val="20"/>
                <w:lang w:eastAsia="es-ES_tradnl"/>
                <w14:ligatures w14:val="none"/>
              </w:rPr>
            </w:pPr>
            <w:r w:rsidRPr="00EC6C16">
              <w:rPr>
                <w:rFonts w:ascii="Arial" w:eastAsia="Times New Roman" w:hAnsi="Arial" w:cs="Arial"/>
                <w:kern w:val="0"/>
                <w:sz w:val="20"/>
                <w:szCs w:val="20"/>
                <w:lang w:eastAsia="es-ES_tradnl"/>
                <w14:ligatures w14:val="none"/>
              </w:rPr>
              <w:t>Hogar Madre de Dios</w:t>
            </w:r>
          </w:p>
        </w:tc>
      </w:tr>
      <w:tr w:rsidR="00035E6E" w:rsidRPr="00656EFD" w14:paraId="239B58CA" w14:textId="77777777" w:rsidTr="00A3401D">
        <w:trPr>
          <w:trHeight w:val="315"/>
        </w:trPr>
        <w:tc>
          <w:tcPr>
            <w:tcW w:w="2258" w:type="dxa"/>
            <w:tcBorders>
              <w:top w:val="nil"/>
              <w:left w:val="single" w:sz="8" w:space="0" w:color="auto"/>
              <w:bottom w:val="single" w:sz="8" w:space="0" w:color="auto"/>
              <w:right w:val="single" w:sz="8" w:space="0" w:color="auto"/>
            </w:tcBorders>
            <w:shd w:val="clear" w:color="auto" w:fill="FADAD2" w:themeFill="accent1" w:themeFillTint="33"/>
            <w:hideMark/>
          </w:tcPr>
          <w:p w14:paraId="27C4B619" w14:textId="77777777" w:rsidR="00035E6E" w:rsidRPr="00656EFD" w:rsidRDefault="00035E6E" w:rsidP="000D08DB">
            <w:pPr>
              <w:spacing w:after="0" w:line="240" w:lineRule="auto"/>
              <w:rPr>
                <w:rFonts w:ascii="Arial" w:eastAsia="Times New Roman" w:hAnsi="Arial" w:cs="Arial"/>
                <w:b/>
                <w:bCs/>
                <w:color w:val="000000"/>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Forma jurídica:</w:t>
            </w:r>
          </w:p>
        </w:tc>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08AB054" w14:textId="7ACD94F6" w:rsidR="00035E6E" w:rsidRPr="00EC6C16" w:rsidRDefault="0048345C" w:rsidP="00161C9A">
            <w:pPr>
              <w:spacing w:after="0" w:line="240" w:lineRule="auto"/>
              <w:jc w:val="center"/>
              <w:rPr>
                <w:rFonts w:ascii="Arial" w:eastAsia="Times New Roman" w:hAnsi="Arial" w:cs="Arial"/>
                <w:kern w:val="0"/>
                <w:sz w:val="20"/>
                <w:szCs w:val="20"/>
                <w:lang w:eastAsia="es-ES_tradnl"/>
                <w14:ligatures w14:val="none"/>
              </w:rPr>
            </w:pPr>
            <w:r w:rsidRPr="00EC6C16">
              <w:rPr>
                <w:rFonts w:ascii="Arial" w:eastAsia="Times New Roman" w:hAnsi="Arial" w:cs="Arial"/>
                <w:kern w:val="0"/>
                <w:sz w:val="20"/>
                <w:szCs w:val="20"/>
                <w:lang w:eastAsia="es-ES_tradnl"/>
                <w14:ligatures w14:val="none"/>
              </w:rPr>
              <w:t xml:space="preserve">FUNDACIÓN </w:t>
            </w:r>
          </w:p>
        </w:tc>
      </w:tr>
      <w:tr w:rsidR="00035E6E" w:rsidRPr="00656EFD" w14:paraId="4D6290E6" w14:textId="77777777" w:rsidTr="00A3401D">
        <w:trPr>
          <w:trHeight w:val="315"/>
        </w:trPr>
        <w:tc>
          <w:tcPr>
            <w:tcW w:w="2258" w:type="dxa"/>
            <w:tcBorders>
              <w:top w:val="nil"/>
              <w:left w:val="single" w:sz="8" w:space="0" w:color="auto"/>
              <w:bottom w:val="single" w:sz="8" w:space="0" w:color="auto"/>
              <w:right w:val="single" w:sz="8" w:space="0" w:color="auto"/>
            </w:tcBorders>
            <w:shd w:val="clear" w:color="auto" w:fill="FADAD2" w:themeFill="accent1" w:themeFillTint="33"/>
            <w:hideMark/>
          </w:tcPr>
          <w:p w14:paraId="19AA01CC" w14:textId="77777777" w:rsidR="00035E6E" w:rsidRPr="00656EFD" w:rsidRDefault="00035E6E" w:rsidP="000D08DB">
            <w:pPr>
              <w:spacing w:after="0" w:line="240" w:lineRule="auto"/>
              <w:rPr>
                <w:rFonts w:ascii="Arial" w:eastAsia="Times New Roman" w:hAnsi="Arial" w:cs="Arial"/>
                <w:b/>
                <w:bCs/>
                <w:color w:val="000000"/>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Dirección:</w:t>
            </w:r>
          </w:p>
        </w:tc>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2A139C5E" w14:textId="5F99DA5A" w:rsidR="00035E6E" w:rsidRPr="00EC6C16" w:rsidRDefault="00626681" w:rsidP="000D08DB">
            <w:pPr>
              <w:spacing w:after="0" w:line="240" w:lineRule="auto"/>
              <w:jc w:val="center"/>
              <w:rPr>
                <w:rFonts w:ascii="Arial" w:eastAsia="Times New Roman" w:hAnsi="Arial" w:cs="Arial"/>
                <w:kern w:val="0"/>
                <w:sz w:val="20"/>
                <w:szCs w:val="20"/>
                <w:lang w:eastAsia="es-ES_tradnl"/>
                <w14:ligatures w14:val="none"/>
              </w:rPr>
            </w:pPr>
            <w:r w:rsidRPr="00EC6C16">
              <w:rPr>
                <w:rFonts w:ascii="Arial" w:eastAsia="Times New Roman" w:hAnsi="Arial" w:cs="Arial"/>
                <w:kern w:val="0"/>
                <w:sz w:val="20"/>
                <w:szCs w:val="20"/>
                <w:lang w:eastAsia="es-ES_tradnl"/>
                <w14:ligatures w14:val="none"/>
              </w:rPr>
              <w:t>Avda. San Millán de la Cogolla 3</w:t>
            </w:r>
            <w:r w:rsidR="00035E6E" w:rsidRPr="00EC6C16">
              <w:rPr>
                <w:rFonts w:ascii="Arial" w:eastAsia="Times New Roman" w:hAnsi="Arial" w:cs="Arial"/>
                <w:kern w:val="0"/>
                <w:sz w:val="20"/>
                <w:szCs w:val="20"/>
                <w:lang w:eastAsia="es-ES_tradnl"/>
                <w14:ligatures w14:val="none"/>
              </w:rPr>
              <w:t>,</w:t>
            </w:r>
            <w:r w:rsidR="00E255EF" w:rsidRPr="00EC6C16">
              <w:rPr>
                <w:rFonts w:ascii="Arial" w:eastAsia="Times New Roman" w:hAnsi="Arial" w:cs="Arial"/>
                <w:kern w:val="0"/>
                <w:sz w:val="20"/>
                <w:szCs w:val="20"/>
                <w:lang w:eastAsia="es-ES_tradnl"/>
                <w14:ligatures w14:val="none"/>
              </w:rPr>
              <w:t xml:space="preserve"> 26200,</w:t>
            </w:r>
            <w:r w:rsidR="00035E6E" w:rsidRPr="00EC6C16">
              <w:rPr>
                <w:rFonts w:ascii="Arial" w:eastAsia="Times New Roman" w:hAnsi="Arial" w:cs="Arial"/>
                <w:kern w:val="0"/>
                <w:sz w:val="20"/>
                <w:szCs w:val="20"/>
                <w:lang w:eastAsia="es-ES_tradnl"/>
                <w14:ligatures w14:val="none"/>
              </w:rPr>
              <w:t xml:space="preserve"> </w:t>
            </w:r>
            <w:r w:rsidR="00E255EF" w:rsidRPr="00EC6C16">
              <w:rPr>
                <w:rFonts w:ascii="Arial" w:eastAsia="Times New Roman" w:hAnsi="Arial" w:cs="Arial"/>
                <w:kern w:val="0"/>
                <w:sz w:val="20"/>
                <w:szCs w:val="20"/>
                <w:lang w:eastAsia="es-ES_tradnl"/>
                <w14:ligatures w14:val="none"/>
              </w:rPr>
              <w:t>Haro, La Rioja</w:t>
            </w:r>
            <w:r w:rsidR="00035E6E" w:rsidRPr="00EC6C16">
              <w:rPr>
                <w:rFonts w:ascii="Arial" w:eastAsia="Times New Roman" w:hAnsi="Arial" w:cs="Arial"/>
                <w:kern w:val="0"/>
                <w:sz w:val="20"/>
                <w:szCs w:val="20"/>
                <w:lang w:eastAsia="es-ES_tradnl"/>
                <w14:ligatures w14:val="none"/>
              </w:rPr>
              <w:t>.</w:t>
            </w:r>
          </w:p>
        </w:tc>
      </w:tr>
      <w:tr w:rsidR="00035E6E" w:rsidRPr="00656EFD" w14:paraId="68609188" w14:textId="77777777" w:rsidTr="00A3401D">
        <w:trPr>
          <w:trHeight w:val="315"/>
        </w:trPr>
        <w:tc>
          <w:tcPr>
            <w:tcW w:w="2258" w:type="dxa"/>
            <w:tcBorders>
              <w:top w:val="nil"/>
              <w:left w:val="single" w:sz="8" w:space="0" w:color="auto"/>
              <w:bottom w:val="single" w:sz="8" w:space="0" w:color="auto"/>
              <w:right w:val="single" w:sz="8" w:space="0" w:color="auto"/>
            </w:tcBorders>
            <w:shd w:val="clear" w:color="auto" w:fill="FADAD2" w:themeFill="accent1" w:themeFillTint="33"/>
            <w:hideMark/>
          </w:tcPr>
          <w:p w14:paraId="595D9DB9" w14:textId="77777777" w:rsidR="00035E6E" w:rsidRPr="00656EFD" w:rsidRDefault="00035E6E" w:rsidP="000D08DB">
            <w:pPr>
              <w:spacing w:after="0" w:line="240" w:lineRule="auto"/>
              <w:rPr>
                <w:rFonts w:ascii="Arial" w:eastAsia="Times New Roman" w:hAnsi="Arial" w:cs="Arial"/>
                <w:b/>
                <w:bCs/>
                <w:color w:val="000000"/>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Teléfono:</w:t>
            </w:r>
          </w:p>
        </w:tc>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77897B2" w14:textId="49334438" w:rsidR="00035E6E" w:rsidRPr="00EC6C16" w:rsidRDefault="00035E6E" w:rsidP="00161C9A">
            <w:pPr>
              <w:spacing w:after="0" w:line="240" w:lineRule="auto"/>
              <w:jc w:val="center"/>
              <w:rPr>
                <w:rFonts w:ascii="Arial" w:eastAsia="Times New Roman" w:hAnsi="Arial" w:cs="Arial"/>
                <w:kern w:val="0"/>
                <w:sz w:val="20"/>
                <w:szCs w:val="20"/>
                <w:lang w:eastAsia="es-ES_tradnl"/>
                <w14:ligatures w14:val="none"/>
              </w:rPr>
            </w:pPr>
            <w:r w:rsidRPr="00EC6C16">
              <w:rPr>
                <w:rFonts w:ascii="Arial" w:eastAsia="Times New Roman" w:hAnsi="Arial" w:cs="Arial"/>
                <w:kern w:val="0"/>
                <w:sz w:val="20"/>
                <w:szCs w:val="20"/>
                <w:lang w:eastAsia="es-ES_tradnl"/>
                <w14:ligatures w14:val="none"/>
              </w:rPr>
              <w:t>941 3</w:t>
            </w:r>
            <w:r w:rsidR="00E255EF" w:rsidRPr="00EC6C16">
              <w:rPr>
                <w:rFonts w:ascii="Arial" w:eastAsia="Times New Roman" w:hAnsi="Arial" w:cs="Arial"/>
                <w:kern w:val="0"/>
                <w:sz w:val="20"/>
                <w:szCs w:val="20"/>
                <w:lang w:eastAsia="es-ES_tradnl"/>
                <w14:ligatures w14:val="none"/>
              </w:rPr>
              <w:t>1</w:t>
            </w:r>
            <w:r w:rsidRPr="00EC6C16">
              <w:rPr>
                <w:rFonts w:ascii="Arial" w:eastAsia="Times New Roman" w:hAnsi="Arial" w:cs="Arial"/>
                <w:kern w:val="0"/>
                <w:sz w:val="20"/>
                <w:szCs w:val="20"/>
                <w:lang w:eastAsia="es-ES_tradnl"/>
                <w14:ligatures w14:val="none"/>
              </w:rPr>
              <w:t xml:space="preserve"> </w:t>
            </w:r>
            <w:r w:rsidR="00E255EF" w:rsidRPr="00EC6C16">
              <w:rPr>
                <w:rFonts w:ascii="Arial" w:eastAsia="Times New Roman" w:hAnsi="Arial" w:cs="Arial"/>
                <w:kern w:val="0"/>
                <w:sz w:val="20"/>
                <w:szCs w:val="20"/>
                <w:lang w:eastAsia="es-ES_tradnl"/>
                <w14:ligatures w14:val="none"/>
              </w:rPr>
              <w:t>02 02</w:t>
            </w:r>
          </w:p>
        </w:tc>
      </w:tr>
      <w:tr w:rsidR="00035E6E" w:rsidRPr="00656EFD" w14:paraId="57A3BD18" w14:textId="77777777" w:rsidTr="00A3401D">
        <w:trPr>
          <w:trHeight w:val="315"/>
        </w:trPr>
        <w:tc>
          <w:tcPr>
            <w:tcW w:w="2258" w:type="dxa"/>
            <w:tcBorders>
              <w:top w:val="nil"/>
              <w:left w:val="single" w:sz="8" w:space="0" w:color="auto"/>
              <w:bottom w:val="single" w:sz="8" w:space="0" w:color="auto"/>
              <w:right w:val="single" w:sz="8" w:space="0" w:color="auto"/>
            </w:tcBorders>
            <w:shd w:val="clear" w:color="auto" w:fill="FADAD2" w:themeFill="accent1" w:themeFillTint="33"/>
            <w:hideMark/>
          </w:tcPr>
          <w:p w14:paraId="5BBBF0A3" w14:textId="77777777" w:rsidR="00035E6E" w:rsidRPr="00656EFD" w:rsidRDefault="00035E6E" w:rsidP="000D08DB">
            <w:pPr>
              <w:spacing w:after="0" w:line="240" w:lineRule="auto"/>
              <w:rPr>
                <w:rFonts w:ascii="Arial" w:eastAsia="Times New Roman" w:hAnsi="Arial" w:cs="Arial"/>
                <w:b/>
                <w:bCs/>
                <w:color w:val="000000"/>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E mail:</w:t>
            </w:r>
          </w:p>
        </w:tc>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0B7C13" w14:textId="7CB84C3F" w:rsidR="00035E6E" w:rsidRPr="00EC6C16" w:rsidRDefault="00F307F6" w:rsidP="00C46AF0">
            <w:pPr>
              <w:spacing w:after="0" w:line="240" w:lineRule="auto"/>
              <w:jc w:val="center"/>
              <w:rPr>
                <w:rFonts w:ascii="Arial" w:eastAsia="Times New Roman" w:hAnsi="Arial" w:cs="Arial"/>
                <w:color w:val="F49B00" w:themeColor="accent2" w:themeShade="BF"/>
                <w:kern w:val="0"/>
                <w:sz w:val="20"/>
                <w:szCs w:val="20"/>
                <w:u w:val="single"/>
                <w:lang w:eastAsia="es-ES_tradnl"/>
                <w14:ligatures w14:val="none"/>
              </w:rPr>
            </w:pPr>
            <w:r w:rsidRPr="00EC6C16">
              <w:rPr>
                <w:rFonts w:ascii="Arial" w:eastAsia="Times New Roman" w:hAnsi="Arial" w:cs="Arial"/>
                <w:color w:val="F49B00" w:themeColor="accent2" w:themeShade="BF"/>
                <w:kern w:val="0"/>
                <w:sz w:val="20"/>
                <w:szCs w:val="20"/>
                <w:u w:val="single"/>
                <w:lang w:eastAsia="es-ES_tradnl"/>
                <w14:ligatures w14:val="none"/>
              </w:rPr>
              <w:t>d</w:t>
            </w:r>
            <w:r w:rsidR="0042555E" w:rsidRPr="00EC6C16">
              <w:rPr>
                <w:rFonts w:ascii="Arial" w:eastAsia="Times New Roman" w:hAnsi="Arial" w:cs="Arial"/>
                <w:color w:val="F49B00" w:themeColor="accent2" w:themeShade="BF"/>
                <w:kern w:val="0"/>
                <w:sz w:val="20"/>
                <w:szCs w:val="20"/>
                <w:u w:val="single"/>
                <w:lang w:eastAsia="es-ES_tradnl"/>
                <w14:ligatures w14:val="none"/>
              </w:rPr>
              <w:t>ireccion</w:t>
            </w:r>
            <w:r w:rsidR="005400D9" w:rsidRPr="00EC6C16">
              <w:rPr>
                <w:rFonts w:ascii="Arial" w:eastAsia="Times New Roman" w:hAnsi="Arial" w:cs="Arial"/>
                <w:color w:val="F49B00" w:themeColor="accent2" w:themeShade="BF"/>
                <w:kern w:val="0"/>
                <w:sz w:val="20"/>
                <w:szCs w:val="20"/>
                <w:u w:val="single"/>
                <w:lang w:eastAsia="es-ES_tradnl"/>
                <w14:ligatures w14:val="none"/>
              </w:rPr>
              <w:t>@hogarmadrededios.com</w:t>
            </w:r>
          </w:p>
        </w:tc>
      </w:tr>
      <w:tr w:rsidR="00035E6E" w:rsidRPr="00656EFD" w14:paraId="4F6F80D9" w14:textId="77777777" w:rsidTr="00A3401D">
        <w:trPr>
          <w:trHeight w:val="315"/>
        </w:trPr>
        <w:tc>
          <w:tcPr>
            <w:tcW w:w="2258" w:type="dxa"/>
            <w:tcBorders>
              <w:top w:val="nil"/>
              <w:left w:val="single" w:sz="8" w:space="0" w:color="auto"/>
              <w:bottom w:val="single" w:sz="8" w:space="0" w:color="auto"/>
              <w:right w:val="single" w:sz="8" w:space="0" w:color="auto"/>
            </w:tcBorders>
            <w:shd w:val="clear" w:color="auto" w:fill="FADAD2" w:themeFill="accent1" w:themeFillTint="33"/>
            <w:hideMark/>
          </w:tcPr>
          <w:p w14:paraId="3F9A138A" w14:textId="77777777" w:rsidR="00035E6E" w:rsidRPr="00656EFD" w:rsidRDefault="00035E6E" w:rsidP="000D08DB">
            <w:pPr>
              <w:spacing w:after="0" w:line="240" w:lineRule="auto"/>
              <w:rPr>
                <w:rFonts w:ascii="Arial" w:eastAsia="Times New Roman" w:hAnsi="Arial" w:cs="Arial"/>
                <w:b/>
                <w:bCs/>
                <w:color w:val="000000"/>
                <w:kern w:val="0"/>
                <w:sz w:val="20"/>
                <w:szCs w:val="20"/>
                <w:lang w:eastAsia="es-ES_tradnl"/>
                <w14:ligatures w14:val="none"/>
              </w:rPr>
            </w:pPr>
            <w:r w:rsidRPr="00656EFD">
              <w:rPr>
                <w:rFonts w:ascii="Arial" w:eastAsia="Times New Roman" w:hAnsi="Arial" w:cs="Arial"/>
                <w:b/>
                <w:bCs/>
                <w:color w:val="000000"/>
                <w:kern w:val="0"/>
                <w:sz w:val="20"/>
                <w:szCs w:val="20"/>
                <w:lang w:eastAsia="es-ES_tradnl"/>
                <w14:ligatures w14:val="none"/>
              </w:rPr>
              <w:t>Página web:</w:t>
            </w:r>
          </w:p>
        </w:tc>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EC7C76" w14:textId="2CC28A3E" w:rsidR="00035E6E" w:rsidRPr="00EC6C16" w:rsidRDefault="00035E6E" w:rsidP="00C46AF0">
            <w:pPr>
              <w:spacing w:after="0" w:line="240" w:lineRule="auto"/>
              <w:jc w:val="center"/>
              <w:rPr>
                <w:rFonts w:ascii="Arial" w:eastAsia="Times New Roman" w:hAnsi="Arial" w:cs="Arial"/>
                <w:color w:val="F49B00" w:themeColor="accent2" w:themeShade="BF"/>
                <w:kern w:val="0"/>
                <w:sz w:val="20"/>
                <w:szCs w:val="20"/>
                <w:u w:val="single"/>
                <w:lang w:eastAsia="es-ES_tradnl"/>
                <w14:ligatures w14:val="none"/>
              </w:rPr>
            </w:pPr>
            <w:r w:rsidRPr="00EC6C16">
              <w:rPr>
                <w:rFonts w:ascii="Arial" w:eastAsia="Times New Roman" w:hAnsi="Arial" w:cs="Arial"/>
                <w:color w:val="F49B00" w:themeColor="accent2" w:themeShade="BF"/>
                <w:kern w:val="0"/>
                <w:sz w:val="20"/>
                <w:szCs w:val="20"/>
                <w:u w:val="single"/>
                <w:lang w:eastAsia="es-ES_tradnl"/>
                <w14:ligatures w14:val="none"/>
              </w:rPr>
              <w:t>www.</w:t>
            </w:r>
            <w:r w:rsidR="00C46AF0">
              <w:rPr>
                <w:rFonts w:ascii="Arial" w:eastAsia="Times New Roman" w:hAnsi="Arial" w:cs="Arial"/>
                <w:color w:val="F49B00" w:themeColor="accent2" w:themeShade="BF"/>
                <w:kern w:val="0"/>
                <w:sz w:val="20"/>
                <w:szCs w:val="20"/>
                <w:u w:val="single"/>
                <w:lang w:eastAsia="es-ES_tradnl"/>
                <w14:ligatures w14:val="none"/>
              </w:rPr>
              <w:t>fundacion</w:t>
            </w:r>
            <w:r w:rsidR="00C57434" w:rsidRPr="00EC6C16">
              <w:rPr>
                <w:rFonts w:ascii="Arial" w:eastAsia="Times New Roman" w:hAnsi="Arial" w:cs="Arial"/>
                <w:color w:val="F49B00" w:themeColor="accent2" w:themeShade="BF"/>
                <w:kern w:val="0"/>
                <w:sz w:val="20"/>
                <w:szCs w:val="20"/>
                <w:u w:val="single"/>
                <w:lang w:eastAsia="es-ES_tradnl"/>
                <w14:ligatures w14:val="none"/>
              </w:rPr>
              <w:t>hogarmadrededios.</w:t>
            </w:r>
            <w:r w:rsidR="00C46AF0">
              <w:rPr>
                <w:rFonts w:ascii="Arial" w:eastAsia="Times New Roman" w:hAnsi="Arial" w:cs="Arial"/>
                <w:color w:val="F49B00" w:themeColor="accent2" w:themeShade="BF"/>
                <w:kern w:val="0"/>
                <w:sz w:val="20"/>
                <w:szCs w:val="20"/>
                <w:u w:val="single"/>
                <w:lang w:eastAsia="es-ES_tradnl"/>
                <w14:ligatures w14:val="none"/>
              </w:rPr>
              <w:t>com</w:t>
            </w:r>
          </w:p>
        </w:tc>
      </w:tr>
    </w:tbl>
    <w:p w14:paraId="2FC7AA81" w14:textId="77777777" w:rsidR="00B031AC" w:rsidRDefault="00B031AC"/>
    <w:p w14:paraId="78B4FEE9" w14:textId="7BFBFA26" w:rsidR="005023F8" w:rsidRPr="00AC34FA" w:rsidRDefault="005023F8">
      <w:pPr>
        <w:rPr>
          <w:rFonts w:ascii="Arial" w:hAnsi="Arial" w:cs="Arial"/>
          <w:sz w:val="20"/>
          <w:szCs w:val="20"/>
        </w:rPr>
      </w:pPr>
      <w:r w:rsidRPr="00AC34FA">
        <w:rPr>
          <w:rFonts w:ascii="Arial" w:hAnsi="Arial" w:cs="Arial"/>
          <w:sz w:val="20"/>
          <w:szCs w:val="20"/>
        </w:rPr>
        <w:t xml:space="preserve">Entre los servicios que ofrece La Fundación se encuentran: </w:t>
      </w:r>
    </w:p>
    <w:p w14:paraId="73DAB9F7" w14:textId="7078D1EF" w:rsidR="00D650DE" w:rsidRDefault="00D650DE" w:rsidP="0052586F">
      <w:pPr>
        <w:pStyle w:val="Prrafodelista"/>
        <w:numPr>
          <w:ilvl w:val="0"/>
          <w:numId w:val="3"/>
        </w:numPr>
        <w:spacing w:line="276" w:lineRule="auto"/>
        <w:jc w:val="both"/>
        <w:rPr>
          <w:rFonts w:ascii="Arial" w:hAnsi="Arial" w:cs="Arial"/>
          <w:sz w:val="20"/>
          <w:szCs w:val="20"/>
        </w:rPr>
      </w:pPr>
      <w:r w:rsidRPr="00482BFE">
        <w:rPr>
          <w:rFonts w:ascii="Arial" w:hAnsi="Arial" w:cs="Arial"/>
          <w:b/>
          <w:bCs/>
          <w:sz w:val="20"/>
          <w:szCs w:val="20"/>
        </w:rPr>
        <w:t>Enfermer</w:t>
      </w:r>
      <w:r w:rsidR="00AC34FA" w:rsidRPr="00482BFE">
        <w:rPr>
          <w:rFonts w:ascii="Arial" w:hAnsi="Arial" w:cs="Arial"/>
          <w:b/>
          <w:bCs/>
          <w:sz w:val="20"/>
          <w:szCs w:val="20"/>
        </w:rPr>
        <w:t>ía:</w:t>
      </w:r>
      <w:r w:rsidR="00AC34FA" w:rsidRPr="00AC34FA">
        <w:rPr>
          <w:rFonts w:ascii="Arial" w:hAnsi="Arial" w:cs="Arial"/>
          <w:sz w:val="20"/>
          <w:szCs w:val="20"/>
        </w:rPr>
        <w:t xml:space="preserve"> </w:t>
      </w:r>
      <w:r w:rsidR="002A4BFF">
        <w:rPr>
          <w:rFonts w:ascii="Arial" w:hAnsi="Arial" w:cs="Arial"/>
          <w:sz w:val="20"/>
          <w:szCs w:val="20"/>
        </w:rPr>
        <w:t>Se cuenta</w:t>
      </w:r>
      <w:r w:rsidR="00AC34FA" w:rsidRPr="00AC34FA">
        <w:rPr>
          <w:rFonts w:ascii="Arial" w:hAnsi="Arial" w:cs="Arial"/>
          <w:sz w:val="20"/>
          <w:szCs w:val="20"/>
        </w:rPr>
        <w:t xml:space="preserve"> con un servicio profesional de enfermería que atiende las patologías de todos </w:t>
      </w:r>
      <w:r w:rsidR="002A4BFF">
        <w:rPr>
          <w:rFonts w:ascii="Arial" w:hAnsi="Arial" w:cs="Arial"/>
          <w:sz w:val="20"/>
          <w:szCs w:val="20"/>
        </w:rPr>
        <w:t>los</w:t>
      </w:r>
      <w:r w:rsidR="00AC34FA" w:rsidRPr="00AC34FA">
        <w:rPr>
          <w:rFonts w:ascii="Arial" w:hAnsi="Arial" w:cs="Arial"/>
          <w:sz w:val="20"/>
          <w:szCs w:val="20"/>
        </w:rPr>
        <w:t xml:space="preserve"> residentes, así como farmacología y otras atenciones tan necesarias para </w:t>
      </w:r>
      <w:r w:rsidR="002A4BFF">
        <w:rPr>
          <w:rFonts w:ascii="Arial" w:hAnsi="Arial" w:cs="Arial"/>
          <w:sz w:val="20"/>
          <w:szCs w:val="20"/>
        </w:rPr>
        <w:t>las personas</w:t>
      </w:r>
      <w:r w:rsidR="00AC34FA" w:rsidRPr="00AC34FA">
        <w:rPr>
          <w:rFonts w:ascii="Arial" w:hAnsi="Arial" w:cs="Arial"/>
          <w:sz w:val="20"/>
          <w:szCs w:val="20"/>
        </w:rPr>
        <w:t xml:space="preserve"> mayores.</w:t>
      </w:r>
    </w:p>
    <w:p w14:paraId="55BDA370" w14:textId="3FB9864A" w:rsidR="00AC34FA" w:rsidRDefault="00AC34FA" w:rsidP="0052586F">
      <w:pPr>
        <w:pStyle w:val="Prrafodelista"/>
        <w:numPr>
          <w:ilvl w:val="0"/>
          <w:numId w:val="3"/>
        </w:numPr>
        <w:spacing w:line="276" w:lineRule="auto"/>
        <w:jc w:val="both"/>
        <w:rPr>
          <w:rFonts w:ascii="Arial" w:hAnsi="Arial" w:cs="Arial"/>
          <w:sz w:val="20"/>
          <w:szCs w:val="20"/>
        </w:rPr>
      </w:pPr>
      <w:r w:rsidRPr="00482BFE">
        <w:rPr>
          <w:rFonts w:ascii="Arial" w:hAnsi="Arial" w:cs="Arial"/>
          <w:b/>
          <w:bCs/>
          <w:sz w:val="20"/>
          <w:szCs w:val="20"/>
        </w:rPr>
        <w:t>Fisioterapia:</w:t>
      </w:r>
      <w:r>
        <w:rPr>
          <w:rFonts w:ascii="Arial" w:hAnsi="Arial" w:cs="Arial"/>
          <w:sz w:val="20"/>
          <w:szCs w:val="20"/>
        </w:rPr>
        <w:t xml:space="preserve"> </w:t>
      </w:r>
      <w:r w:rsidR="00482BFE" w:rsidRPr="00482BFE">
        <w:rPr>
          <w:rFonts w:ascii="Arial" w:hAnsi="Arial" w:cs="Arial"/>
          <w:sz w:val="20"/>
          <w:szCs w:val="20"/>
        </w:rPr>
        <w:t xml:space="preserve">La salud de </w:t>
      </w:r>
      <w:r w:rsidR="006E50E7">
        <w:rPr>
          <w:rFonts w:ascii="Arial" w:hAnsi="Arial" w:cs="Arial"/>
          <w:sz w:val="20"/>
          <w:szCs w:val="20"/>
        </w:rPr>
        <w:t xml:space="preserve">los </w:t>
      </w:r>
      <w:r w:rsidR="00482BFE" w:rsidRPr="00482BFE">
        <w:rPr>
          <w:rFonts w:ascii="Arial" w:hAnsi="Arial" w:cs="Arial"/>
          <w:sz w:val="20"/>
          <w:szCs w:val="20"/>
        </w:rPr>
        <w:t>residentes se basa en funcionalidad y calidad de vida. El objetivo</w:t>
      </w:r>
      <w:r w:rsidR="006E50E7">
        <w:rPr>
          <w:rFonts w:ascii="Arial" w:hAnsi="Arial" w:cs="Arial"/>
          <w:sz w:val="20"/>
          <w:szCs w:val="20"/>
        </w:rPr>
        <w:t xml:space="preserve"> es alcanzar</w:t>
      </w:r>
      <w:r w:rsidR="00482BFE" w:rsidRPr="00482BFE">
        <w:rPr>
          <w:rFonts w:ascii="Arial" w:hAnsi="Arial" w:cs="Arial"/>
          <w:sz w:val="20"/>
          <w:szCs w:val="20"/>
        </w:rPr>
        <w:t xml:space="preserve"> la mayor autonomía posible aplicando tratamientos específicos para cada usuario.</w:t>
      </w:r>
    </w:p>
    <w:p w14:paraId="2390ED9A" w14:textId="64A3AF4B" w:rsidR="00482BFE" w:rsidRDefault="00482BFE" w:rsidP="0052586F">
      <w:pPr>
        <w:pStyle w:val="Prrafodelista"/>
        <w:numPr>
          <w:ilvl w:val="0"/>
          <w:numId w:val="3"/>
        </w:numPr>
        <w:spacing w:line="276" w:lineRule="auto"/>
        <w:jc w:val="both"/>
        <w:rPr>
          <w:rFonts w:ascii="Arial" w:hAnsi="Arial" w:cs="Arial"/>
          <w:sz w:val="20"/>
          <w:szCs w:val="20"/>
        </w:rPr>
      </w:pPr>
      <w:r w:rsidRPr="00482BFE">
        <w:rPr>
          <w:rFonts w:ascii="Arial" w:hAnsi="Arial" w:cs="Arial"/>
          <w:b/>
          <w:bCs/>
          <w:sz w:val="20"/>
          <w:szCs w:val="20"/>
        </w:rPr>
        <w:t>Servicio Médico:</w:t>
      </w:r>
      <w:r>
        <w:rPr>
          <w:rFonts w:ascii="Arial" w:hAnsi="Arial" w:cs="Arial"/>
          <w:sz w:val="20"/>
          <w:szCs w:val="20"/>
        </w:rPr>
        <w:t xml:space="preserve"> </w:t>
      </w:r>
      <w:r w:rsidR="006E50E7">
        <w:rPr>
          <w:rFonts w:ascii="Arial" w:hAnsi="Arial" w:cs="Arial"/>
          <w:sz w:val="20"/>
          <w:szCs w:val="20"/>
        </w:rPr>
        <w:t>Se ofrece</w:t>
      </w:r>
      <w:r w:rsidRPr="00482BFE">
        <w:rPr>
          <w:rFonts w:ascii="Arial" w:hAnsi="Arial" w:cs="Arial"/>
          <w:sz w:val="20"/>
          <w:szCs w:val="20"/>
        </w:rPr>
        <w:t xml:space="preserve"> a </w:t>
      </w:r>
      <w:r w:rsidR="006E50E7">
        <w:rPr>
          <w:rFonts w:ascii="Arial" w:hAnsi="Arial" w:cs="Arial"/>
          <w:sz w:val="20"/>
          <w:szCs w:val="20"/>
        </w:rPr>
        <w:t>los</w:t>
      </w:r>
      <w:r w:rsidRPr="00482BFE">
        <w:rPr>
          <w:rFonts w:ascii="Arial" w:hAnsi="Arial" w:cs="Arial"/>
          <w:sz w:val="20"/>
          <w:szCs w:val="20"/>
        </w:rPr>
        <w:t xml:space="preserve"> residentes una atención geriátrica individualizada en la propia residencia con un médico para atender todas sus afecciones de manera presencial.</w:t>
      </w:r>
    </w:p>
    <w:p w14:paraId="1363F136" w14:textId="238F24D6" w:rsidR="00482BFE" w:rsidRDefault="00482BFE" w:rsidP="0052586F">
      <w:pPr>
        <w:pStyle w:val="Prrafodelista"/>
        <w:numPr>
          <w:ilvl w:val="0"/>
          <w:numId w:val="3"/>
        </w:numPr>
        <w:spacing w:line="276" w:lineRule="auto"/>
        <w:jc w:val="both"/>
        <w:rPr>
          <w:rFonts w:ascii="Arial" w:hAnsi="Arial" w:cs="Arial"/>
          <w:sz w:val="20"/>
          <w:szCs w:val="20"/>
        </w:rPr>
      </w:pPr>
      <w:r>
        <w:rPr>
          <w:rFonts w:ascii="Arial" w:hAnsi="Arial" w:cs="Arial"/>
          <w:b/>
          <w:bCs/>
          <w:sz w:val="20"/>
          <w:szCs w:val="20"/>
        </w:rPr>
        <w:t>Terapia ocupacional:</w:t>
      </w:r>
      <w:r>
        <w:rPr>
          <w:rFonts w:ascii="Arial" w:hAnsi="Arial" w:cs="Arial"/>
          <w:sz w:val="20"/>
          <w:szCs w:val="20"/>
        </w:rPr>
        <w:t xml:space="preserve"> </w:t>
      </w:r>
      <w:r w:rsidR="000C4951" w:rsidRPr="000C4951">
        <w:rPr>
          <w:rFonts w:ascii="Arial" w:hAnsi="Arial" w:cs="Arial"/>
          <w:sz w:val="20"/>
          <w:szCs w:val="20"/>
        </w:rPr>
        <w:t xml:space="preserve">Este departamento posee el propósito de ayudar a </w:t>
      </w:r>
      <w:r w:rsidR="003F0408">
        <w:rPr>
          <w:rFonts w:ascii="Arial" w:hAnsi="Arial" w:cs="Arial"/>
          <w:sz w:val="20"/>
          <w:szCs w:val="20"/>
        </w:rPr>
        <w:t>las personas</w:t>
      </w:r>
      <w:r w:rsidR="000C4951" w:rsidRPr="000C4951">
        <w:rPr>
          <w:rFonts w:ascii="Arial" w:hAnsi="Arial" w:cs="Arial"/>
          <w:sz w:val="20"/>
          <w:szCs w:val="20"/>
        </w:rPr>
        <w:t xml:space="preserve"> mayores a adquirir destrezas y capacidades para tareas cotidianas y conseguir así la mayor autonomía posible.</w:t>
      </w:r>
    </w:p>
    <w:p w14:paraId="79F9603C" w14:textId="2B37FD9A" w:rsidR="00482BFE" w:rsidRPr="004B757B" w:rsidRDefault="00482BFE" w:rsidP="0052586F">
      <w:pPr>
        <w:pStyle w:val="Prrafodelista"/>
        <w:numPr>
          <w:ilvl w:val="0"/>
          <w:numId w:val="3"/>
        </w:numPr>
        <w:spacing w:line="276" w:lineRule="auto"/>
        <w:jc w:val="both"/>
        <w:rPr>
          <w:rFonts w:ascii="Arial" w:hAnsi="Arial" w:cs="Arial"/>
          <w:b/>
          <w:bCs/>
          <w:sz w:val="20"/>
          <w:szCs w:val="20"/>
        </w:rPr>
      </w:pPr>
      <w:r w:rsidRPr="004B757B">
        <w:rPr>
          <w:rFonts w:ascii="Arial" w:hAnsi="Arial" w:cs="Arial"/>
          <w:b/>
          <w:bCs/>
          <w:sz w:val="20"/>
          <w:szCs w:val="20"/>
        </w:rPr>
        <w:t xml:space="preserve">Trabajo social: </w:t>
      </w:r>
      <w:r w:rsidR="000C4951" w:rsidRPr="000C4951">
        <w:rPr>
          <w:rFonts w:ascii="Arial" w:hAnsi="Arial" w:cs="Arial"/>
          <w:sz w:val="20"/>
          <w:szCs w:val="20"/>
        </w:rPr>
        <w:t>Desde la residencia se orienta, informa y ayuda de una manera psicosocial tanto a residentes como familiares. Dedicado a la atención y prevención de cualquier necesidad.</w:t>
      </w:r>
    </w:p>
    <w:p w14:paraId="1C919B38" w14:textId="0ECC0880" w:rsidR="00482BFE" w:rsidRPr="000C4951" w:rsidRDefault="00482BFE" w:rsidP="0052586F">
      <w:pPr>
        <w:pStyle w:val="Prrafodelista"/>
        <w:numPr>
          <w:ilvl w:val="0"/>
          <w:numId w:val="3"/>
        </w:numPr>
        <w:spacing w:line="276" w:lineRule="auto"/>
        <w:jc w:val="both"/>
        <w:rPr>
          <w:rFonts w:ascii="Arial" w:hAnsi="Arial" w:cs="Arial"/>
          <w:sz w:val="20"/>
          <w:szCs w:val="20"/>
        </w:rPr>
      </w:pPr>
      <w:r w:rsidRPr="004B757B">
        <w:rPr>
          <w:rFonts w:ascii="Arial" w:hAnsi="Arial" w:cs="Arial"/>
          <w:b/>
          <w:bCs/>
          <w:sz w:val="20"/>
          <w:szCs w:val="20"/>
        </w:rPr>
        <w:t xml:space="preserve">Peluquería: </w:t>
      </w:r>
      <w:r w:rsidR="000C4951" w:rsidRPr="000C4951">
        <w:rPr>
          <w:rFonts w:ascii="Arial" w:hAnsi="Arial" w:cs="Arial"/>
          <w:sz w:val="20"/>
          <w:szCs w:val="20"/>
        </w:rPr>
        <w:t>Una buena imagen hace sentir mejor</w:t>
      </w:r>
      <w:r w:rsidR="00263D78">
        <w:rPr>
          <w:rFonts w:ascii="Arial" w:hAnsi="Arial" w:cs="Arial"/>
          <w:sz w:val="20"/>
          <w:szCs w:val="20"/>
        </w:rPr>
        <w:t>, por eso</w:t>
      </w:r>
      <w:r w:rsidR="000C4951" w:rsidRPr="000C4951">
        <w:rPr>
          <w:rFonts w:ascii="Arial" w:hAnsi="Arial" w:cs="Arial"/>
          <w:sz w:val="20"/>
          <w:szCs w:val="20"/>
        </w:rPr>
        <w:t>, se favorecen hábitos y costumbres de higiene fomentando el cuidado de la imagen personal.</w:t>
      </w:r>
    </w:p>
    <w:p w14:paraId="26C59AB9" w14:textId="18540ED5" w:rsidR="00482BFE" w:rsidRPr="004B757B" w:rsidRDefault="00482BFE" w:rsidP="0052586F">
      <w:pPr>
        <w:pStyle w:val="Prrafodelista"/>
        <w:numPr>
          <w:ilvl w:val="0"/>
          <w:numId w:val="3"/>
        </w:numPr>
        <w:spacing w:line="276" w:lineRule="auto"/>
        <w:jc w:val="both"/>
        <w:rPr>
          <w:rFonts w:ascii="Arial" w:hAnsi="Arial" w:cs="Arial"/>
          <w:b/>
          <w:bCs/>
          <w:sz w:val="20"/>
          <w:szCs w:val="20"/>
        </w:rPr>
      </w:pPr>
      <w:r w:rsidRPr="004B757B">
        <w:rPr>
          <w:rFonts w:ascii="Arial" w:hAnsi="Arial" w:cs="Arial"/>
          <w:b/>
          <w:bCs/>
          <w:sz w:val="20"/>
          <w:szCs w:val="20"/>
        </w:rPr>
        <w:lastRenderedPageBreak/>
        <w:t>Cocina casera:</w:t>
      </w:r>
      <w:r w:rsidR="0052586F">
        <w:rPr>
          <w:rFonts w:ascii="Arial" w:hAnsi="Arial" w:cs="Arial"/>
          <w:b/>
          <w:bCs/>
          <w:sz w:val="20"/>
          <w:szCs w:val="20"/>
        </w:rPr>
        <w:t xml:space="preserve"> </w:t>
      </w:r>
      <w:r w:rsidR="0052586F" w:rsidRPr="0052586F">
        <w:rPr>
          <w:rFonts w:ascii="Arial" w:hAnsi="Arial" w:cs="Arial"/>
          <w:sz w:val="20"/>
          <w:szCs w:val="20"/>
        </w:rPr>
        <w:t xml:space="preserve">Todos </w:t>
      </w:r>
      <w:r w:rsidR="00263D78">
        <w:rPr>
          <w:rFonts w:ascii="Arial" w:hAnsi="Arial" w:cs="Arial"/>
          <w:sz w:val="20"/>
          <w:szCs w:val="20"/>
        </w:rPr>
        <w:t>los</w:t>
      </w:r>
      <w:r w:rsidR="0052586F" w:rsidRPr="0052586F">
        <w:rPr>
          <w:rFonts w:ascii="Arial" w:hAnsi="Arial" w:cs="Arial"/>
          <w:sz w:val="20"/>
          <w:szCs w:val="20"/>
        </w:rPr>
        <w:t xml:space="preserve"> alimentos están elaborados por </w:t>
      </w:r>
      <w:r w:rsidR="00CA6A14">
        <w:rPr>
          <w:rFonts w:ascii="Arial" w:hAnsi="Arial" w:cs="Arial"/>
          <w:sz w:val="20"/>
          <w:szCs w:val="20"/>
        </w:rPr>
        <w:t>los cocineros que trabajan en La Fundación</w:t>
      </w:r>
      <w:r w:rsidR="0052586F" w:rsidRPr="0052586F">
        <w:rPr>
          <w:rFonts w:ascii="Arial" w:hAnsi="Arial" w:cs="Arial"/>
          <w:sz w:val="20"/>
          <w:szCs w:val="20"/>
        </w:rPr>
        <w:t xml:space="preserve">, con productos de la zona de primera calidad. Una alimentación equilibrada y adaptada es esencial para </w:t>
      </w:r>
      <w:r w:rsidR="00CA6A14">
        <w:rPr>
          <w:rFonts w:ascii="Arial" w:hAnsi="Arial" w:cs="Arial"/>
          <w:sz w:val="20"/>
          <w:szCs w:val="20"/>
        </w:rPr>
        <w:t>los</w:t>
      </w:r>
      <w:r w:rsidR="0052586F" w:rsidRPr="0052586F">
        <w:rPr>
          <w:rFonts w:ascii="Arial" w:hAnsi="Arial" w:cs="Arial"/>
          <w:sz w:val="20"/>
          <w:szCs w:val="20"/>
        </w:rPr>
        <w:t xml:space="preserve"> residentes.</w:t>
      </w:r>
    </w:p>
    <w:p w14:paraId="188BC2EA" w14:textId="6929F689" w:rsidR="00482BFE" w:rsidRPr="004B757B" w:rsidRDefault="00482BFE" w:rsidP="0052586F">
      <w:pPr>
        <w:pStyle w:val="Prrafodelista"/>
        <w:numPr>
          <w:ilvl w:val="0"/>
          <w:numId w:val="3"/>
        </w:numPr>
        <w:spacing w:line="276" w:lineRule="auto"/>
        <w:jc w:val="both"/>
        <w:rPr>
          <w:rFonts w:ascii="Arial" w:hAnsi="Arial" w:cs="Arial"/>
          <w:b/>
          <w:bCs/>
          <w:sz w:val="20"/>
          <w:szCs w:val="20"/>
        </w:rPr>
      </w:pPr>
      <w:r w:rsidRPr="004B757B">
        <w:rPr>
          <w:rFonts w:ascii="Arial" w:hAnsi="Arial" w:cs="Arial"/>
          <w:b/>
          <w:bCs/>
          <w:sz w:val="20"/>
          <w:szCs w:val="20"/>
        </w:rPr>
        <w:t xml:space="preserve">Lavandería: </w:t>
      </w:r>
      <w:r w:rsidR="00CA6A14">
        <w:rPr>
          <w:rFonts w:ascii="Arial" w:hAnsi="Arial" w:cs="Arial"/>
          <w:sz w:val="20"/>
          <w:szCs w:val="20"/>
        </w:rPr>
        <w:t>Se cuenta</w:t>
      </w:r>
      <w:r w:rsidR="0052586F" w:rsidRPr="0052586F">
        <w:rPr>
          <w:rFonts w:ascii="Arial" w:hAnsi="Arial" w:cs="Arial"/>
          <w:sz w:val="20"/>
          <w:szCs w:val="20"/>
        </w:rPr>
        <w:t xml:space="preserve"> con una lavandería propia, en la cual tanto ropa de residentes como cualquier textil de la casa es lavado e higienizado de manera efectiva con todas las garantías de higiene.</w:t>
      </w:r>
    </w:p>
    <w:p w14:paraId="25FACE48" w14:textId="63173936" w:rsidR="00482BFE" w:rsidRDefault="00482BFE" w:rsidP="0052586F">
      <w:pPr>
        <w:pStyle w:val="Prrafodelista"/>
        <w:numPr>
          <w:ilvl w:val="0"/>
          <w:numId w:val="3"/>
        </w:numPr>
        <w:spacing w:line="276" w:lineRule="auto"/>
        <w:jc w:val="both"/>
        <w:rPr>
          <w:rFonts w:ascii="Arial" w:hAnsi="Arial" w:cs="Arial"/>
          <w:sz w:val="20"/>
          <w:szCs w:val="20"/>
        </w:rPr>
      </w:pPr>
      <w:r w:rsidRPr="004B757B">
        <w:rPr>
          <w:rFonts w:ascii="Arial" w:hAnsi="Arial" w:cs="Arial"/>
          <w:b/>
          <w:bCs/>
          <w:sz w:val="20"/>
          <w:szCs w:val="20"/>
        </w:rPr>
        <w:t xml:space="preserve">Ocio y tiempo libre: </w:t>
      </w:r>
      <w:r w:rsidR="0052586F" w:rsidRPr="0052586F">
        <w:rPr>
          <w:rFonts w:ascii="Arial" w:hAnsi="Arial" w:cs="Arial"/>
          <w:sz w:val="20"/>
          <w:szCs w:val="20"/>
        </w:rPr>
        <w:t>Estas actividades mejoran</w:t>
      </w:r>
      <w:r w:rsidR="00FB61BF">
        <w:rPr>
          <w:rFonts w:ascii="Arial" w:hAnsi="Arial" w:cs="Arial"/>
          <w:sz w:val="20"/>
          <w:szCs w:val="20"/>
        </w:rPr>
        <w:t xml:space="preserve"> el</w:t>
      </w:r>
      <w:r w:rsidR="0052586F" w:rsidRPr="0052586F">
        <w:rPr>
          <w:rFonts w:ascii="Arial" w:hAnsi="Arial" w:cs="Arial"/>
          <w:sz w:val="20"/>
          <w:szCs w:val="20"/>
        </w:rPr>
        <w:t xml:space="preserve"> estado físico, mental y emocional</w:t>
      </w:r>
      <w:r w:rsidR="00FB61BF">
        <w:rPr>
          <w:rFonts w:ascii="Arial" w:hAnsi="Arial" w:cs="Arial"/>
          <w:sz w:val="20"/>
          <w:szCs w:val="20"/>
        </w:rPr>
        <w:t xml:space="preserve"> de las personas mayores</w:t>
      </w:r>
      <w:r w:rsidR="0052586F" w:rsidRPr="0052586F">
        <w:rPr>
          <w:rFonts w:ascii="Arial" w:hAnsi="Arial" w:cs="Arial"/>
          <w:sz w:val="20"/>
          <w:szCs w:val="20"/>
        </w:rPr>
        <w:t>, al mismo tiempo que aumenta sus intereses, su iniciativa y habilidades sociales.</w:t>
      </w:r>
    </w:p>
    <w:p w14:paraId="13733A6F" w14:textId="77777777" w:rsidR="000A1C28" w:rsidRDefault="000A1C28" w:rsidP="000D54E3">
      <w:pPr>
        <w:spacing w:line="276" w:lineRule="auto"/>
        <w:jc w:val="both"/>
        <w:rPr>
          <w:rFonts w:ascii="Arial" w:hAnsi="Arial" w:cs="Arial"/>
          <w:sz w:val="20"/>
          <w:szCs w:val="20"/>
        </w:rPr>
      </w:pPr>
    </w:p>
    <w:p w14:paraId="25B6E53E" w14:textId="35DFD54D" w:rsidR="000D54E3" w:rsidRPr="000D54E3" w:rsidRDefault="000D54E3" w:rsidP="0042613D">
      <w:pPr>
        <w:jc w:val="both"/>
        <w:rPr>
          <w:rFonts w:ascii="Arial" w:hAnsi="Arial" w:cs="Arial"/>
          <w:sz w:val="20"/>
          <w:szCs w:val="20"/>
        </w:rPr>
      </w:pPr>
      <w:r>
        <w:rPr>
          <w:rFonts w:ascii="Arial" w:hAnsi="Arial" w:cs="Arial"/>
          <w:sz w:val="20"/>
          <w:szCs w:val="20"/>
        </w:rPr>
        <w:t>La misión de La Fundación es a</w:t>
      </w:r>
      <w:r w:rsidRPr="000D54E3">
        <w:rPr>
          <w:rFonts w:ascii="Arial" w:hAnsi="Arial" w:cs="Arial"/>
          <w:sz w:val="20"/>
          <w:szCs w:val="20"/>
        </w:rPr>
        <w:t xml:space="preserve">coger en régimen de internado a los ancianos de ambos sexos, matrimonios ancianos, canónicos o civiles, que sean pobres o estén necesitados, naturales de Haro, o que sean residentes y que estén empadronados en el Censo Municipal de esta Ciudad de Haro en el momento de la solicitud para su ingreso. Las condiciones de ancianidad, necesidad o pobreza serán apreciadas en cada caso por el Patronato. Por obligación contraída por una de las fundaciones, podrán ser admitidos, ancianos pobres o necesitados naturales y residentes en </w:t>
      </w:r>
      <w:proofErr w:type="spellStart"/>
      <w:r w:rsidRPr="000D54E3">
        <w:rPr>
          <w:rFonts w:ascii="Arial" w:hAnsi="Arial" w:cs="Arial"/>
          <w:sz w:val="20"/>
          <w:szCs w:val="20"/>
        </w:rPr>
        <w:t>Foncea</w:t>
      </w:r>
      <w:proofErr w:type="spellEnd"/>
      <w:r w:rsidRPr="000D54E3">
        <w:rPr>
          <w:rFonts w:ascii="Arial" w:hAnsi="Arial" w:cs="Arial"/>
          <w:sz w:val="20"/>
          <w:szCs w:val="20"/>
        </w:rPr>
        <w:t xml:space="preserve"> (La Rioja).</w:t>
      </w:r>
    </w:p>
    <w:p w14:paraId="154AB6FC" w14:textId="24AF4E64" w:rsidR="00893879" w:rsidRPr="00893879" w:rsidRDefault="000D54E3" w:rsidP="0042613D">
      <w:pPr>
        <w:jc w:val="both"/>
        <w:rPr>
          <w:rFonts w:ascii="Arial" w:hAnsi="Arial" w:cs="Arial"/>
          <w:sz w:val="20"/>
          <w:szCs w:val="20"/>
        </w:rPr>
      </w:pPr>
      <w:r w:rsidRPr="000D54E3">
        <w:rPr>
          <w:rFonts w:ascii="Arial" w:hAnsi="Arial" w:cs="Arial"/>
          <w:sz w:val="20"/>
          <w:szCs w:val="20"/>
        </w:rPr>
        <w:t xml:space="preserve">Se excluyen terminantemente de su ingreso a los que padezcan: enfermedad contagiosa, alcoholismo, enajenación mental y los que no puedan valerse por </w:t>
      </w:r>
      <w:r w:rsidR="000A1C28" w:rsidRPr="000D54E3">
        <w:rPr>
          <w:rFonts w:ascii="Arial" w:hAnsi="Arial" w:cs="Arial"/>
          <w:sz w:val="20"/>
          <w:szCs w:val="20"/>
        </w:rPr>
        <w:t>sí</w:t>
      </w:r>
      <w:r w:rsidRPr="000D54E3">
        <w:rPr>
          <w:rFonts w:ascii="Arial" w:hAnsi="Arial" w:cs="Arial"/>
          <w:sz w:val="20"/>
          <w:szCs w:val="20"/>
        </w:rPr>
        <w:t xml:space="preserve"> mismo</w:t>
      </w:r>
      <w:r w:rsidR="000A1C28">
        <w:rPr>
          <w:rFonts w:ascii="Arial" w:hAnsi="Arial" w:cs="Arial"/>
          <w:sz w:val="20"/>
          <w:szCs w:val="20"/>
        </w:rPr>
        <w:t>s</w:t>
      </w:r>
      <w:r w:rsidRPr="000D54E3">
        <w:rPr>
          <w:rFonts w:ascii="Arial" w:hAnsi="Arial" w:cs="Arial"/>
          <w:sz w:val="20"/>
          <w:szCs w:val="20"/>
        </w:rPr>
        <w:t>.</w:t>
      </w:r>
    </w:p>
    <w:p w14:paraId="22F1AD7D" w14:textId="77777777" w:rsidR="000A1C28" w:rsidRDefault="000A1C28">
      <w:pPr>
        <w:rPr>
          <w:sz w:val="10"/>
          <w:szCs w:val="10"/>
        </w:rPr>
      </w:pPr>
    </w:p>
    <w:p w14:paraId="2E0FC11A" w14:textId="77777777" w:rsidR="000A1C28" w:rsidRPr="00CA29E9" w:rsidRDefault="000A1C28">
      <w:pPr>
        <w:rPr>
          <w:sz w:val="10"/>
          <w:szCs w:val="10"/>
        </w:rPr>
      </w:pPr>
    </w:p>
    <w:p w14:paraId="1BA10D0F" w14:textId="7F6AFFD4" w:rsidR="00B179AD" w:rsidRPr="00B179AD" w:rsidRDefault="00B179AD" w:rsidP="00B179AD">
      <w:pPr>
        <w:pStyle w:val="Ttulo2"/>
        <w:rPr>
          <w:rFonts w:ascii="Arial" w:hAnsi="Arial" w:cs="Arial"/>
          <w:color w:val="F49B00" w:themeColor="accent2" w:themeShade="BF"/>
          <w:sz w:val="20"/>
          <w:szCs w:val="20"/>
        </w:rPr>
      </w:pPr>
      <w:bookmarkStart w:id="2" w:name="_Toc193208560"/>
      <w:r w:rsidRPr="00B179AD">
        <w:rPr>
          <w:rFonts w:ascii="Arial" w:hAnsi="Arial" w:cs="Arial"/>
          <w:color w:val="F49B00" w:themeColor="accent2" w:themeShade="BF"/>
          <w:sz w:val="20"/>
          <w:szCs w:val="20"/>
        </w:rPr>
        <w:t>1.2 SITUACIÓN DE LA FUNDACIÓN RESPECTO A LA LEY DE IGUALDAD</w:t>
      </w:r>
      <w:bookmarkEnd w:id="2"/>
    </w:p>
    <w:p w14:paraId="70156434" w14:textId="77777777" w:rsidR="00671283" w:rsidRDefault="00671283" w:rsidP="00CA29E9">
      <w:pPr>
        <w:spacing w:line="276" w:lineRule="auto"/>
        <w:jc w:val="both"/>
        <w:rPr>
          <w:rFonts w:ascii="Arial" w:hAnsi="Arial" w:cs="Arial"/>
          <w:sz w:val="20"/>
          <w:szCs w:val="20"/>
        </w:rPr>
      </w:pPr>
    </w:p>
    <w:p w14:paraId="1CC99DB0" w14:textId="659DC181" w:rsidR="00CA29E9" w:rsidRPr="00464F74" w:rsidRDefault="00CA29E9" w:rsidP="00CA29E9">
      <w:pPr>
        <w:spacing w:line="276" w:lineRule="auto"/>
        <w:jc w:val="both"/>
        <w:rPr>
          <w:rFonts w:ascii="Arial" w:hAnsi="Arial" w:cs="Arial"/>
          <w:sz w:val="20"/>
          <w:szCs w:val="20"/>
        </w:rPr>
      </w:pPr>
      <w:r w:rsidRPr="29763022">
        <w:rPr>
          <w:rFonts w:ascii="Arial" w:hAnsi="Arial" w:cs="Arial"/>
          <w:sz w:val="20"/>
          <w:szCs w:val="20"/>
        </w:rPr>
        <w:t>Respecto a la Igualdad de Oportunidades en el ámbito empresarial, la Ley establece la obligatoriedad de todas las empresas de “respetar la igualdad de trato y oportunidades en el ámbito laboral entre mujeres y hombres. Asimismo, y para determinadas empresas, esta ley, establece la obligatoriedad de la adopción de este tipo de medidas a través de la puesta en marcha de Planes de Igualdad en la organización.</w:t>
      </w:r>
    </w:p>
    <w:p w14:paraId="7DB31CA2" w14:textId="59356B25" w:rsidR="00CA29E9" w:rsidRPr="00464F74" w:rsidRDefault="004C77D1" w:rsidP="00CA29E9">
      <w:pPr>
        <w:spacing w:line="276" w:lineRule="auto"/>
        <w:jc w:val="both"/>
        <w:rPr>
          <w:rFonts w:ascii="Arial" w:hAnsi="Arial" w:cs="Arial"/>
          <w:sz w:val="20"/>
          <w:szCs w:val="20"/>
        </w:rPr>
      </w:pPr>
      <w:r>
        <w:rPr>
          <w:rFonts w:ascii="Arial" w:hAnsi="Arial" w:cs="Arial"/>
          <w:sz w:val="20"/>
          <w:szCs w:val="20"/>
        </w:rPr>
        <w:t>La Fundación</w:t>
      </w:r>
      <w:r w:rsidR="00CA29E9" w:rsidRPr="29763022">
        <w:rPr>
          <w:rFonts w:ascii="Arial" w:hAnsi="Arial" w:cs="Arial"/>
          <w:sz w:val="20"/>
          <w:szCs w:val="20"/>
        </w:rPr>
        <w:t xml:space="preserve">, al ser una </w:t>
      </w:r>
      <w:r w:rsidR="005C0B4D">
        <w:rPr>
          <w:rFonts w:ascii="Arial" w:hAnsi="Arial" w:cs="Arial"/>
          <w:sz w:val="20"/>
          <w:szCs w:val="20"/>
        </w:rPr>
        <w:t>organización</w:t>
      </w:r>
      <w:r w:rsidR="00CA29E9" w:rsidRPr="29763022">
        <w:rPr>
          <w:rFonts w:ascii="Arial" w:hAnsi="Arial" w:cs="Arial"/>
          <w:sz w:val="20"/>
          <w:szCs w:val="20"/>
        </w:rPr>
        <w:t xml:space="preserve"> constituida por una plantilla </w:t>
      </w:r>
      <w:r w:rsidR="00CA29E9" w:rsidRPr="001611C0">
        <w:rPr>
          <w:rFonts w:ascii="Arial" w:hAnsi="Arial" w:cs="Arial"/>
          <w:sz w:val="20"/>
          <w:szCs w:val="20"/>
        </w:rPr>
        <w:t xml:space="preserve">de </w:t>
      </w:r>
      <w:r w:rsidR="00671283" w:rsidRPr="00671283">
        <w:rPr>
          <w:rFonts w:ascii="Arial" w:hAnsi="Arial" w:cs="Arial"/>
          <w:sz w:val="20"/>
          <w:szCs w:val="20"/>
        </w:rPr>
        <w:t>64</w:t>
      </w:r>
      <w:r w:rsidR="00CA29E9" w:rsidRPr="00671283">
        <w:rPr>
          <w:rFonts w:ascii="Arial" w:hAnsi="Arial" w:cs="Arial"/>
          <w:sz w:val="20"/>
          <w:szCs w:val="20"/>
        </w:rPr>
        <w:t xml:space="preserve"> personas,</w:t>
      </w:r>
      <w:r w:rsidR="00CA29E9" w:rsidRPr="29763022">
        <w:rPr>
          <w:rFonts w:ascii="Arial" w:hAnsi="Arial" w:cs="Arial"/>
          <w:sz w:val="20"/>
          <w:szCs w:val="20"/>
        </w:rPr>
        <w:t xml:space="preserve"> según el artículo 45 de la Ley Orgánica 3/2007, de 22 de marzo y Real Decreto Ley 6/2019 de 1 de marzo, para la igualdad efectiva de mujeres y hombres, está sujeta a la obligatoriedad de elaborar Planes de Igualdad en la empresa. Cabe destacar, que </w:t>
      </w:r>
      <w:r w:rsidR="00CA29E9">
        <w:rPr>
          <w:rFonts w:ascii="Arial" w:hAnsi="Arial" w:cs="Arial"/>
          <w:sz w:val="20"/>
          <w:szCs w:val="20"/>
        </w:rPr>
        <w:t>éste</w:t>
      </w:r>
      <w:r w:rsidR="00CA29E9" w:rsidRPr="29763022">
        <w:rPr>
          <w:rFonts w:ascii="Arial" w:hAnsi="Arial" w:cs="Arial"/>
          <w:sz w:val="20"/>
          <w:szCs w:val="20"/>
        </w:rPr>
        <w:t xml:space="preserve"> presente plan de igualdad afecta al 100% de la plantilla de </w:t>
      </w:r>
      <w:r>
        <w:rPr>
          <w:rFonts w:ascii="Arial" w:hAnsi="Arial" w:cs="Arial"/>
          <w:sz w:val="20"/>
          <w:szCs w:val="20"/>
        </w:rPr>
        <w:t xml:space="preserve">Fundación Hogar Madre </w:t>
      </w:r>
      <w:r w:rsidR="00AD2DCB">
        <w:rPr>
          <w:rFonts w:ascii="Arial" w:hAnsi="Arial" w:cs="Arial"/>
          <w:sz w:val="20"/>
          <w:szCs w:val="20"/>
        </w:rPr>
        <w:t>de Dios.</w:t>
      </w:r>
    </w:p>
    <w:p w14:paraId="79A722B5" w14:textId="7169920C" w:rsidR="000A1C28" w:rsidRDefault="00CA29E9" w:rsidP="00CA29E9">
      <w:pPr>
        <w:spacing w:line="276" w:lineRule="auto"/>
        <w:jc w:val="both"/>
        <w:rPr>
          <w:rFonts w:ascii="Arial" w:hAnsi="Arial" w:cs="Arial"/>
          <w:sz w:val="20"/>
          <w:szCs w:val="20"/>
        </w:rPr>
      </w:pPr>
      <w:r w:rsidRPr="29763022">
        <w:rPr>
          <w:rFonts w:ascii="Arial" w:hAnsi="Arial" w:cs="Arial"/>
          <w:sz w:val="20"/>
          <w:szCs w:val="20"/>
        </w:rPr>
        <w:t xml:space="preserve">Para la elaboración del Plan se ha utilizado como guía las herramientas y metodología que facilita el Ministerio de Trabajo Asuntos Sociales, a través de la </w:t>
      </w:r>
      <w:proofErr w:type="gramStart"/>
      <w:r w:rsidRPr="29763022">
        <w:rPr>
          <w:rFonts w:ascii="Arial" w:hAnsi="Arial" w:cs="Arial"/>
          <w:sz w:val="20"/>
          <w:szCs w:val="20"/>
        </w:rPr>
        <w:t>Secretaria General</w:t>
      </w:r>
      <w:proofErr w:type="gramEnd"/>
      <w:r w:rsidRPr="29763022">
        <w:rPr>
          <w:rFonts w:ascii="Arial" w:hAnsi="Arial" w:cs="Arial"/>
          <w:sz w:val="20"/>
          <w:szCs w:val="20"/>
        </w:rPr>
        <w:t xml:space="preserve"> de Políticas de Igualdad y el Instituto de la Mujer, estableciendo y cumpliendo con todas y cada una de las fases recomendadas. Durante todo el proceso, se ha velado porque dicho Plan contemple en su integridad las características de:</w:t>
      </w:r>
    </w:p>
    <w:p w14:paraId="787AB243" w14:textId="77777777" w:rsidR="00B60000" w:rsidRDefault="00B60000" w:rsidP="00CA29E9">
      <w:pPr>
        <w:spacing w:line="276" w:lineRule="auto"/>
        <w:jc w:val="both"/>
        <w:rPr>
          <w:rFonts w:ascii="Arial" w:hAnsi="Arial" w:cs="Arial"/>
          <w:sz w:val="20"/>
          <w:szCs w:val="20"/>
        </w:rPr>
      </w:pPr>
    </w:p>
    <w:p w14:paraId="5B31B96E" w14:textId="77777777" w:rsidR="00B60000" w:rsidRDefault="00B60000" w:rsidP="00CA29E9">
      <w:pPr>
        <w:spacing w:line="276" w:lineRule="auto"/>
        <w:jc w:val="both"/>
        <w:rPr>
          <w:rFonts w:ascii="Arial" w:hAnsi="Arial" w:cs="Arial"/>
          <w:sz w:val="20"/>
          <w:szCs w:val="20"/>
        </w:rPr>
      </w:pPr>
    </w:p>
    <w:p w14:paraId="273E7E91" w14:textId="77777777" w:rsidR="00B60000" w:rsidRDefault="00B60000" w:rsidP="00CA29E9">
      <w:pPr>
        <w:spacing w:line="276" w:lineRule="auto"/>
        <w:jc w:val="both"/>
        <w:rPr>
          <w:rFonts w:ascii="Arial" w:hAnsi="Arial" w:cs="Arial"/>
          <w:sz w:val="20"/>
          <w:szCs w:val="20"/>
        </w:rPr>
      </w:pPr>
    </w:p>
    <w:p w14:paraId="0C12FEE6" w14:textId="77777777" w:rsidR="00B60000" w:rsidRDefault="00B60000" w:rsidP="00CA29E9">
      <w:pPr>
        <w:spacing w:line="276" w:lineRule="auto"/>
        <w:jc w:val="both"/>
        <w:rPr>
          <w:rFonts w:ascii="Arial" w:hAnsi="Arial" w:cs="Arial"/>
          <w:sz w:val="20"/>
          <w:szCs w:val="20"/>
        </w:rPr>
      </w:pPr>
    </w:p>
    <w:p w14:paraId="1CC78F74" w14:textId="77777777" w:rsidR="000A1C28" w:rsidRPr="0087743B" w:rsidRDefault="000A1C28" w:rsidP="00CA29E9">
      <w:pPr>
        <w:spacing w:line="276" w:lineRule="auto"/>
        <w:jc w:val="both"/>
        <w:rPr>
          <w:rFonts w:ascii="Arial" w:hAnsi="Arial" w:cs="Arial"/>
          <w:sz w:val="20"/>
          <w:szCs w:val="20"/>
        </w:rPr>
      </w:pPr>
    </w:p>
    <w:p w14:paraId="47AF2C47" w14:textId="5D5B3BFC" w:rsidR="00B031AC" w:rsidRDefault="000A1C28">
      <w:r>
        <w:rPr>
          <w:noProof/>
        </w:rPr>
        <w:lastRenderedPageBreak/>
        <w:drawing>
          <wp:anchor distT="0" distB="0" distL="114300" distR="114300" simplePos="0" relativeHeight="251663360" behindDoc="1" locked="0" layoutInCell="1" allowOverlap="1" wp14:anchorId="2B88CB6A" wp14:editId="10191741">
            <wp:simplePos x="0" y="0"/>
            <wp:positionH relativeFrom="margin">
              <wp:align>right</wp:align>
            </wp:positionH>
            <wp:positionV relativeFrom="paragraph">
              <wp:posOffset>71755</wp:posOffset>
            </wp:positionV>
            <wp:extent cx="5400040" cy="2771775"/>
            <wp:effectExtent l="0" t="0" r="29210" b="9525"/>
            <wp:wrapNone/>
            <wp:docPr id="9" name="Diagrama 9"/>
            <wp:cNvGraphicFramePr/>
            <a:graphic xmlns:a="http://schemas.openxmlformats.org/drawingml/2006/main">
              <a:graphicData uri="http://schemas.openxmlformats.org/drawingml/2006/diagram">
                <dgm:relIds xmlns:dgm="http://schemas.openxmlformats.org/drawingml/2006/diagram" r:dm="rId10" r:lo="rId11" r:qs="rId12" r:cs="rId13"/>
              </a:graphicData>
            </a:graphic>
          </wp:anchor>
        </w:drawing>
      </w:r>
    </w:p>
    <w:p w14:paraId="5FDF2669" w14:textId="44DFEB86" w:rsidR="00B031AC" w:rsidRDefault="00B031AC"/>
    <w:p w14:paraId="2D38C8B4" w14:textId="77777777" w:rsidR="00D145BE" w:rsidRDefault="00D145BE"/>
    <w:p w14:paraId="145827B7" w14:textId="77777777" w:rsidR="00D145BE" w:rsidRDefault="00D145BE"/>
    <w:p w14:paraId="16D5EE5B" w14:textId="77777777" w:rsidR="00D145BE" w:rsidRDefault="00D145BE"/>
    <w:p w14:paraId="4FCDB6CA" w14:textId="77777777" w:rsidR="00D145BE" w:rsidRDefault="00D145BE"/>
    <w:p w14:paraId="35468255" w14:textId="77777777" w:rsidR="00D145BE" w:rsidRDefault="00D145BE"/>
    <w:p w14:paraId="1F58DCAA" w14:textId="77777777" w:rsidR="00D145BE" w:rsidRDefault="00D145BE"/>
    <w:p w14:paraId="022E324B" w14:textId="77777777" w:rsidR="00D145BE" w:rsidRDefault="00D145BE"/>
    <w:p w14:paraId="21702873" w14:textId="77777777" w:rsidR="00D145BE" w:rsidRDefault="00D145BE"/>
    <w:p w14:paraId="5091418C" w14:textId="77777777" w:rsidR="00D145BE" w:rsidRDefault="00D145BE"/>
    <w:p w14:paraId="7AD007BD" w14:textId="77777777" w:rsidR="00D145BE" w:rsidRDefault="00D145BE"/>
    <w:p w14:paraId="42664265" w14:textId="7B0C355B" w:rsidR="001361BE" w:rsidRDefault="001361BE">
      <w:r>
        <w:br w:type="page"/>
      </w:r>
    </w:p>
    <w:p w14:paraId="7C3B3E59" w14:textId="77777777" w:rsidR="00B31A98" w:rsidRDefault="00B31A98">
      <w:pPr>
        <w:sectPr w:rsidR="00B31A98" w:rsidSect="004C25C3">
          <w:headerReference w:type="default" r:id="rId15"/>
          <w:footerReference w:type="default" r:id="rId16"/>
          <w:headerReference w:type="first" r:id="rId17"/>
          <w:pgSz w:w="11906" w:h="16838"/>
          <w:pgMar w:top="1417" w:right="1701" w:bottom="1417" w:left="1701" w:header="708" w:footer="708" w:gutter="0"/>
          <w:cols w:space="708"/>
          <w:titlePg/>
          <w:docGrid w:linePitch="360"/>
        </w:sectPr>
      </w:pPr>
    </w:p>
    <w:p w14:paraId="553F4BA7" w14:textId="0EED60AF" w:rsidR="00D145BE" w:rsidRDefault="00124829">
      <w:r>
        <w:rPr>
          <w:noProof/>
          <w:lang w:eastAsia="es-ES"/>
        </w:rPr>
        <w:lastRenderedPageBreak/>
        <w:drawing>
          <wp:anchor distT="0" distB="0" distL="114300" distR="114300" simplePos="0" relativeHeight="251676672" behindDoc="1" locked="0" layoutInCell="1" allowOverlap="1" wp14:anchorId="792FE933" wp14:editId="68D53FF0">
            <wp:simplePos x="0" y="0"/>
            <wp:positionH relativeFrom="margin">
              <wp:posOffset>-396875</wp:posOffset>
            </wp:positionH>
            <wp:positionV relativeFrom="paragraph">
              <wp:posOffset>13335</wp:posOffset>
            </wp:positionV>
            <wp:extent cx="9970770" cy="4594860"/>
            <wp:effectExtent l="38100" t="0" r="11430" b="0"/>
            <wp:wrapNone/>
            <wp:docPr id="872119717"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r:dm="rId18" r:lo="rId19" r:qs="rId20" r:cs="rId21"/>
              </a:graphicData>
            </a:graphic>
            <wp14:sizeRelH relativeFrom="margin">
              <wp14:pctWidth>0</wp14:pctWidth>
            </wp14:sizeRelH>
            <wp14:sizeRelV relativeFrom="margin">
              <wp14:pctHeight>0</wp14:pctHeight>
            </wp14:sizeRelV>
          </wp:anchor>
        </w:drawing>
      </w:r>
    </w:p>
    <w:p w14:paraId="38DF859C" w14:textId="319DD47C" w:rsidR="00D145BE" w:rsidRDefault="00D145BE"/>
    <w:p w14:paraId="3ECCBB51" w14:textId="29B0D50E" w:rsidR="00D145BE" w:rsidRDefault="00D145BE"/>
    <w:p w14:paraId="1FB25EF8" w14:textId="77777777" w:rsidR="00D145BE" w:rsidRDefault="00D145BE"/>
    <w:p w14:paraId="17D605D5" w14:textId="77777777" w:rsidR="00D145BE" w:rsidRDefault="00D145BE"/>
    <w:p w14:paraId="11F8C38A" w14:textId="77777777" w:rsidR="00D145BE" w:rsidRDefault="00D145BE"/>
    <w:p w14:paraId="2B40525D" w14:textId="77777777" w:rsidR="00D145BE" w:rsidRDefault="00D145BE"/>
    <w:p w14:paraId="0BBACA14" w14:textId="77777777" w:rsidR="00D145BE" w:rsidRDefault="00D145BE"/>
    <w:p w14:paraId="365E4593" w14:textId="77777777" w:rsidR="00B31A98" w:rsidRDefault="00B31A98"/>
    <w:p w14:paraId="66767934" w14:textId="77777777" w:rsidR="00B31A98" w:rsidRDefault="00B31A98"/>
    <w:p w14:paraId="37D55901" w14:textId="77777777" w:rsidR="00B31A98" w:rsidRDefault="00B31A98"/>
    <w:p w14:paraId="1DC05529" w14:textId="77777777" w:rsidR="00B31A98" w:rsidRDefault="00B31A98"/>
    <w:p w14:paraId="02CFE2CD" w14:textId="77777777" w:rsidR="00B31A98" w:rsidRDefault="00B31A98"/>
    <w:p w14:paraId="3702E2F0" w14:textId="77777777" w:rsidR="00B31A98" w:rsidRDefault="00B31A98"/>
    <w:p w14:paraId="2A12C70C" w14:textId="77777777" w:rsidR="00B31A98" w:rsidRDefault="00B31A98"/>
    <w:p w14:paraId="75D47B53" w14:textId="77777777" w:rsidR="00B31A98" w:rsidRDefault="00B31A98"/>
    <w:p w14:paraId="5F5CD1AB" w14:textId="77777777" w:rsidR="00B31A98" w:rsidRDefault="00B31A98"/>
    <w:p w14:paraId="21FEB289" w14:textId="4E96D903" w:rsidR="00B07DA7" w:rsidRDefault="00B07DA7">
      <w:r>
        <w:br w:type="page"/>
      </w:r>
    </w:p>
    <w:p w14:paraId="6C14EA11" w14:textId="77777777" w:rsidR="00852141" w:rsidRDefault="00852141">
      <w:pPr>
        <w:sectPr w:rsidR="00852141" w:rsidSect="00B31A98">
          <w:headerReference w:type="first" r:id="rId23"/>
          <w:pgSz w:w="16838" w:h="11906" w:orient="landscape"/>
          <w:pgMar w:top="1701" w:right="1417" w:bottom="1701" w:left="1417" w:header="708" w:footer="708" w:gutter="0"/>
          <w:cols w:space="708"/>
          <w:titlePg/>
          <w:docGrid w:linePitch="360"/>
        </w:sectPr>
      </w:pPr>
    </w:p>
    <w:p w14:paraId="0C10351D" w14:textId="3C8E8BD2" w:rsidR="00B31A98" w:rsidRPr="002D76AF" w:rsidRDefault="0000085B" w:rsidP="0000085B">
      <w:pPr>
        <w:pStyle w:val="Ttulo1"/>
        <w:numPr>
          <w:ilvl w:val="0"/>
          <w:numId w:val="1"/>
        </w:numPr>
        <w:rPr>
          <w:rFonts w:ascii="Arial" w:hAnsi="Arial" w:cs="Arial"/>
          <w:b/>
          <w:bCs/>
          <w:color w:val="F49B00" w:themeColor="accent2" w:themeShade="BF"/>
          <w:sz w:val="28"/>
          <w:szCs w:val="28"/>
        </w:rPr>
      </w:pPr>
      <w:bookmarkStart w:id="4" w:name="_Toc193208561"/>
      <w:r w:rsidRPr="002D76AF">
        <w:rPr>
          <w:rFonts w:ascii="Arial" w:hAnsi="Arial" w:cs="Arial"/>
          <w:b/>
          <w:bCs/>
          <w:color w:val="F49B00" w:themeColor="accent2" w:themeShade="BF"/>
          <w:sz w:val="28"/>
          <w:szCs w:val="28"/>
        </w:rPr>
        <w:lastRenderedPageBreak/>
        <w:t>PARTES SUSCRIPTORAS DEL PLAN</w:t>
      </w:r>
      <w:bookmarkEnd w:id="4"/>
    </w:p>
    <w:p w14:paraId="18F0B93B" w14:textId="77777777" w:rsidR="00D145BE" w:rsidRDefault="00D145BE"/>
    <w:p w14:paraId="3363CF0F" w14:textId="517F70E4" w:rsidR="00E00B6D" w:rsidRPr="00A05FAA" w:rsidRDefault="00E00B6D" w:rsidP="00E00B6D">
      <w:pPr>
        <w:spacing w:line="276" w:lineRule="auto"/>
        <w:jc w:val="both"/>
        <w:rPr>
          <w:rFonts w:ascii="Arial" w:hAnsi="Arial" w:cs="Arial"/>
          <w:sz w:val="20"/>
          <w:szCs w:val="20"/>
        </w:rPr>
      </w:pPr>
      <w:r w:rsidRPr="29763022">
        <w:rPr>
          <w:rFonts w:ascii="Arial" w:hAnsi="Arial" w:cs="Arial"/>
          <w:sz w:val="20"/>
          <w:szCs w:val="20"/>
        </w:rPr>
        <w:t>La Representación legal de las personas trabajadoras, ha negociado y aprobado el Diagnóstico</w:t>
      </w:r>
      <w:r w:rsidR="00011E8F">
        <w:rPr>
          <w:rFonts w:ascii="Arial" w:hAnsi="Arial" w:cs="Arial"/>
          <w:sz w:val="20"/>
          <w:szCs w:val="20"/>
        </w:rPr>
        <w:t xml:space="preserve"> e </w:t>
      </w:r>
      <w:r w:rsidRPr="29763022">
        <w:rPr>
          <w:rFonts w:ascii="Arial" w:hAnsi="Arial" w:cs="Arial"/>
          <w:sz w:val="20"/>
          <w:szCs w:val="20"/>
        </w:rPr>
        <w:t xml:space="preserve">impulsado y participado en la elaboración del Plan de Igualdad desde el inicio </w:t>
      </w:r>
      <w:r w:rsidR="00011E8F">
        <w:rPr>
          <w:rFonts w:ascii="Arial" w:hAnsi="Arial" w:cs="Arial"/>
          <w:sz w:val="20"/>
          <w:szCs w:val="20"/>
        </w:rPr>
        <w:t xml:space="preserve">hasta el final </w:t>
      </w:r>
      <w:r w:rsidRPr="29763022">
        <w:rPr>
          <w:rFonts w:ascii="Arial" w:hAnsi="Arial" w:cs="Arial"/>
          <w:sz w:val="20"/>
          <w:szCs w:val="20"/>
        </w:rPr>
        <w:t>del proyecto. En la comunicación interna del Proyecto del Plan de Igualdad y su difusión y recogida de información, así como en la aprobación del Diagnóstico. Han participado en la elaboración y en la selección de las medidas que se llevarán a cabo en el Plan de Igualdad.</w:t>
      </w:r>
    </w:p>
    <w:p w14:paraId="170B3357" w14:textId="77777777" w:rsidR="00E00B6D" w:rsidRPr="00A05FAA" w:rsidRDefault="00E00B6D" w:rsidP="00E00B6D">
      <w:pPr>
        <w:spacing w:line="276" w:lineRule="auto"/>
        <w:jc w:val="both"/>
        <w:rPr>
          <w:rFonts w:ascii="Arial" w:hAnsi="Arial" w:cs="Arial"/>
          <w:sz w:val="20"/>
          <w:szCs w:val="20"/>
        </w:rPr>
      </w:pPr>
      <w:r w:rsidRPr="29763022">
        <w:rPr>
          <w:rFonts w:ascii="Arial" w:hAnsi="Arial" w:cs="Arial"/>
          <w:sz w:val="20"/>
          <w:szCs w:val="20"/>
        </w:rPr>
        <w:t xml:space="preserve">Una vez aprobado el Plan conjuntamente con la representación de la organización, realizarán el seguimiento y facilitarán la realización de las medidas con seguimiento sobre los resultados de estas. </w:t>
      </w:r>
    </w:p>
    <w:p w14:paraId="23BD4F9F" w14:textId="77777777" w:rsidR="00E00B6D" w:rsidRPr="00A05FAA" w:rsidRDefault="00E00B6D" w:rsidP="00E00B6D">
      <w:pPr>
        <w:spacing w:line="276" w:lineRule="auto"/>
        <w:jc w:val="both"/>
        <w:rPr>
          <w:rFonts w:ascii="Arial" w:hAnsi="Arial" w:cs="Arial"/>
          <w:sz w:val="20"/>
          <w:szCs w:val="20"/>
        </w:rPr>
      </w:pPr>
      <w:r w:rsidRPr="29763022">
        <w:rPr>
          <w:rFonts w:ascii="Arial" w:hAnsi="Arial" w:cs="Arial"/>
          <w:sz w:val="20"/>
          <w:szCs w:val="20"/>
        </w:rPr>
        <w:t>La comisión negociadora de igualdad está compuesta por la representación de la organización y la representación legal de las personas trabajadoras, siendo paritario y representativo de diferentes departamentos y con personas capacitadas para diseñar y decidir las medidas que la compañía llevará a cabo en el Plan de Igualdad.</w:t>
      </w:r>
    </w:p>
    <w:p w14:paraId="30A45763" w14:textId="5681F544" w:rsidR="00E00B6D" w:rsidRDefault="00E00B6D" w:rsidP="00E00B6D">
      <w:pPr>
        <w:spacing w:line="276" w:lineRule="auto"/>
        <w:rPr>
          <w:rFonts w:ascii="Arial" w:hAnsi="Arial" w:cs="Arial"/>
          <w:sz w:val="20"/>
          <w:szCs w:val="20"/>
        </w:rPr>
      </w:pPr>
      <w:r w:rsidRPr="00096DC5">
        <w:rPr>
          <w:rFonts w:ascii="Arial" w:hAnsi="Arial" w:cs="Arial"/>
          <w:sz w:val="20"/>
          <w:szCs w:val="20"/>
        </w:rPr>
        <w:t>La comisión negociadora está formada por:</w:t>
      </w:r>
    </w:p>
    <w:p w14:paraId="7C8C2FC8" w14:textId="5C1DF1D0" w:rsidR="0008692E" w:rsidRDefault="00706DEB" w:rsidP="00AA50B8">
      <w:pPr>
        <w:pStyle w:val="Prrafodelista"/>
        <w:numPr>
          <w:ilvl w:val="0"/>
          <w:numId w:val="46"/>
        </w:numPr>
        <w:spacing w:line="276" w:lineRule="auto"/>
        <w:rPr>
          <w:rFonts w:ascii="Arial" w:hAnsi="Arial" w:cs="Arial"/>
          <w:sz w:val="20"/>
          <w:szCs w:val="20"/>
        </w:rPr>
      </w:pPr>
      <w:r>
        <w:rPr>
          <w:rFonts w:ascii="Arial" w:hAnsi="Arial" w:cs="Arial"/>
          <w:sz w:val="20"/>
          <w:szCs w:val="20"/>
        </w:rPr>
        <w:t xml:space="preserve">Guillermo Castro </w:t>
      </w:r>
      <w:proofErr w:type="spellStart"/>
      <w:r>
        <w:rPr>
          <w:rFonts w:ascii="Arial" w:hAnsi="Arial" w:cs="Arial"/>
          <w:sz w:val="20"/>
          <w:szCs w:val="20"/>
        </w:rPr>
        <w:t>Carnicer</w:t>
      </w:r>
      <w:proofErr w:type="spellEnd"/>
      <w:r>
        <w:rPr>
          <w:rFonts w:ascii="Arial" w:hAnsi="Arial" w:cs="Arial"/>
          <w:sz w:val="20"/>
          <w:szCs w:val="20"/>
        </w:rPr>
        <w:t xml:space="preserve"> – Trabajador Social</w:t>
      </w:r>
    </w:p>
    <w:p w14:paraId="417DBD1F" w14:textId="1F528901" w:rsidR="00706DEB" w:rsidRPr="0008692E" w:rsidRDefault="004A67D7" w:rsidP="00AA50B8">
      <w:pPr>
        <w:pStyle w:val="Prrafodelista"/>
        <w:numPr>
          <w:ilvl w:val="0"/>
          <w:numId w:val="46"/>
        </w:numPr>
        <w:spacing w:line="276" w:lineRule="auto"/>
        <w:rPr>
          <w:rFonts w:ascii="Arial" w:hAnsi="Arial" w:cs="Arial"/>
          <w:sz w:val="20"/>
          <w:szCs w:val="20"/>
        </w:rPr>
      </w:pPr>
      <w:r>
        <w:rPr>
          <w:rFonts w:ascii="Arial" w:hAnsi="Arial" w:cs="Arial"/>
          <w:sz w:val="20"/>
          <w:szCs w:val="20"/>
        </w:rPr>
        <w:t xml:space="preserve">Roberto García Ruiz de Arbulo – Mantenimiento </w:t>
      </w:r>
    </w:p>
    <w:p w14:paraId="1A5DA81E" w14:textId="3BDC45AB" w:rsidR="00E00B6D" w:rsidRPr="002E1C92" w:rsidRDefault="00E00B6D" w:rsidP="00E00B6D">
      <w:pPr>
        <w:spacing w:line="276" w:lineRule="auto"/>
        <w:rPr>
          <w:rFonts w:ascii="Arial" w:hAnsi="Arial" w:cs="Arial"/>
          <w:sz w:val="20"/>
          <w:szCs w:val="20"/>
        </w:rPr>
      </w:pPr>
      <w:r w:rsidRPr="002E1C92">
        <w:rPr>
          <w:rFonts w:ascii="Arial" w:hAnsi="Arial" w:cs="Arial"/>
          <w:sz w:val="20"/>
          <w:szCs w:val="20"/>
        </w:rPr>
        <w:t>y por otra, la representación</w:t>
      </w:r>
      <w:r w:rsidR="004A67D7" w:rsidRPr="002E1C92">
        <w:rPr>
          <w:rFonts w:ascii="Arial" w:hAnsi="Arial" w:cs="Arial"/>
          <w:sz w:val="20"/>
          <w:szCs w:val="20"/>
        </w:rPr>
        <w:t xml:space="preserve"> legal</w:t>
      </w:r>
      <w:r w:rsidRPr="002E1C92">
        <w:rPr>
          <w:rFonts w:ascii="Arial" w:hAnsi="Arial" w:cs="Arial"/>
          <w:sz w:val="20"/>
          <w:szCs w:val="20"/>
        </w:rPr>
        <w:t xml:space="preserve"> de las trabajadoras y los trabajadores:</w:t>
      </w:r>
    </w:p>
    <w:p w14:paraId="2BAFABC4" w14:textId="2D47CF18" w:rsidR="00E00B6D" w:rsidRPr="002E1C92" w:rsidRDefault="002E1C92" w:rsidP="00AA50B8">
      <w:pPr>
        <w:pStyle w:val="Prrafodelista"/>
        <w:numPr>
          <w:ilvl w:val="0"/>
          <w:numId w:val="46"/>
        </w:numPr>
        <w:rPr>
          <w:rFonts w:ascii="Arial" w:hAnsi="Arial" w:cs="Arial"/>
          <w:sz w:val="20"/>
          <w:szCs w:val="20"/>
        </w:rPr>
      </w:pPr>
      <w:r w:rsidRPr="002E1C92">
        <w:rPr>
          <w:rFonts w:ascii="Arial" w:hAnsi="Arial" w:cs="Arial"/>
          <w:sz w:val="20"/>
          <w:szCs w:val="20"/>
        </w:rPr>
        <w:t xml:space="preserve">Maria Carmen Ríos Villanueva – Administrativa </w:t>
      </w:r>
    </w:p>
    <w:p w14:paraId="6192C3C2" w14:textId="48E88A62" w:rsidR="002E1C92" w:rsidRPr="002E1C92" w:rsidRDefault="002E1C92" w:rsidP="00AA50B8">
      <w:pPr>
        <w:pStyle w:val="Prrafodelista"/>
        <w:numPr>
          <w:ilvl w:val="0"/>
          <w:numId w:val="46"/>
        </w:numPr>
        <w:rPr>
          <w:rFonts w:ascii="Arial" w:hAnsi="Arial" w:cs="Arial"/>
          <w:sz w:val="20"/>
          <w:szCs w:val="20"/>
        </w:rPr>
      </w:pPr>
      <w:r w:rsidRPr="002E1C92">
        <w:rPr>
          <w:rFonts w:ascii="Arial" w:hAnsi="Arial" w:cs="Arial"/>
          <w:sz w:val="20"/>
          <w:szCs w:val="20"/>
        </w:rPr>
        <w:t xml:space="preserve">Nerea Calzón Ochoa – Gerocultora </w:t>
      </w:r>
    </w:p>
    <w:p w14:paraId="546D96B0" w14:textId="77777777" w:rsidR="00332D2B" w:rsidRDefault="00332D2B"/>
    <w:p w14:paraId="65758CCD" w14:textId="77777777" w:rsidR="00332D2B" w:rsidRDefault="00332D2B"/>
    <w:p w14:paraId="5A05C4CA" w14:textId="77777777" w:rsidR="00332D2B" w:rsidRDefault="00332D2B"/>
    <w:p w14:paraId="0F324540" w14:textId="77777777" w:rsidR="00332D2B" w:rsidRDefault="00332D2B"/>
    <w:p w14:paraId="476A62F5" w14:textId="77777777" w:rsidR="00332D2B" w:rsidRDefault="00332D2B"/>
    <w:p w14:paraId="13D6C1FA" w14:textId="77777777" w:rsidR="00332D2B" w:rsidRDefault="00332D2B"/>
    <w:p w14:paraId="10E0FB2B" w14:textId="77777777" w:rsidR="00332D2B" w:rsidRDefault="00332D2B"/>
    <w:p w14:paraId="685FEA47" w14:textId="77777777" w:rsidR="00332D2B" w:rsidRDefault="00332D2B"/>
    <w:p w14:paraId="49F2C883" w14:textId="77777777" w:rsidR="00332D2B" w:rsidRDefault="00332D2B"/>
    <w:p w14:paraId="4D15E337" w14:textId="77777777" w:rsidR="0008692E" w:rsidRDefault="0008692E"/>
    <w:p w14:paraId="21BAA0CC" w14:textId="77777777" w:rsidR="0008692E" w:rsidRDefault="0008692E"/>
    <w:p w14:paraId="0A539692" w14:textId="77777777" w:rsidR="0008692E" w:rsidRDefault="0008692E"/>
    <w:p w14:paraId="4E955792" w14:textId="77777777" w:rsidR="00332D2B" w:rsidRDefault="00332D2B"/>
    <w:p w14:paraId="7CB0983A" w14:textId="77777777" w:rsidR="00332D2B" w:rsidRDefault="00332D2B"/>
    <w:p w14:paraId="4F78F0D6" w14:textId="6EC4B413" w:rsidR="00332D2B" w:rsidRPr="00410F84" w:rsidRDefault="00410F84" w:rsidP="00410F84">
      <w:pPr>
        <w:pStyle w:val="Ttulo1"/>
        <w:rPr>
          <w:rFonts w:ascii="Arial" w:hAnsi="Arial" w:cs="Arial"/>
          <w:b/>
          <w:bCs/>
          <w:color w:val="F49B00" w:themeColor="accent2" w:themeShade="BF"/>
          <w:sz w:val="28"/>
          <w:szCs w:val="28"/>
        </w:rPr>
      </w:pPr>
      <w:bookmarkStart w:id="5" w:name="_Toc193208562"/>
      <w:r w:rsidRPr="00410F84">
        <w:rPr>
          <w:rFonts w:ascii="Arial" w:hAnsi="Arial" w:cs="Arial"/>
          <w:b/>
          <w:bCs/>
          <w:color w:val="F49B00" w:themeColor="accent2" w:themeShade="BF"/>
          <w:sz w:val="28"/>
          <w:szCs w:val="28"/>
        </w:rPr>
        <w:lastRenderedPageBreak/>
        <w:t>3. ÁMBITO PERSONAL Y TERRITORIAL</w:t>
      </w:r>
      <w:bookmarkEnd w:id="5"/>
    </w:p>
    <w:p w14:paraId="19A86D53" w14:textId="77777777" w:rsidR="007714DC" w:rsidRDefault="007714DC" w:rsidP="007714DC">
      <w:pPr>
        <w:spacing w:line="276" w:lineRule="auto"/>
        <w:rPr>
          <w:rFonts w:ascii="Arial" w:hAnsi="Arial" w:cs="Arial"/>
          <w:kern w:val="0"/>
          <w:sz w:val="20"/>
          <w:szCs w:val="20"/>
          <w14:ligatures w14:val="none"/>
        </w:rPr>
      </w:pPr>
    </w:p>
    <w:p w14:paraId="6185E81C" w14:textId="6613BA43" w:rsidR="007714DC" w:rsidRPr="0077047E" w:rsidRDefault="007714DC" w:rsidP="007714DC">
      <w:pPr>
        <w:spacing w:line="276" w:lineRule="auto"/>
        <w:jc w:val="both"/>
        <w:rPr>
          <w:rFonts w:ascii="Arial" w:hAnsi="Arial" w:cs="Arial"/>
          <w:kern w:val="0"/>
          <w:sz w:val="20"/>
          <w:szCs w:val="20"/>
          <w14:ligatures w14:val="none"/>
        </w:rPr>
      </w:pPr>
      <w:r w:rsidRPr="29763022">
        <w:rPr>
          <w:rFonts w:ascii="Arial" w:hAnsi="Arial" w:cs="Arial"/>
          <w:kern w:val="0"/>
          <w:sz w:val="20"/>
          <w:szCs w:val="20"/>
          <w14:ligatures w14:val="none"/>
        </w:rPr>
        <w:t xml:space="preserve">El Ámbito de aplicación de este Plan de Igualdad va dirigido a todo el personal que integra </w:t>
      </w:r>
      <w:r>
        <w:rPr>
          <w:rFonts w:ascii="Arial" w:hAnsi="Arial" w:cs="Arial"/>
          <w:kern w:val="0"/>
          <w:sz w:val="20"/>
          <w:szCs w:val="20"/>
          <w14:ligatures w14:val="none"/>
        </w:rPr>
        <w:t xml:space="preserve">Fundación </w:t>
      </w:r>
      <w:r w:rsidR="00BC44BF">
        <w:rPr>
          <w:rFonts w:ascii="Arial" w:hAnsi="Arial" w:cs="Arial"/>
          <w:kern w:val="0"/>
          <w:sz w:val="20"/>
          <w:szCs w:val="20"/>
          <w14:ligatures w14:val="none"/>
        </w:rPr>
        <w:t>Hogar Madre de Dios</w:t>
      </w:r>
      <w:r w:rsidRPr="29763022">
        <w:rPr>
          <w:rFonts w:ascii="Arial" w:hAnsi="Arial" w:cs="Arial"/>
          <w:kern w:val="0"/>
          <w:sz w:val="20"/>
          <w:szCs w:val="20"/>
          <w14:ligatures w14:val="none"/>
        </w:rPr>
        <w:t xml:space="preserve">, </w:t>
      </w:r>
      <w:r w:rsidR="00174E4E" w:rsidRPr="00174E4E">
        <w:rPr>
          <w:rFonts w:ascii="Arial" w:eastAsia="Calibri" w:hAnsi="Arial" w:cs="Arial"/>
          <w:kern w:val="0"/>
          <w:sz w:val="20"/>
          <w:szCs w:val="20"/>
          <w14:ligatures w14:val="none"/>
        </w:rPr>
        <w:t xml:space="preserve">con independencia de su nivel jerárquico, de su estado civil, sexo, edad, raza/color o etnia, enfermedad, religión o convicciones, discapacidad, orientación e identidad sexual, expresión de género y características sexuales, ideas políticas y afiliación o no a un sindicato, y será de aplicación igualmente en todos los centros de trabajo (presentes o futuros) de </w:t>
      </w:r>
      <w:r w:rsidR="00174E4E">
        <w:rPr>
          <w:rFonts w:ascii="Arial" w:eastAsia="Calibri" w:hAnsi="Arial" w:cs="Arial"/>
          <w:kern w:val="0"/>
          <w:sz w:val="20"/>
          <w:szCs w:val="20"/>
          <w14:ligatures w14:val="none"/>
        </w:rPr>
        <w:t>La Fundación</w:t>
      </w:r>
      <w:r w:rsidR="00174E4E" w:rsidRPr="00174E4E">
        <w:rPr>
          <w:rFonts w:ascii="Arial" w:eastAsia="Calibri" w:hAnsi="Arial" w:cs="Arial"/>
          <w:kern w:val="0"/>
          <w:sz w:val="20"/>
          <w:szCs w:val="20"/>
          <w14:ligatures w14:val="none"/>
        </w:rPr>
        <w:t xml:space="preserve">. </w:t>
      </w:r>
      <w:r w:rsidRPr="29763022">
        <w:rPr>
          <w:rFonts w:ascii="Arial" w:hAnsi="Arial" w:cs="Arial"/>
          <w:kern w:val="0"/>
          <w:sz w:val="20"/>
          <w:szCs w:val="20"/>
          <w14:ligatures w14:val="none"/>
        </w:rPr>
        <w:t xml:space="preserve">Actualmente la compañía se encuentra ubicada en </w:t>
      </w:r>
      <w:r w:rsidR="0082332A">
        <w:rPr>
          <w:rFonts w:ascii="Arial" w:hAnsi="Arial" w:cs="Arial"/>
          <w:kern w:val="0"/>
          <w:sz w:val="20"/>
          <w:szCs w:val="20"/>
          <w14:ligatures w14:val="none"/>
        </w:rPr>
        <w:t>Haro</w:t>
      </w:r>
      <w:r w:rsidRPr="29763022">
        <w:rPr>
          <w:rFonts w:ascii="Arial" w:hAnsi="Arial" w:cs="Arial"/>
          <w:kern w:val="0"/>
          <w:sz w:val="20"/>
          <w:szCs w:val="20"/>
          <w14:ligatures w14:val="none"/>
        </w:rPr>
        <w:t xml:space="preserve">, un pueblo de la provincia de </w:t>
      </w:r>
      <w:r w:rsidRPr="00F0613C">
        <w:rPr>
          <w:rFonts w:ascii="Arial" w:hAnsi="Arial" w:cs="Arial"/>
          <w:kern w:val="0"/>
          <w:sz w:val="20"/>
          <w:szCs w:val="20"/>
          <w14:ligatures w14:val="none"/>
        </w:rPr>
        <w:t>La Rioja.</w:t>
      </w:r>
    </w:p>
    <w:p w14:paraId="69265C53" w14:textId="77777777" w:rsidR="007714DC" w:rsidRPr="0077047E" w:rsidRDefault="007714DC" w:rsidP="007714DC">
      <w:pPr>
        <w:spacing w:line="276" w:lineRule="auto"/>
        <w:jc w:val="both"/>
        <w:rPr>
          <w:rFonts w:ascii="Arial" w:hAnsi="Arial" w:cs="Arial"/>
          <w:kern w:val="0"/>
          <w:sz w:val="20"/>
          <w:szCs w:val="20"/>
          <w14:ligatures w14:val="none"/>
        </w:rPr>
      </w:pPr>
      <w:r w:rsidRPr="0077047E">
        <w:rPr>
          <w:rFonts w:ascii="Arial" w:hAnsi="Arial" w:cs="Arial"/>
          <w:kern w:val="0"/>
          <w:sz w:val="20"/>
          <w:szCs w:val="20"/>
          <w14:ligatures w14:val="none"/>
        </w:rPr>
        <w:t>El Plan de Igualdad, está previsto para 4 años, sin perjuicio de poder modificarlo o sustituirlo por uno nuevo, si así lo considera necesario la Comisión Negociadora de Igualdad.</w:t>
      </w:r>
    </w:p>
    <w:p w14:paraId="7FB0DA67" w14:textId="77777777" w:rsidR="007714DC" w:rsidRPr="0077047E" w:rsidRDefault="007714DC" w:rsidP="007714DC">
      <w:pPr>
        <w:spacing w:line="276" w:lineRule="auto"/>
        <w:jc w:val="both"/>
        <w:rPr>
          <w:rFonts w:ascii="Arial" w:hAnsi="Arial" w:cs="Arial"/>
          <w:kern w:val="0"/>
          <w:sz w:val="20"/>
          <w:szCs w:val="20"/>
          <w14:ligatures w14:val="none"/>
        </w:rPr>
      </w:pPr>
    </w:p>
    <w:p w14:paraId="3EB7A418" w14:textId="77777777" w:rsidR="007714DC" w:rsidRPr="0077047E" w:rsidRDefault="007714DC" w:rsidP="007714DC">
      <w:pPr>
        <w:spacing w:line="276" w:lineRule="auto"/>
        <w:jc w:val="both"/>
        <w:rPr>
          <w:rFonts w:ascii="Arial" w:hAnsi="Arial" w:cs="Arial"/>
          <w:b/>
          <w:bCs/>
          <w:kern w:val="0"/>
          <w:sz w:val="20"/>
          <w:szCs w:val="20"/>
          <w14:ligatures w14:val="none"/>
        </w:rPr>
      </w:pPr>
      <w:r w:rsidRPr="0077047E">
        <w:rPr>
          <w:rFonts w:ascii="Arial" w:hAnsi="Arial" w:cs="Arial"/>
          <w:b/>
          <w:bCs/>
          <w:kern w:val="0"/>
          <w:sz w:val="20"/>
          <w:szCs w:val="20"/>
          <w14:ligatures w14:val="none"/>
        </w:rPr>
        <w:t>VIGENCIA DEL PLAN DE IGUALDAD</w:t>
      </w:r>
    </w:p>
    <w:p w14:paraId="261EFE2B" w14:textId="6F3A47D7" w:rsidR="007714DC" w:rsidRPr="00E76DFB" w:rsidRDefault="007714DC" w:rsidP="007714DC">
      <w:pPr>
        <w:spacing w:line="276" w:lineRule="auto"/>
        <w:jc w:val="both"/>
        <w:rPr>
          <w:rFonts w:ascii="Arial" w:hAnsi="Arial" w:cs="Arial"/>
          <w:kern w:val="0"/>
          <w:sz w:val="20"/>
          <w:szCs w:val="20"/>
          <w14:ligatures w14:val="none"/>
        </w:rPr>
      </w:pPr>
      <w:r w:rsidRPr="00E76DFB">
        <w:rPr>
          <w:rFonts w:ascii="Arial" w:hAnsi="Arial" w:cs="Arial"/>
          <w:kern w:val="0"/>
          <w:sz w:val="20"/>
          <w:szCs w:val="20"/>
          <w14:ligatures w14:val="none"/>
        </w:rPr>
        <w:t xml:space="preserve">El presente Plan de Igualdad, entrará en vigor en </w:t>
      </w:r>
      <w:r w:rsidR="0008692E" w:rsidRPr="00E76DFB">
        <w:rPr>
          <w:rFonts w:ascii="Arial" w:hAnsi="Arial" w:cs="Arial"/>
          <w:kern w:val="0"/>
          <w:sz w:val="20"/>
          <w:szCs w:val="20"/>
          <w14:ligatures w14:val="none"/>
        </w:rPr>
        <w:t>abril</w:t>
      </w:r>
      <w:r w:rsidRPr="00E76DFB">
        <w:rPr>
          <w:rFonts w:ascii="Arial" w:hAnsi="Arial" w:cs="Arial"/>
          <w:kern w:val="0"/>
          <w:sz w:val="20"/>
          <w:szCs w:val="20"/>
          <w14:ligatures w14:val="none"/>
        </w:rPr>
        <w:t xml:space="preserve"> de 202</w:t>
      </w:r>
      <w:r w:rsidR="0082332A" w:rsidRPr="00E76DFB">
        <w:rPr>
          <w:rFonts w:ascii="Arial" w:hAnsi="Arial" w:cs="Arial"/>
          <w:kern w:val="0"/>
          <w:sz w:val="20"/>
          <w:szCs w:val="20"/>
          <w14:ligatures w14:val="none"/>
        </w:rPr>
        <w:t>5</w:t>
      </w:r>
      <w:r w:rsidRPr="00E76DFB">
        <w:rPr>
          <w:rFonts w:ascii="Arial" w:hAnsi="Arial" w:cs="Arial"/>
          <w:kern w:val="0"/>
          <w:sz w:val="20"/>
          <w:szCs w:val="20"/>
          <w14:ligatures w14:val="none"/>
        </w:rPr>
        <w:t xml:space="preserve"> y su periodo de vigencia se prolongará hasta </w:t>
      </w:r>
      <w:r w:rsidR="0008692E" w:rsidRPr="00E76DFB">
        <w:rPr>
          <w:rFonts w:ascii="Arial" w:hAnsi="Arial" w:cs="Arial"/>
          <w:kern w:val="0"/>
          <w:sz w:val="20"/>
          <w:szCs w:val="20"/>
          <w14:ligatures w14:val="none"/>
        </w:rPr>
        <w:t>abril</w:t>
      </w:r>
      <w:r w:rsidRPr="00E76DFB">
        <w:rPr>
          <w:rFonts w:ascii="Arial" w:hAnsi="Arial" w:cs="Arial"/>
          <w:kern w:val="0"/>
          <w:sz w:val="20"/>
          <w:szCs w:val="20"/>
          <w14:ligatures w14:val="none"/>
        </w:rPr>
        <w:t xml:space="preserve"> de 202</w:t>
      </w:r>
      <w:r w:rsidR="00611B98" w:rsidRPr="00E76DFB">
        <w:rPr>
          <w:rFonts w:ascii="Arial" w:hAnsi="Arial" w:cs="Arial"/>
          <w:kern w:val="0"/>
          <w:sz w:val="20"/>
          <w:szCs w:val="20"/>
          <w14:ligatures w14:val="none"/>
        </w:rPr>
        <w:t>9</w:t>
      </w:r>
      <w:r w:rsidRPr="00E76DFB">
        <w:rPr>
          <w:rFonts w:ascii="Arial" w:hAnsi="Arial" w:cs="Arial"/>
          <w:kern w:val="0"/>
          <w:sz w:val="20"/>
          <w:szCs w:val="20"/>
          <w14:ligatures w14:val="none"/>
        </w:rPr>
        <w:t>, siendo su duración de 4 años sin perjuicio de que, a propuesta de la Comisión Negociadora de Igualdad, se acuerde su actualización y modificación.</w:t>
      </w:r>
    </w:p>
    <w:p w14:paraId="0E097C1C" w14:textId="77777777" w:rsidR="007714DC" w:rsidRPr="0082332A" w:rsidRDefault="007714DC" w:rsidP="007714DC">
      <w:pPr>
        <w:spacing w:line="276" w:lineRule="auto"/>
        <w:jc w:val="both"/>
        <w:rPr>
          <w:rFonts w:ascii="Arial" w:hAnsi="Arial" w:cs="Arial"/>
          <w:kern w:val="0"/>
          <w:sz w:val="20"/>
          <w:szCs w:val="20"/>
          <w:highlight w:val="yellow"/>
          <w14:ligatures w14:val="none"/>
        </w:rPr>
      </w:pPr>
    </w:p>
    <w:p w14:paraId="1CEAF266" w14:textId="77777777" w:rsidR="007714DC" w:rsidRPr="00974483" w:rsidRDefault="007714DC" w:rsidP="007714DC">
      <w:pPr>
        <w:spacing w:line="276" w:lineRule="auto"/>
        <w:jc w:val="both"/>
        <w:rPr>
          <w:rFonts w:ascii="Arial" w:hAnsi="Arial" w:cs="Arial"/>
          <w:b/>
          <w:bCs/>
          <w:kern w:val="0"/>
          <w:sz w:val="20"/>
          <w:szCs w:val="20"/>
          <w14:ligatures w14:val="none"/>
        </w:rPr>
      </w:pPr>
      <w:r w:rsidRPr="00974483">
        <w:rPr>
          <w:rFonts w:ascii="Arial" w:hAnsi="Arial" w:cs="Arial"/>
          <w:b/>
          <w:bCs/>
          <w:kern w:val="0"/>
          <w:sz w:val="20"/>
          <w:szCs w:val="20"/>
          <w14:ligatures w14:val="none"/>
        </w:rPr>
        <w:t>VIGENCIA AUDITORIA RETRIBUTIVA</w:t>
      </w:r>
    </w:p>
    <w:p w14:paraId="7C61FDAE" w14:textId="6B646456" w:rsidR="007714DC" w:rsidRPr="003A76C2" w:rsidRDefault="007714DC" w:rsidP="007714DC">
      <w:pPr>
        <w:spacing w:line="276" w:lineRule="auto"/>
        <w:jc w:val="both"/>
        <w:rPr>
          <w:rFonts w:ascii="Arial" w:hAnsi="Arial" w:cs="Arial"/>
          <w:kern w:val="0"/>
          <w:sz w:val="20"/>
          <w:szCs w:val="20"/>
          <w14:ligatures w14:val="none"/>
        </w:rPr>
      </w:pPr>
      <w:r w:rsidRPr="00E76DFB">
        <w:rPr>
          <w:rFonts w:ascii="Arial" w:hAnsi="Arial" w:cs="Arial"/>
          <w:kern w:val="0"/>
          <w:sz w:val="20"/>
          <w:szCs w:val="20"/>
          <w14:ligatures w14:val="none"/>
        </w:rPr>
        <w:t>La vigencia de la auditoria retributiva será la misma que la del Plan de Igualdad, entrará en vigor e</w:t>
      </w:r>
      <w:r w:rsidR="00D95558">
        <w:rPr>
          <w:rFonts w:ascii="Arial" w:hAnsi="Arial" w:cs="Arial"/>
          <w:kern w:val="0"/>
          <w:sz w:val="20"/>
          <w:szCs w:val="20"/>
          <w14:ligatures w14:val="none"/>
        </w:rPr>
        <w:t xml:space="preserve">n </w:t>
      </w:r>
      <w:r w:rsidR="0008692E" w:rsidRPr="00E76DFB">
        <w:rPr>
          <w:rFonts w:ascii="Arial" w:hAnsi="Arial" w:cs="Arial"/>
          <w:kern w:val="0"/>
          <w:sz w:val="20"/>
          <w:szCs w:val="20"/>
          <w14:ligatures w14:val="none"/>
        </w:rPr>
        <w:t>abril</w:t>
      </w:r>
      <w:r w:rsidRPr="00E76DFB">
        <w:rPr>
          <w:rFonts w:ascii="Arial" w:hAnsi="Arial" w:cs="Arial"/>
          <w:kern w:val="0"/>
          <w:sz w:val="20"/>
          <w:szCs w:val="20"/>
          <w14:ligatures w14:val="none"/>
        </w:rPr>
        <w:t xml:space="preserve"> de 202</w:t>
      </w:r>
      <w:r w:rsidR="0024686A" w:rsidRPr="00E76DFB">
        <w:rPr>
          <w:rFonts w:ascii="Arial" w:hAnsi="Arial" w:cs="Arial"/>
          <w:kern w:val="0"/>
          <w:sz w:val="20"/>
          <w:szCs w:val="20"/>
          <w14:ligatures w14:val="none"/>
        </w:rPr>
        <w:t>5</w:t>
      </w:r>
      <w:r w:rsidRPr="00E76DFB">
        <w:rPr>
          <w:rFonts w:ascii="Arial" w:hAnsi="Arial" w:cs="Arial"/>
          <w:kern w:val="0"/>
          <w:sz w:val="20"/>
          <w:szCs w:val="20"/>
          <w14:ligatures w14:val="none"/>
        </w:rPr>
        <w:t xml:space="preserve"> y durará hasta </w:t>
      </w:r>
      <w:r w:rsidR="0008692E" w:rsidRPr="00E76DFB">
        <w:rPr>
          <w:rFonts w:ascii="Arial" w:hAnsi="Arial" w:cs="Arial"/>
          <w:kern w:val="0"/>
          <w:sz w:val="20"/>
          <w:szCs w:val="20"/>
          <w14:ligatures w14:val="none"/>
        </w:rPr>
        <w:t>abril</w:t>
      </w:r>
      <w:r w:rsidRPr="00E76DFB">
        <w:rPr>
          <w:rFonts w:ascii="Arial" w:hAnsi="Arial" w:cs="Arial"/>
          <w:kern w:val="0"/>
          <w:sz w:val="20"/>
          <w:szCs w:val="20"/>
          <w14:ligatures w14:val="none"/>
        </w:rPr>
        <w:t xml:space="preserve"> de 202</w:t>
      </w:r>
      <w:r w:rsidR="00611B98" w:rsidRPr="00E76DFB">
        <w:rPr>
          <w:rFonts w:ascii="Arial" w:hAnsi="Arial" w:cs="Arial"/>
          <w:kern w:val="0"/>
          <w:sz w:val="20"/>
          <w:szCs w:val="20"/>
          <w14:ligatures w14:val="none"/>
        </w:rPr>
        <w:t>9</w:t>
      </w:r>
      <w:r w:rsidRPr="00E76DFB">
        <w:rPr>
          <w:rFonts w:ascii="Arial" w:hAnsi="Arial" w:cs="Arial"/>
          <w:kern w:val="0"/>
          <w:sz w:val="20"/>
          <w:szCs w:val="20"/>
          <w14:ligatures w14:val="none"/>
        </w:rPr>
        <w:t>, siendo su duración de 4 años sin perjuicio de que, a propuesta de la Comisión Negociadora de Igualdad, se acuerde su actualización y modificación.</w:t>
      </w:r>
    </w:p>
    <w:p w14:paraId="79FB14F8" w14:textId="77777777" w:rsidR="00D145BE" w:rsidRDefault="00D145BE"/>
    <w:p w14:paraId="7AF91372" w14:textId="77777777" w:rsidR="00D145BE" w:rsidRDefault="00D145BE"/>
    <w:p w14:paraId="4715B576" w14:textId="77777777" w:rsidR="00974483" w:rsidRDefault="00974483"/>
    <w:p w14:paraId="600FCB6E" w14:textId="77777777" w:rsidR="00974483" w:rsidRDefault="00974483"/>
    <w:p w14:paraId="39888089" w14:textId="77777777" w:rsidR="00F840A2" w:rsidRDefault="00F840A2"/>
    <w:p w14:paraId="5EE67D5E" w14:textId="77777777" w:rsidR="00F840A2" w:rsidRDefault="00F840A2"/>
    <w:p w14:paraId="640A0FD4" w14:textId="77777777" w:rsidR="00F840A2" w:rsidRDefault="00F840A2"/>
    <w:p w14:paraId="48D4B66C" w14:textId="77777777" w:rsidR="00F840A2" w:rsidRDefault="00F840A2"/>
    <w:p w14:paraId="472A9762" w14:textId="77777777" w:rsidR="00F840A2" w:rsidRDefault="00F840A2"/>
    <w:p w14:paraId="08347423" w14:textId="77777777" w:rsidR="00F840A2" w:rsidRDefault="00F840A2"/>
    <w:p w14:paraId="07CB4301" w14:textId="77777777" w:rsidR="00D24907" w:rsidRDefault="00D24907"/>
    <w:p w14:paraId="5EA4B55E" w14:textId="06E5208F" w:rsidR="00974483" w:rsidRPr="00D24907" w:rsidRDefault="00D24907" w:rsidP="00D24907">
      <w:pPr>
        <w:pStyle w:val="Ttulo1"/>
        <w:jc w:val="both"/>
        <w:rPr>
          <w:rFonts w:ascii="Arial" w:hAnsi="Arial" w:cs="Arial"/>
          <w:b/>
          <w:bCs/>
          <w:color w:val="F49B00" w:themeColor="accent2" w:themeShade="BF"/>
          <w:sz w:val="28"/>
          <w:szCs w:val="28"/>
        </w:rPr>
      </w:pPr>
      <w:bookmarkStart w:id="6" w:name="_Toc193208563"/>
      <w:r w:rsidRPr="00D24907">
        <w:rPr>
          <w:rFonts w:ascii="Arial" w:hAnsi="Arial" w:cs="Arial"/>
          <w:b/>
          <w:bCs/>
          <w:color w:val="F49B00" w:themeColor="accent2" w:themeShade="BF"/>
          <w:sz w:val="28"/>
          <w:szCs w:val="28"/>
        </w:rPr>
        <w:t>4. RESUMEN DEL DIAGNÓSTICO DE IGUALDAD DE LA FUNDACIÓN</w:t>
      </w:r>
      <w:bookmarkEnd w:id="6"/>
    </w:p>
    <w:p w14:paraId="41314BA1" w14:textId="77777777" w:rsidR="0002614C" w:rsidRDefault="0002614C" w:rsidP="0002614C">
      <w:pPr>
        <w:spacing w:line="276" w:lineRule="auto"/>
        <w:jc w:val="both"/>
        <w:rPr>
          <w:rFonts w:ascii="Arial" w:eastAsia="Calibri" w:hAnsi="Arial" w:cs="Arial"/>
          <w:kern w:val="0"/>
          <w:sz w:val="20"/>
          <w:szCs w:val="20"/>
          <w:lang w:val="es-ES_tradnl"/>
          <w14:ligatures w14:val="none"/>
        </w:rPr>
      </w:pPr>
    </w:p>
    <w:p w14:paraId="6EA8307C" w14:textId="5100F45A" w:rsidR="0002614C" w:rsidRPr="0002614C" w:rsidRDefault="0002614C" w:rsidP="0002614C">
      <w:pPr>
        <w:spacing w:line="276" w:lineRule="auto"/>
        <w:jc w:val="both"/>
        <w:rPr>
          <w:rFonts w:ascii="Arial" w:eastAsia="Calibri" w:hAnsi="Arial" w:cs="Arial"/>
          <w:kern w:val="0"/>
          <w:sz w:val="20"/>
          <w:szCs w:val="20"/>
          <w:lang w:val="es-ES_tradnl"/>
          <w14:ligatures w14:val="none"/>
        </w:rPr>
      </w:pPr>
      <w:r w:rsidRPr="0002614C">
        <w:rPr>
          <w:rFonts w:ascii="Arial" w:eastAsia="Calibri" w:hAnsi="Arial" w:cs="Arial"/>
          <w:kern w:val="0"/>
          <w:sz w:val="20"/>
          <w:szCs w:val="20"/>
          <w:lang w:val="es-ES_tradnl"/>
          <w14:ligatures w14:val="none"/>
        </w:rPr>
        <w:lastRenderedPageBreak/>
        <w:t>El informe de diagnóstico realizado ha constituido el documento base de trabajo para poder elaborar el Plan de Igualdad de</w:t>
      </w:r>
      <w:r>
        <w:rPr>
          <w:rFonts w:ascii="Arial" w:eastAsia="Calibri" w:hAnsi="Arial" w:cs="Arial"/>
          <w:kern w:val="0"/>
          <w:sz w:val="20"/>
          <w:szCs w:val="20"/>
          <w:lang w:val="es-ES_tradnl"/>
          <w14:ligatures w14:val="none"/>
        </w:rPr>
        <w:t xml:space="preserve"> La Fundación</w:t>
      </w:r>
      <w:r w:rsidRPr="0002614C">
        <w:rPr>
          <w:rFonts w:ascii="Arial" w:eastAsia="Calibri" w:hAnsi="Arial" w:cs="Arial"/>
          <w:kern w:val="0"/>
          <w:sz w:val="20"/>
          <w:szCs w:val="20"/>
          <w:lang w:val="es-ES_tradnl"/>
          <w14:ligatures w14:val="none"/>
        </w:rPr>
        <w:t>.</w:t>
      </w:r>
    </w:p>
    <w:p w14:paraId="455903E7" w14:textId="77777777" w:rsidR="0002614C" w:rsidRPr="0002614C" w:rsidRDefault="0002614C" w:rsidP="0002614C">
      <w:pPr>
        <w:spacing w:line="276" w:lineRule="auto"/>
        <w:jc w:val="both"/>
        <w:rPr>
          <w:rFonts w:ascii="Arial" w:eastAsia="Calibri" w:hAnsi="Arial" w:cs="Arial"/>
          <w:kern w:val="0"/>
          <w:sz w:val="20"/>
          <w:szCs w:val="20"/>
          <w14:ligatures w14:val="none"/>
        </w:rPr>
      </w:pPr>
      <w:r w:rsidRPr="0002614C">
        <w:rPr>
          <w:rFonts w:ascii="Arial" w:eastAsia="Calibri" w:hAnsi="Arial" w:cs="Arial"/>
          <w:kern w:val="0"/>
          <w:sz w:val="20"/>
          <w:szCs w:val="20"/>
          <w14:ligatures w14:val="none"/>
        </w:rPr>
        <w:t>El Diagnóstico, ha consistido en analizar la situación actual de la organización en materia de igualdad desde la perspectiva de género, para cada una de las áreas que recoge la Ley, con la finalidad de definir las medidas positivas para cada una de ellas.</w:t>
      </w:r>
    </w:p>
    <w:p w14:paraId="02F77C54" w14:textId="77777777" w:rsidR="0002614C" w:rsidRPr="0002614C" w:rsidRDefault="0002614C" w:rsidP="0002614C">
      <w:pPr>
        <w:spacing w:line="276" w:lineRule="auto"/>
        <w:jc w:val="both"/>
        <w:rPr>
          <w:rFonts w:ascii="Arial" w:eastAsia="Calibri" w:hAnsi="Arial" w:cs="Arial"/>
          <w:kern w:val="0"/>
          <w:sz w:val="20"/>
          <w:szCs w:val="20"/>
          <w:lang w:val="es-ES_tradnl"/>
          <w14:ligatures w14:val="none"/>
        </w:rPr>
      </w:pPr>
      <w:r w:rsidRPr="0002614C">
        <w:rPr>
          <w:rFonts w:ascii="Arial" w:eastAsia="Calibri" w:hAnsi="Arial" w:cs="Arial"/>
          <w:kern w:val="0"/>
          <w:sz w:val="20"/>
          <w:szCs w:val="20"/>
          <w:lang w:val="es-ES_tradnl"/>
          <w14:ligatures w14:val="none"/>
        </w:rPr>
        <w:t>En lo que respecta a la recogida de información cuantitativa y cualitativa, SGS suministró los instrumentos de medida que necesitaba para su posterior análisis y reflexión.</w:t>
      </w:r>
    </w:p>
    <w:p w14:paraId="6B6959F6" w14:textId="77777777" w:rsidR="0002614C" w:rsidRPr="0002614C" w:rsidRDefault="0002614C" w:rsidP="0002614C">
      <w:pPr>
        <w:spacing w:line="276" w:lineRule="auto"/>
        <w:jc w:val="both"/>
        <w:rPr>
          <w:rFonts w:ascii="Arial" w:eastAsia="Calibri" w:hAnsi="Arial" w:cs="Arial"/>
          <w:kern w:val="0"/>
          <w:sz w:val="20"/>
          <w:szCs w:val="20"/>
          <w:lang w:val="es-ES_tradnl"/>
          <w14:ligatures w14:val="none"/>
        </w:rPr>
      </w:pPr>
      <w:r w:rsidRPr="0002614C">
        <w:rPr>
          <w:rFonts w:ascii="Arial" w:eastAsia="Calibri" w:hAnsi="Arial" w:cs="Arial"/>
          <w:kern w:val="0"/>
          <w:sz w:val="20"/>
          <w:szCs w:val="20"/>
          <w:lang w:val="es-ES_tradnl"/>
          <w14:ligatures w14:val="none"/>
        </w:rPr>
        <w:t>Durante esta fase, se contó en todo momento con la participación de la comisión negociadora de igualdad.</w:t>
      </w:r>
    </w:p>
    <w:p w14:paraId="43AD1C18" w14:textId="6C03840C" w:rsidR="0002614C" w:rsidRPr="0002614C" w:rsidRDefault="0002614C" w:rsidP="0002614C">
      <w:pPr>
        <w:spacing w:line="276" w:lineRule="auto"/>
        <w:jc w:val="both"/>
        <w:rPr>
          <w:rFonts w:ascii="Arial" w:eastAsia="Calibri" w:hAnsi="Arial" w:cs="Arial"/>
          <w:kern w:val="0"/>
          <w:sz w:val="20"/>
          <w:szCs w:val="20"/>
          <w14:ligatures w14:val="none"/>
        </w:rPr>
      </w:pPr>
      <w:r w:rsidRPr="0002614C">
        <w:rPr>
          <w:rFonts w:ascii="Arial" w:eastAsia="Calibri" w:hAnsi="Arial" w:cs="Arial"/>
          <w:kern w:val="0"/>
          <w:sz w:val="20"/>
          <w:szCs w:val="20"/>
          <w14:ligatures w14:val="none"/>
        </w:rPr>
        <w:t xml:space="preserve">El objetivo del diagnóstico consiste en identificar las necesidades de mejora, que tengan por objeto establecer la igualdad entre hombres y mujeres en materia de oportunidades. Este Plan de Igualdad, nos permitirá lograr eliminar las desigualdades de género que existan y garantizar la igualdad de oportunidades entre mujeres y hombres en </w:t>
      </w:r>
      <w:r w:rsidR="006D7FA4">
        <w:rPr>
          <w:rFonts w:ascii="Arial" w:eastAsia="Calibri" w:hAnsi="Arial" w:cs="Arial"/>
          <w:kern w:val="0"/>
          <w:sz w:val="20"/>
          <w:szCs w:val="20"/>
          <w14:ligatures w14:val="none"/>
        </w:rPr>
        <w:t>La Fundación</w:t>
      </w:r>
      <w:r w:rsidRPr="0002614C">
        <w:rPr>
          <w:rFonts w:ascii="Arial" w:eastAsia="Calibri" w:hAnsi="Arial" w:cs="Arial"/>
          <w:kern w:val="0"/>
          <w:sz w:val="20"/>
          <w:szCs w:val="20"/>
          <w14:ligatures w14:val="none"/>
        </w:rPr>
        <w:t>. De igual manera, potenciará la lucha contra el acoso sexual o por razón de sexo.</w:t>
      </w:r>
    </w:p>
    <w:p w14:paraId="631B9A83" w14:textId="57C25EB3" w:rsidR="0002614C" w:rsidRPr="0002614C" w:rsidRDefault="0002614C" w:rsidP="0002614C">
      <w:pPr>
        <w:spacing w:line="276" w:lineRule="auto"/>
        <w:jc w:val="both"/>
        <w:rPr>
          <w:rFonts w:ascii="Arial" w:eastAsia="Calibri" w:hAnsi="Arial" w:cs="Arial"/>
          <w:kern w:val="0"/>
          <w:sz w:val="20"/>
          <w:szCs w:val="20"/>
          <w:lang w:val="es-ES_tradnl"/>
          <w14:ligatures w14:val="none"/>
        </w:rPr>
      </w:pPr>
      <w:r w:rsidRPr="0002614C">
        <w:rPr>
          <w:rFonts w:ascii="Arial" w:eastAsia="Calibri" w:hAnsi="Arial" w:cs="Arial"/>
          <w:kern w:val="0"/>
          <w:sz w:val="20"/>
          <w:szCs w:val="20"/>
          <w:lang w:val="es-ES_tradnl"/>
          <w14:ligatures w14:val="none"/>
        </w:rPr>
        <w:t xml:space="preserve">La información que obtenemos es sobre la totalidad de la plantilla, así como información diferenciada por ambos sexos, permitiéndonos comparar las características del personal de la organización y detectar posibles diferencias en el caso de que las hubiere. Todos los datos recogidos están desagregados por sexo y </w:t>
      </w:r>
      <w:r w:rsidR="00E235FD">
        <w:rPr>
          <w:rFonts w:ascii="Arial" w:eastAsia="Calibri" w:hAnsi="Arial" w:cs="Arial"/>
          <w:kern w:val="0"/>
          <w:sz w:val="20"/>
          <w:szCs w:val="20"/>
          <w:lang w:val="es-ES_tradnl"/>
          <w14:ligatures w14:val="none"/>
        </w:rPr>
        <w:t xml:space="preserve">en algunos casos </w:t>
      </w:r>
      <w:r w:rsidRPr="0002614C">
        <w:rPr>
          <w:rFonts w:ascii="Arial" w:eastAsia="Calibri" w:hAnsi="Arial" w:cs="Arial"/>
          <w:kern w:val="0"/>
          <w:sz w:val="20"/>
          <w:szCs w:val="20"/>
          <w:lang w:val="es-ES_tradnl"/>
          <w14:ligatures w14:val="none"/>
        </w:rPr>
        <w:t>expresados en porcentajes para facilitar el análisis y evaluación del impacto de género en políticas y prácticas de gestión de Recursos Humanos.</w:t>
      </w:r>
    </w:p>
    <w:p w14:paraId="35036C9B" w14:textId="5CA90769" w:rsidR="0002614C" w:rsidRPr="0002614C" w:rsidRDefault="0002614C" w:rsidP="0002614C">
      <w:pPr>
        <w:spacing w:line="276" w:lineRule="auto"/>
        <w:jc w:val="both"/>
        <w:rPr>
          <w:rFonts w:ascii="Arial" w:eastAsia="Calibri" w:hAnsi="Arial" w:cs="Arial"/>
          <w:kern w:val="0"/>
          <w:sz w:val="20"/>
          <w:szCs w:val="20"/>
          <w:lang w:val="es-ES_tradnl"/>
          <w14:ligatures w14:val="none"/>
        </w:rPr>
      </w:pPr>
      <w:r w:rsidRPr="0002614C">
        <w:rPr>
          <w:rFonts w:ascii="Arial" w:eastAsia="Calibri" w:hAnsi="Arial" w:cs="Arial"/>
          <w:kern w:val="0"/>
          <w:sz w:val="20"/>
          <w:szCs w:val="20"/>
          <w:lang w:val="es-ES_tradnl"/>
          <w14:ligatures w14:val="none"/>
        </w:rPr>
        <w:t xml:space="preserve">Las propuestas de medidas que se generaron, después de realizar el diagnóstico, se integran en </w:t>
      </w:r>
      <w:r w:rsidR="0057385E">
        <w:rPr>
          <w:rFonts w:ascii="Arial" w:eastAsia="Calibri" w:hAnsi="Arial" w:cs="Arial"/>
          <w:kern w:val="0"/>
          <w:sz w:val="20"/>
          <w:szCs w:val="20"/>
          <w:lang w:val="es-ES_tradnl"/>
          <w14:ligatures w14:val="none"/>
        </w:rPr>
        <w:t xml:space="preserve">el </w:t>
      </w:r>
      <w:r w:rsidRPr="0002614C">
        <w:rPr>
          <w:rFonts w:ascii="Arial" w:eastAsia="Calibri" w:hAnsi="Arial" w:cs="Arial"/>
          <w:kern w:val="0"/>
          <w:sz w:val="20"/>
          <w:szCs w:val="20"/>
          <w:lang w:val="es-ES_tradnl"/>
          <w14:ligatures w14:val="none"/>
        </w:rPr>
        <w:t xml:space="preserve">Plan de Igualdad que </w:t>
      </w:r>
      <w:r w:rsidR="0057385E">
        <w:rPr>
          <w:rFonts w:ascii="Arial" w:eastAsia="Calibri" w:hAnsi="Arial" w:cs="Arial"/>
          <w:kern w:val="0"/>
          <w:sz w:val="20"/>
          <w:szCs w:val="20"/>
          <w:lang w:val="es-ES_tradnl"/>
          <w14:ligatures w14:val="none"/>
        </w:rPr>
        <w:t xml:space="preserve">se </w:t>
      </w:r>
      <w:r w:rsidRPr="0002614C">
        <w:rPr>
          <w:rFonts w:ascii="Arial" w:eastAsia="Calibri" w:hAnsi="Arial" w:cs="Arial"/>
          <w:kern w:val="0"/>
          <w:sz w:val="20"/>
          <w:szCs w:val="20"/>
          <w:lang w:val="es-ES_tradnl"/>
          <w14:ligatures w14:val="none"/>
        </w:rPr>
        <w:t>presenta en este documento, el cual permitirá a la empresa:</w:t>
      </w:r>
    </w:p>
    <w:p w14:paraId="6C2E549E" w14:textId="4703D62E" w:rsidR="00974483" w:rsidRPr="0002614C" w:rsidRDefault="00614650">
      <w:pPr>
        <w:rPr>
          <w:lang w:val="es-ES_tradnl"/>
        </w:rPr>
      </w:pPr>
      <w:r w:rsidRPr="0034416E">
        <w:rPr>
          <w:noProof/>
          <w:lang w:val="es-ES_tradnl"/>
        </w:rPr>
        <w:drawing>
          <wp:anchor distT="0" distB="0" distL="114300" distR="114300" simplePos="0" relativeHeight="251664384" behindDoc="1" locked="0" layoutInCell="1" allowOverlap="1" wp14:anchorId="2FEF9508" wp14:editId="2554BC88">
            <wp:simplePos x="0" y="0"/>
            <wp:positionH relativeFrom="margin">
              <wp:align>right</wp:align>
            </wp:positionH>
            <wp:positionV relativeFrom="paragraph">
              <wp:posOffset>93980</wp:posOffset>
            </wp:positionV>
            <wp:extent cx="5386677" cy="2118360"/>
            <wp:effectExtent l="0" t="0" r="5080" b="0"/>
            <wp:wrapNone/>
            <wp:docPr id="1577568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68776" name=""/>
                    <pic:cNvPicPr/>
                  </pic:nvPicPr>
                  <pic:blipFill>
                    <a:blip r:embed="rId24">
                      <a:extLst>
                        <a:ext uri="{28A0092B-C50C-407E-A947-70E740481C1C}">
                          <a14:useLocalDpi xmlns:a14="http://schemas.microsoft.com/office/drawing/2010/main" val="0"/>
                        </a:ext>
                      </a:extLst>
                    </a:blip>
                    <a:stretch>
                      <a:fillRect/>
                    </a:stretch>
                  </pic:blipFill>
                  <pic:spPr>
                    <a:xfrm>
                      <a:off x="0" y="0"/>
                      <a:ext cx="5397670" cy="2122683"/>
                    </a:xfrm>
                    <a:prstGeom prst="rect">
                      <a:avLst/>
                    </a:prstGeom>
                  </pic:spPr>
                </pic:pic>
              </a:graphicData>
            </a:graphic>
            <wp14:sizeRelH relativeFrom="margin">
              <wp14:pctWidth>0</wp14:pctWidth>
            </wp14:sizeRelH>
            <wp14:sizeRelV relativeFrom="margin">
              <wp14:pctHeight>0</wp14:pctHeight>
            </wp14:sizeRelV>
          </wp:anchor>
        </w:drawing>
      </w:r>
    </w:p>
    <w:p w14:paraId="31F57A1F" w14:textId="636F7C63" w:rsidR="0075792B" w:rsidRDefault="0075792B"/>
    <w:p w14:paraId="35B75EAA" w14:textId="77777777" w:rsidR="00974483" w:rsidRDefault="00974483"/>
    <w:p w14:paraId="55FD688F" w14:textId="77777777" w:rsidR="00974483" w:rsidRDefault="00974483"/>
    <w:p w14:paraId="3E0FF3C1" w14:textId="77777777" w:rsidR="00974483" w:rsidRDefault="00974483"/>
    <w:p w14:paraId="7ACDBB35" w14:textId="77777777" w:rsidR="00974483" w:rsidRDefault="00974483"/>
    <w:p w14:paraId="5DB2A14E" w14:textId="77777777" w:rsidR="00974483" w:rsidRDefault="00974483"/>
    <w:p w14:paraId="2C1AD28B" w14:textId="77777777" w:rsidR="00974483" w:rsidRDefault="00974483"/>
    <w:p w14:paraId="55711407" w14:textId="77777777" w:rsidR="00974483" w:rsidRDefault="00974483"/>
    <w:p w14:paraId="1615B3BD" w14:textId="77777777" w:rsidR="00D145BE" w:rsidRDefault="00D145BE"/>
    <w:p w14:paraId="48700B29" w14:textId="77777777" w:rsidR="00C12FF5" w:rsidRPr="009037E8" w:rsidRDefault="00C12FF5" w:rsidP="00C12FF5">
      <w:pPr>
        <w:spacing w:line="276" w:lineRule="auto"/>
        <w:jc w:val="both"/>
        <w:rPr>
          <w:rFonts w:ascii="Arial" w:hAnsi="Arial" w:cs="Arial"/>
          <w:sz w:val="20"/>
          <w:szCs w:val="20"/>
        </w:rPr>
      </w:pPr>
      <w:r w:rsidRPr="009037E8">
        <w:rPr>
          <w:rFonts w:ascii="Arial" w:hAnsi="Arial" w:cs="Arial"/>
          <w:sz w:val="20"/>
          <w:szCs w:val="20"/>
        </w:rPr>
        <w:t>Para garantizar la igualdad de hecho en el acceso, participación y permanencia en todos los procesos de la compañía, el diagnóstico se referirá a las siguientes materias:</w:t>
      </w:r>
    </w:p>
    <w:p w14:paraId="0D6904C8"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Proceso de selección y contratación</w:t>
      </w:r>
    </w:p>
    <w:p w14:paraId="10E91AD1"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Formación, Promoción Profesional</w:t>
      </w:r>
    </w:p>
    <w:p w14:paraId="59B67334"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Clasificación Profesional</w:t>
      </w:r>
    </w:p>
    <w:p w14:paraId="476E8355"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 xml:space="preserve">Condiciones de trabajo </w:t>
      </w:r>
    </w:p>
    <w:p w14:paraId="75B12DDD"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lastRenderedPageBreak/>
        <w:t>Ejercicio corresponsable de los derechos de la vida personal, familiar y laboral</w:t>
      </w:r>
    </w:p>
    <w:p w14:paraId="29397D42"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Infrarrepresentación femenina</w:t>
      </w:r>
    </w:p>
    <w:p w14:paraId="1D871E20"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Retribuciones y Auditoria Retributiva</w:t>
      </w:r>
    </w:p>
    <w:p w14:paraId="639B8099"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Prevención del acoso sexual y por razón de sexo.</w:t>
      </w:r>
    </w:p>
    <w:p w14:paraId="5FA158A7" w14:textId="77777777" w:rsidR="00C12FF5" w:rsidRPr="009037E8" w:rsidRDefault="00C12FF5" w:rsidP="00AA50B8">
      <w:pPr>
        <w:pStyle w:val="Prrafodelista"/>
        <w:numPr>
          <w:ilvl w:val="0"/>
          <w:numId w:val="4"/>
        </w:numPr>
        <w:spacing w:line="360" w:lineRule="auto"/>
        <w:jc w:val="both"/>
        <w:rPr>
          <w:rFonts w:ascii="Arial" w:hAnsi="Arial" w:cs="Arial"/>
          <w:sz w:val="20"/>
          <w:szCs w:val="20"/>
        </w:rPr>
      </w:pPr>
      <w:r w:rsidRPr="009037E8">
        <w:rPr>
          <w:rFonts w:ascii="Arial" w:hAnsi="Arial" w:cs="Arial"/>
          <w:sz w:val="20"/>
          <w:szCs w:val="20"/>
        </w:rPr>
        <w:t>Comunicación y lenguaje no sexista e inclusivo.</w:t>
      </w:r>
    </w:p>
    <w:p w14:paraId="7BFEE780" w14:textId="77777777" w:rsidR="00D145BE" w:rsidRDefault="00D145BE" w:rsidP="00C12FF5">
      <w:pPr>
        <w:jc w:val="both"/>
      </w:pPr>
    </w:p>
    <w:p w14:paraId="0D20F346" w14:textId="54268E62" w:rsidR="00914F4D" w:rsidRPr="00462196" w:rsidRDefault="007F09CE" w:rsidP="00914F4D">
      <w:pPr>
        <w:pStyle w:val="Ttulo2"/>
        <w:rPr>
          <w:rFonts w:ascii="Arial" w:hAnsi="Arial" w:cs="Arial"/>
          <w:color w:val="F49B00" w:themeColor="accent2" w:themeShade="BF"/>
          <w:sz w:val="20"/>
          <w:szCs w:val="20"/>
        </w:rPr>
      </w:pPr>
      <w:bookmarkStart w:id="7" w:name="_Toc193208564"/>
      <w:r w:rsidRPr="00462196">
        <w:rPr>
          <w:rFonts w:ascii="Arial" w:hAnsi="Arial" w:cs="Arial"/>
          <w:color w:val="F49B00" w:themeColor="accent2" w:themeShade="BF"/>
          <w:sz w:val="20"/>
          <w:szCs w:val="20"/>
        </w:rPr>
        <w:t>4.1 SITUACIÓN DE PARTIDA</w:t>
      </w:r>
      <w:bookmarkEnd w:id="7"/>
    </w:p>
    <w:p w14:paraId="2074EA7C" w14:textId="77777777" w:rsidR="00D145BE" w:rsidRDefault="00D145BE"/>
    <w:p w14:paraId="015BCA7F" w14:textId="0D5DEA9D" w:rsidR="00DE5126" w:rsidRPr="00DE5126" w:rsidRDefault="00DE5126" w:rsidP="00D94D29">
      <w:pPr>
        <w:spacing w:line="276" w:lineRule="auto"/>
        <w:jc w:val="both"/>
        <w:rPr>
          <w:rFonts w:ascii="Arial" w:hAnsi="Arial" w:cs="Arial"/>
          <w:sz w:val="20"/>
          <w:szCs w:val="20"/>
        </w:rPr>
      </w:pPr>
      <w:r w:rsidRPr="002A755E">
        <w:rPr>
          <w:rFonts w:ascii="Arial" w:hAnsi="Arial" w:cs="Arial"/>
          <w:sz w:val="20"/>
          <w:szCs w:val="20"/>
        </w:rPr>
        <w:t>La compañía tiene un total de 11</w:t>
      </w:r>
      <w:r w:rsidR="00D94D29">
        <w:rPr>
          <w:rFonts w:ascii="Arial" w:hAnsi="Arial" w:cs="Arial"/>
          <w:sz w:val="20"/>
          <w:szCs w:val="20"/>
        </w:rPr>
        <w:t>5</w:t>
      </w:r>
      <w:r w:rsidRPr="002A755E">
        <w:rPr>
          <w:rFonts w:ascii="Arial" w:hAnsi="Arial" w:cs="Arial"/>
          <w:sz w:val="20"/>
          <w:szCs w:val="20"/>
        </w:rPr>
        <w:t xml:space="preserve"> personas trabajadoras</w:t>
      </w:r>
      <w:r>
        <w:rPr>
          <w:rFonts w:ascii="Arial" w:hAnsi="Arial" w:cs="Arial"/>
          <w:sz w:val="20"/>
          <w:szCs w:val="20"/>
        </w:rPr>
        <w:t xml:space="preserve"> a lo largo de todo el ejercicio del año 202</w:t>
      </w:r>
      <w:r w:rsidR="00D94D29">
        <w:rPr>
          <w:rFonts w:ascii="Arial" w:hAnsi="Arial" w:cs="Arial"/>
          <w:sz w:val="20"/>
          <w:szCs w:val="20"/>
        </w:rPr>
        <w:t>4</w:t>
      </w:r>
      <w:r w:rsidRPr="002A755E">
        <w:rPr>
          <w:rFonts w:ascii="Arial" w:hAnsi="Arial" w:cs="Arial"/>
          <w:sz w:val="20"/>
          <w:szCs w:val="20"/>
        </w:rPr>
        <w:t xml:space="preserve">, de las cuales </w:t>
      </w:r>
      <w:r w:rsidR="003D63C4">
        <w:rPr>
          <w:rFonts w:ascii="Arial" w:hAnsi="Arial" w:cs="Arial"/>
          <w:sz w:val="20"/>
          <w:szCs w:val="20"/>
        </w:rPr>
        <w:t>104</w:t>
      </w:r>
      <w:r w:rsidRPr="002A755E">
        <w:rPr>
          <w:rFonts w:ascii="Arial" w:hAnsi="Arial" w:cs="Arial"/>
          <w:sz w:val="20"/>
          <w:szCs w:val="20"/>
        </w:rPr>
        <w:t xml:space="preserve"> son mujeres</w:t>
      </w:r>
      <w:r w:rsidR="003D63C4">
        <w:rPr>
          <w:rFonts w:ascii="Arial" w:hAnsi="Arial" w:cs="Arial"/>
          <w:sz w:val="20"/>
          <w:szCs w:val="20"/>
        </w:rPr>
        <w:t xml:space="preserve"> </w:t>
      </w:r>
      <w:r w:rsidRPr="002A755E">
        <w:rPr>
          <w:rFonts w:ascii="Arial" w:hAnsi="Arial" w:cs="Arial"/>
          <w:sz w:val="20"/>
          <w:szCs w:val="20"/>
        </w:rPr>
        <w:t xml:space="preserve">y </w:t>
      </w:r>
      <w:r w:rsidR="003D63C4">
        <w:rPr>
          <w:rFonts w:ascii="Arial" w:hAnsi="Arial" w:cs="Arial"/>
          <w:sz w:val="20"/>
          <w:szCs w:val="20"/>
        </w:rPr>
        <w:t>11</w:t>
      </w:r>
      <w:r w:rsidRPr="002A755E">
        <w:rPr>
          <w:rFonts w:ascii="Arial" w:hAnsi="Arial" w:cs="Arial"/>
          <w:sz w:val="20"/>
          <w:szCs w:val="20"/>
        </w:rPr>
        <w:t xml:space="preserve"> hombre</w:t>
      </w:r>
      <w:r w:rsidR="003D63C4">
        <w:rPr>
          <w:rFonts w:ascii="Arial" w:hAnsi="Arial" w:cs="Arial"/>
          <w:sz w:val="20"/>
          <w:szCs w:val="20"/>
        </w:rPr>
        <w:t>s</w:t>
      </w:r>
      <w:r w:rsidRPr="002A755E">
        <w:rPr>
          <w:rFonts w:ascii="Arial" w:hAnsi="Arial" w:cs="Arial"/>
          <w:sz w:val="20"/>
          <w:szCs w:val="20"/>
        </w:rPr>
        <w:t>.</w:t>
      </w:r>
      <w:r>
        <w:rPr>
          <w:rFonts w:ascii="Arial" w:hAnsi="Arial" w:cs="Arial"/>
          <w:sz w:val="20"/>
          <w:szCs w:val="20"/>
        </w:rPr>
        <w:t xml:space="preserve">  A 31 de diciembre de 202</w:t>
      </w:r>
      <w:r w:rsidR="003D63C4">
        <w:rPr>
          <w:rFonts w:ascii="Arial" w:hAnsi="Arial" w:cs="Arial"/>
          <w:sz w:val="20"/>
          <w:szCs w:val="20"/>
        </w:rPr>
        <w:t>4</w:t>
      </w:r>
      <w:r>
        <w:rPr>
          <w:rFonts w:ascii="Arial" w:hAnsi="Arial" w:cs="Arial"/>
          <w:sz w:val="20"/>
          <w:szCs w:val="20"/>
        </w:rPr>
        <w:t xml:space="preserve"> había un total de </w:t>
      </w:r>
      <w:r w:rsidR="00A54E6F">
        <w:rPr>
          <w:rFonts w:ascii="Arial" w:hAnsi="Arial" w:cs="Arial"/>
          <w:sz w:val="20"/>
          <w:szCs w:val="20"/>
        </w:rPr>
        <w:t>64</w:t>
      </w:r>
      <w:r>
        <w:rPr>
          <w:rFonts w:ascii="Arial" w:hAnsi="Arial" w:cs="Arial"/>
          <w:sz w:val="20"/>
          <w:szCs w:val="20"/>
        </w:rPr>
        <w:t xml:space="preserve"> personas trabajadoras, siendo </w:t>
      </w:r>
      <w:r w:rsidR="00A54E6F">
        <w:rPr>
          <w:rFonts w:ascii="Arial" w:hAnsi="Arial" w:cs="Arial"/>
          <w:sz w:val="20"/>
          <w:szCs w:val="20"/>
        </w:rPr>
        <w:t>57</w:t>
      </w:r>
      <w:r>
        <w:rPr>
          <w:rFonts w:ascii="Arial" w:hAnsi="Arial" w:cs="Arial"/>
          <w:sz w:val="20"/>
          <w:szCs w:val="20"/>
        </w:rPr>
        <w:t xml:space="preserve"> mujeres</w:t>
      </w:r>
      <w:r w:rsidR="00A54E6F">
        <w:rPr>
          <w:rFonts w:ascii="Arial" w:hAnsi="Arial" w:cs="Arial"/>
          <w:sz w:val="20"/>
          <w:szCs w:val="20"/>
        </w:rPr>
        <w:t xml:space="preserve"> que representan </w:t>
      </w:r>
      <w:r w:rsidR="00E348EF">
        <w:rPr>
          <w:rFonts w:ascii="Arial" w:hAnsi="Arial" w:cs="Arial"/>
          <w:sz w:val="20"/>
          <w:szCs w:val="20"/>
        </w:rPr>
        <w:t>el 89% de la plantilla y 7 son hombres que representan el 11% del total de la plantilla</w:t>
      </w:r>
      <w:r>
        <w:rPr>
          <w:rFonts w:ascii="Arial" w:hAnsi="Arial" w:cs="Arial"/>
          <w:sz w:val="20"/>
          <w:szCs w:val="20"/>
        </w:rPr>
        <w:t>.</w:t>
      </w:r>
    </w:p>
    <w:p w14:paraId="7C5C7D64" w14:textId="482C1C85" w:rsidR="002D4B08" w:rsidRPr="002D4B08" w:rsidRDefault="002D4B08" w:rsidP="002D4B08">
      <w:pPr>
        <w:spacing w:line="276" w:lineRule="auto"/>
        <w:jc w:val="both"/>
        <w:rPr>
          <w:rFonts w:ascii="Arial" w:eastAsia="Calibri" w:hAnsi="Arial" w:cs="Arial"/>
          <w:sz w:val="20"/>
          <w:szCs w:val="20"/>
        </w:rPr>
      </w:pPr>
      <w:r w:rsidRPr="002D4B08">
        <w:rPr>
          <w:rFonts w:ascii="Arial" w:eastAsia="Calibri" w:hAnsi="Arial" w:cs="Arial"/>
          <w:sz w:val="20"/>
          <w:szCs w:val="20"/>
        </w:rPr>
        <w:t xml:space="preserve">Como representación legal de las personas trabajadoras hay </w:t>
      </w:r>
      <w:r w:rsidRPr="00B74B2F">
        <w:rPr>
          <w:rFonts w:ascii="Arial" w:eastAsia="Calibri" w:hAnsi="Arial" w:cs="Arial"/>
          <w:sz w:val="20"/>
          <w:szCs w:val="20"/>
        </w:rPr>
        <w:t>5</w:t>
      </w:r>
      <w:r w:rsidRPr="002D4B08">
        <w:rPr>
          <w:rFonts w:ascii="Arial" w:eastAsia="Calibri" w:hAnsi="Arial" w:cs="Arial"/>
          <w:sz w:val="20"/>
          <w:szCs w:val="20"/>
        </w:rPr>
        <w:t xml:space="preserve"> representantes </w:t>
      </w:r>
      <w:r w:rsidR="00B74B2F">
        <w:rPr>
          <w:rFonts w:ascii="Arial" w:eastAsia="Calibri" w:hAnsi="Arial" w:cs="Arial"/>
          <w:sz w:val="20"/>
          <w:szCs w:val="20"/>
        </w:rPr>
        <w:t>y son todas mujeres</w:t>
      </w:r>
      <w:r w:rsidRPr="002D4B08">
        <w:rPr>
          <w:rFonts w:ascii="Arial" w:eastAsia="Calibri" w:hAnsi="Arial" w:cs="Arial"/>
          <w:sz w:val="20"/>
          <w:szCs w:val="20"/>
        </w:rPr>
        <w:t>.</w:t>
      </w:r>
    </w:p>
    <w:p w14:paraId="0343556D" w14:textId="0E9752F0" w:rsidR="002D4B08" w:rsidRDefault="002D4B08" w:rsidP="002D4B08">
      <w:pPr>
        <w:spacing w:line="276" w:lineRule="auto"/>
        <w:jc w:val="both"/>
        <w:rPr>
          <w:rFonts w:ascii="Arial" w:eastAsia="Calibri" w:hAnsi="Arial" w:cs="Arial"/>
          <w:sz w:val="20"/>
          <w:szCs w:val="20"/>
        </w:rPr>
      </w:pPr>
      <w:r w:rsidRPr="002D4B08">
        <w:rPr>
          <w:rFonts w:ascii="Arial" w:eastAsia="Calibri" w:hAnsi="Arial" w:cs="Arial"/>
          <w:sz w:val="20"/>
          <w:szCs w:val="20"/>
        </w:rPr>
        <w:t xml:space="preserve">La </w:t>
      </w:r>
      <w:r w:rsidR="00AE26F3" w:rsidRPr="00D93D77">
        <w:rPr>
          <w:rFonts w:ascii="Arial" w:eastAsia="Calibri" w:hAnsi="Arial" w:cs="Arial"/>
          <w:sz w:val="20"/>
          <w:szCs w:val="20"/>
        </w:rPr>
        <w:t>Fundación</w:t>
      </w:r>
      <w:r w:rsidRPr="002D4B08">
        <w:rPr>
          <w:rFonts w:ascii="Arial" w:eastAsia="Calibri" w:hAnsi="Arial" w:cs="Arial"/>
          <w:sz w:val="20"/>
          <w:szCs w:val="20"/>
        </w:rPr>
        <w:t xml:space="preserve"> está enmarcada en un sector </w:t>
      </w:r>
      <w:r w:rsidR="00AE26F3" w:rsidRPr="00D93D77">
        <w:rPr>
          <w:rFonts w:ascii="Arial" w:eastAsia="Calibri" w:hAnsi="Arial" w:cs="Arial"/>
          <w:sz w:val="20"/>
          <w:szCs w:val="20"/>
        </w:rPr>
        <w:t>feminizado</w:t>
      </w:r>
      <w:r w:rsidRPr="002D4B08">
        <w:rPr>
          <w:rFonts w:ascii="Arial" w:eastAsia="Calibri" w:hAnsi="Arial" w:cs="Arial"/>
          <w:sz w:val="20"/>
          <w:szCs w:val="20"/>
        </w:rPr>
        <w:t xml:space="preserve"> debido a </w:t>
      </w:r>
      <w:r w:rsidR="001C5065" w:rsidRPr="00D93D77">
        <w:rPr>
          <w:rFonts w:ascii="Arial" w:eastAsia="Calibri" w:hAnsi="Arial" w:cs="Arial"/>
          <w:sz w:val="20"/>
          <w:szCs w:val="20"/>
        </w:rPr>
        <w:t xml:space="preserve">una combinación de factores históricos, culturales y socioeconómicos: </w:t>
      </w:r>
    </w:p>
    <w:p w14:paraId="67B5E418" w14:textId="77777777" w:rsidR="00D93D77" w:rsidRDefault="00554F10" w:rsidP="00AA50B8">
      <w:pPr>
        <w:pStyle w:val="Prrafodelista"/>
        <w:numPr>
          <w:ilvl w:val="0"/>
          <w:numId w:val="5"/>
        </w:numPr>
        <w:spacing w:line="276" w:lineRule="auto"/>
        <w:jc w:val="both"/>
        <w:rPr>
          <w:rFonts w:ascii="Arial" w:eastAsia="Calibri" w:hAnsi="Arial" w:cs="Arial"/>
          <w:sz w:val="20"/>
          <w:szCs w:val="20"/>
        </w:rPr>
      </w:pPr>
      <w:r w:rsidRPr="00554F10">
        <w:rPr>
          <w:rFonts w:ascii="Arial" w:eastAsia="Calibri" w:hAnsi="Arial" w:cs="Arial"/>
          <w:b/>
          <w:bCs/>
          <w:sz w:val="20"/>
          <w:szCs w:val="20"/>
        </w:rPr>
        <w:t>Roles de género tradicionales:</w:t>
      </w:r>
      <w:r w:rsidRPr="00554F10">
        <w:rPr>
          <w:rFonts w:ascii="Arial" w:eastAsia="Calibri" w:hAnsi="Arial" w:cs="Arial"/>
          <w:sz w:val="20"/>
          <w:szCs w:val="20"/>
        </w:rPr>
        <w:t xml:space="preserve"> Históricamente, el cuidado ha sido considerado una extensión del trabajo doméstico, que ha recaído mayoritariamente en las mujeres. Esto se refleja en el ámbito profesional, donde el cuidado de ancianos, enfermos y niños sigue siendo una ocupación predominantemente femenina.</w:t>
      </w:r>
    </w:p>
    <w:p w14:paraId="25CDD0BF" w14:textId="77777777" w:rsidR="0040636E" w:rsidRDefault="00554F10" w:rsidP="00AA50B8">
      <w:pPr>
        <w:pStyle w:val="Prrafodelista"/>
        <w:numPr>
          <w:ilvl w:val="0"/>
          <w:numId w:val="5"/>
        </w:numPr>
        <w:spacing w:line="276" w:lineRule="auto"/>
        <w:jc w:val="both"/>
        <w:rPr>
          <w:rFonts w:ascii="Arial" w:eastAsia="Calibri" w:hAnsi="Arial" w:cs="Arial"/>
          <w:sz w:val="20"/>
          <w:szCs w:val="20"/>
        </w:rPr>
      </w:pPr>
      <w:r w:rsidRPr="0040636E">
        <w:rPr>
          <w:rFonts w:ascii="Arial" w:eastAsia="Calibri" w:hAnsi="Arial" w:cs="Arial"/>
          <w:b/>
          <w:bCs/>
          <w:sz w:val="20"/>
          <w:szCs w:val="20"/>
        </w:rPr>
        <w:t>Falta de reconocimiento profesional:</w:t>
      </w:r>
      <w:r w:rsidRPr="0040636E">
        <w:rPr>
          <w:rFonts w:ascii="Arial" w:eastAsia="Calibri" w:hAnsi="Arial" w:cs="Arial"/>
          <w:sz w:val="20"/>
          <w:szCs w:val="20"/>
        </w:rPr>
        <w:t xml:space="preserve"> A pesar de la importancia del cuidado, estas labores han sido históricamente infravaloradas en comparación con otras profesiones del sector sanitario dominadas por hombres, como la medicina. Esto ha contribuido a que se mantenga como un sector feminizado.</w:t>
      </w:r>
    </w:p>
    <w:p w14:paraId="582D25FA" w14:textId="77777777" w:rsidR="00892981" w:rsidRDefault="00554F10" w:rsidP="00AA50B8">
      <w:pPr>
        <w:pStyle w:val="Prrafodelista"/>
        <w:numPr>
          <w:ilvl w:val="0"/>
          <w:numId w:val="5"/>
        </w:numPr>
        <w:spacing w:line="276" w:lineRule="auto"/>
        <w:jc w:val="both"/>
        <w:rPr>
          <w:rFonts w:ascii="Arial" w:eastAsia="Calibri" w:hAnsi="Arial" w:cs="Arial"/>
          <w:sz w:val="20"/>
          <w:szCs w:val="20"/>
        </w:rPr>
      </w:pPr>
      <w:r w:rsidRPr="00892981">
        <w:rPr>
          <w:rFonts w:ascii="Arial" w:eastAsia="Calibri" w:hAnsi="Arial" w:cs="Arial"/>
          <w:b/>
          <w:bCs/>
          <w:sz w:val="20"/>
          <w:szCs w:val="20"/>
        </w:rPr>
        <w:t>Mayor acceso de mujeres a empleos del sector servicios:</w:t>
      </w:r>
      <w:r w:rsidRPr="0040636E">
        <w:rPr>
          <w:rFonts w:ascii="Arial" w:eastAsia="Calibri" w:hAnsi="Arial" w:cs="Arial"/>
          <w:sz w:val="20"/>
          <w:szCs w:val="20"/>
        </w:rPr>
        <w:t xml:space="preserve"> En muchos países, las mujeres han tenido más facilidad para acceder a empleos en el sector servicios, incluyendo el cuidado de personas mayores, mientras que los hombres han estado más representados en sectores industriales y técnicos.</w:t>
      </w:r>
    </w:p>
    <w:p w14:paraId="5D728324" w14:textId="77777777" w:rsidR="00892981" w:rsidRDefault="00554F10" w:rsidP="00AA50B8">
      <w:pPr>
        <w:pStyle w:val="Prrafodelista"/>
        <w:numPr>
          <w:ilvl w:val="0"/>
          <w:numId w:val="5"/>
        </w:numPr>
        <w:spacing w:line="276" w:lineRule="auto"/>
        <w:jc w:val="both"/>
        <w:rPr>
          <w:rFonts w:ascii="Arial" w:eastAsia="Calibri" w:hAnsi="Arial" w:cs="Arial"/>
          <w:sz w:val="20"/>
          <w:szCs w:val="20"/>
        </w:rPr>
      </w:pPr>
      <w:r w:rsidRPr="00892981">
        <w:rPr>
          <w:rFonts w:ascii="Arial" w:eastAsia="Calibri" w:hAnsi="Arial" w:cs="Arial"/>
          <w:b/>
          <w:bCs/>
          <w:sz w:val="20"/>
          <w:szCs w:val="20"/>
        </w:rPr>
        <w:t>Vocación y expectativas sociales:</w:t>
      </w:r>
      <w:r w:rsidRPr="00892981">
        <w:rPr>
          <w:rFonts w:ascii="Arial" w:eastAsia="Calibri" w:hAnsi="Arial" w:cs="Arial"/>
          <w:sz w:val="20"/>
          <w:szCs w:val="20"/>
        </w:rPr>
        <w:t xml:space="preserve"> Existe una percepción de que las mujeres tienen una mayor "vocación" o "habilidad natural" para el cuidado, lo que refuerza la idea de que estos trabajos son más adecuados para ellas, limitando el acceso de los hombres.</w:t>
      </w:r>
    </w:p>
    <w:p w14:paraId="5397C736" w14:textId="4461226D" w:rsidR="00554F10" w:rsidRPr="00892981" w:rsidRDefault="00554F10" w:rsidP="00AA50B8">
      <w:pPr>
        <w:pStyle w:val="Prrafodelista"/>
        <w:numPr>
          <w:ilvl w:val="0"/>
          <w:numId w:val="5"/>
        </w:numPr>
        <w:spacing w:line="276" w:lineRule="auto"/>
        <w:jc w:val="both"/>
        <w:rPr>
          <w:rFonts w:ascii="Arial" w:eastAsia="Calibri" w:hAnsi="Arial" w:cs="Arial"/>
          <w:sz w:val="20"/>
          <w:szCs w:val="20"/>
        </w:rPr>
      </w:pPr>
      <w:r w:rsidRPr="00892981">
        <w:rPr>
          <w:rFonts w:ascii="Arial" w:eastAsia="Calibri" w:hAnsi="Arial" w:cs="Arial"/>
          <w:b/>
          <w:bCs/>
          <w:sz w:val="20"/>
          <w:szCs w:val="20"/>
        </w:rPr>
        <w:t>Migración y trabajo del hogar:</w:t>
      </w:r>
      <w:r w:rsidRPr="00892981">
        <w:rPr>
          <w:rFonts w:ascii="Arial" w:eastAsia="Calibri" w:hAnsi="Arial" w:cs="Arial"/>
          <w:sz w:val="20"/>
          <w:szCs w:val="20"/>
        </w:rPr>
        <w:t xml:space="preserve"> En muchos países, la feminización del cuidado de ancianos también se cruza con fenómenos migratorios, ya que muchas mujeres migrantes encuentran en este sector una de sus principales opciones de empleo, a menudo en condiciones de vulnerabilidad.</w:t>
      </w:r>
    </w:p>
    <w:p w14:paraId="00C25650" w14:textId="77777777" w:rsidR="00554F10" w:rsidRPr="00554F10" w:rsidRDefault="00554F10" w:rsidP="00554F10">
      <w:pPr>
        <w:spacing w:line="276" w:lineRule="auto"/>
        <w:jc w:val="both"/>
        <w:rPr>
          <w:rFonts w:ascii="Arial" w:eastAsia="Calibri" w:hAnsi="Arial" w:cs="Arial"/>
          <w:sz w:val="20"/>
          <w:szCs w:val="20"/>
        </w:rPr>
      </w:pPr>
    </w:p>
    <w:p w14:paraId="3A75D98F" w14:textId="77777777" w:rsidR="00554F10" w:rsidRDefault="00554F10" w:rsidP="00554F10">
      <w:pPr>
        <w:spacing w:line="276" w:lineRule="auto"/>
        <w:jc w:val="both"/>
        <w:rPr>
          <w:rFonts w:ascii="Arial" w:eastAsia="Calibri" w:hAnsi="Arial" w:cs="Arial"/>
          <w:sz w:val="20"/>
          <w:szCs w:val="20"/>
        </w:rPr>
      </w:pPr>
      <w:r w:rsidRPr="00554F10">
        <w:rPr>
          <w:rFonts w:ascii="Arial" w:eastAsia="Calibri" w:hAnsi="Arial" w:cs="Arial"/>
          <w:sz w:val="20"/>
          <w:szCs w:val="20"/>
        </w:rPr>
        <w:t>En resumen, la feminización de las residencias de ancianos es el resultado de una combinación de construcciones sociales sobre el rol de la mujer, desigualdades laborales y falta de reconocimiento del trabajo de cuidados.</w:t>
      </w:r>
    </w:p>
    <w:p w14:paraId="58DC57D9" w14:textId="77777777" w:rsidR="00596F0D" w:rsidRPr="00554F10" w:rsidRDefault="00596F0D" w:rsidP="00554F10">
      <w:pPr>
        <w:spacing w:line="276" w:lineRule="auto"/>
        <w:jc w:val="both"/>
        <w:rPr>
          <w:rFonts w:ascii="Arial" w:eastAsia="Calibri" w:hAnsi="Arial" w:cs="Arial"/>
          <w:sz w:val="20"/>
          <w:szCs w:val="20"/>
        </w:rPr>
      </w:pPr>
    </w:p>
    <w:tbl>
      <w:tblPr>
        <w:tblW w:w="6658" w:type="dxa"/>
        <w:jc w:val="center"/>
        <w:tblCellMar>
          <w:left w:w="70" w:type="dxa"/>
          <w:right w:w="70" w:type="dxa"/>
        </w:tblCellMar>
        <w:tblLook w:val="04A0" w:firstRow="1" w:lastRow="0" w:firstColumn="1" w:lastColumn="0" w:noHBand="0" w:noVBand="1"/>
      </w:tblPr>
      <w:tblGrid>
        <w:gridCol w:w="1413"/>
        <w:gridCol w:w="1276"/>
        <w:gridCol w:w="1417"/>
        <w:gridCol w:w="1276"/>
        <w:gridCol w:w="1276"/>
      </w:tblGrid>
      <w:tr w:rsidR="00D1443D" w:rsidRPr="00760339" w14:paraId="197FF122" w14:textId="77777777" w:rsidTr="00A77A3E">
        <w:trPr>
          <w:trHeight w:val="300"/>
          <w:jc w:val="center"/>
        </w:trPr>
        <w:tc>
          <w:tcPr>
            <w:tcW w:w="6658" w:type="dxa"/>
            <w:gridSpan w:val="5"/>
            <w:tcBorders>
              <w:top w:val="single" w:sz="4" w:space="0" w:color="auto"/>
              <w:left w:val="single" w:sz="4" w:space="0" w:color="auto"/>
              <w:bottom w:val="single" w:sz="4" w:space="0" w:color="auto"/>
              <w:right w:val="single" w:sz="4" w:space="0" w:color="auto"/>
            </w:tcBorders>
            <w:shd w:val="clear" w:color="auto" w:fill="F5B7A6" w:themeFill="accent1" w:themeFillTint="66"/>
            <w:noWrap/>
            <w:vAlign w:val="bottom"/>
          </w:tcPr>
          <w:p w14:paraId="3774DE46" w14:textId="6FC7B5C5" w:rsidR="00D1443D" w:rsidRPr="003067EC" w:rsidRDefault="00D1443D"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3067EC">
              <w:rPr>
                <w:rFonts w:ascii="Arial" w:eastAsia="Times New Roman" w:hAnsi="Arial" w:cs="Arial"/>
                <w:b/>
                <w:bCs/>
                <w:color w:val="000000"/>
                <w:kern w:val="0"/>
                <w:sz w:val="20"/>
                <w:szCs w:val="20"/>
                <w:lang w:eastAsia="es-ES_tradnl"/>
                <w14:ligatures w14:val="none"/>
              </w:rPr>
              <w:t>PERSONAL TRABAJADOR AÑO 202</w:t>
            </w:r>
            <w:r>
              <w:rPr>
                <w:rFonts w:ascii="Arial" w:eastAsia="Times New Roman" w:hAnsi="Arial" w:cs="Arial"/>
                <w:b/>
                <w:bCs/>
                <w:color w:val="000000"/>
                <w:kern w:val="0"/>
                <w:sz w:val="20"/>
                <w:szCs w:val="20"/>
                <w:lang w:eastAsia="es-ES_tradnl"/>
                <w14:ligatures w14:val="none"/>
              </w:rPr>
              <w:t>4</w:t>
            </w:r>
            <w:r w:rsidRPr="003067EC">
              <w:rPr>
                <w:rFonts w:ascii="Arial" w:eastAsia="Times New Roman" w:hAnsi="Arial" w:cs="Arial"/>
                <w:b/>
                <w:bCs/>
                <w:color w:val="000000"/>
                <w:kern w:val="0"/>
                <w:sz w:val="20"/>
                <w:szCs w:val="20"/>
                <w:lang w:eastAsia="es-ES_tradnl"/>
                <w14:ligatures w14:val="none"/>
              </w:rPr>
              <w:t xml:space="preserve"> DISTRIBUIDO POR SEXOS</w:t>
            </w:r>
          </w:p>
        </w:tc>
      </w:tr>
      <w:tr w:rsidR="00D1443D" w:rsidRPr="00760339" w14:paraId="54D23AF7" w14:textId="77777777" w:rsidTr="00D47E7E">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5C5266B0" w14:textId="77777777" w:rsidR="00D1443D" w:rsidRPr="003067EC" w:rsidRDefault="00D1443D" w:rsidP="00D47E7E">
            <w:pPr>
              <w:spacing w:after="0" w:line="240" w:lineRule="auto"/>
              <w:jc w:val="center"/>
              <w:rPr>
                <w:rFonts w:ascii="Arial" w:eastAsia="Times New Roman" w:hAnsi="Arial" w:cs="Arial"/>
                <w:b/>
                <w:bCs/>
                <w:color w:val="000000"/>
                <w:kern w:val="0"/>
                <w:sz w:val="20"/>
                <w:szCs w:val="20"/>
                <w:lang w:eastAsia="es-ES_tradnl"/>
                <w14:ligatures w14:val="none"/>
              </w:rPr>
            </w:pPr>
            <w:r w:rsidRPr="003067EC">
              <w:rPr>
                <w:rFonts w:ascii="Arial" w:eastAsia="Times New Roman" w:hAnsi="Arial" w:cs="Arial"/>
                <w:b/>
                <w:bCs/>
                <w:color w:val="000000"/>
                <w:kern w:val="0"/>
                <w:sz w:val="20"/>
                <w:szCs w:val="20"/>
                <w:lang w:eastAsia="es-ES_tradnl"/>
                <w14:ligatures w14:val="none"/>
              </w:rPr>
              <w:t>Mujeres</w:t>
            </w:r>
          </w:p>
        </w:tc>
        <w:tc>
          <w:tcPr>
            <w:tcW w:w="1276" w:type="dxa"/>
            <w:tcBorders>
              <w:top w:val="single" w:sz="4" w:space="0" w:color="auto"/>
              <w:left w:val="nil"/>
              <w:bottom w:val="single" w:sz="4" w:space="0" w:color="auto"/>
              <w:right w:val="single" w:sz="4" w:space="0" w:color="auto"/>
            </w:tcBorders>
            <w:shd w:val="clear" w:color="auto" w:fill="FADAD2" w:themeFill="accent1" w:themeFillTint="33"/>
            <w:noWrap/>
            <w:vAlign w:val="center"/>
            <w:hideMark/>
          </w:tcPr>
          <w:p w14:paraId="603A56C3" w14:textId="77777777" w:rsidR="00D1443D" w:rsidRPr="003067EC" w:rsidRDefault="00D1443D" w:rsidP="00D47E7E">
            <w:pPr>
              <w:spacing w:after="0" w:line="240" w:lineRule="auto"/>
              <w:jc w:val="center"/>
              <w:rPr>
                <w:rFonts w:ascii="Arial" w:eastAsia="Times New Roman" w:hAnsi="Arial" w:cs="Arial"/>
                <w:b/>
                <w:bCs/>
                <w:color w:val="000000"/>
                <w:kern w:val="0"/>
                <w:sz w:val="20"/>
                <w:szCs w:val="20"/>
                <w:lang w:eastAsia="es-ES_tradnl"/>
                <w14:ligatures w14:val="none"/>
              </w:rPr>
            </w:pPr>
            <w:r w:rsidRPr="003067EC">
              <w:rPr>
                <w:rFonts w:ascii="Arial" w:eastAsia="Times New Roman" w:hAnsi="Arial" w:cs="Arial"/>
                <w:b/>
                <w:bCs/>
                <w:color w:val="000000"/>
                <w:kern w:val="0"/>
                <w:sz w:val="20"/>
                <w:szCs w:val="20"/>
                <w:lang w:eastAsia="es-ES_tradnl"/>
                <w14:ligatures w14:val="none"/>
              </w:rPr>
              <w:t>% TM</w:t>
            </w:r>
          </w:p>
        </w:tc>
        <w:tc>
          <w:tcPr>
            <w:tcW w:w="1417" w:type="dxa"/>
            <w:tcBorders>
              <w:top w:val="single" w:sz="4" w:space="0" w:color="auto"/>
              <w:left w:val="nil"/>
              <w:bottom w:val="single" w:sz="4" w:space="0" w:color="auto"/>
              <w:right w:val="single" w:sz="4" w:space="0" w:color="auto"/>
            </w:tcBorders>
            <w:shd w:val="clear" w:color="auto" w:fill="FADAD2" w:themeFill="accent1" w:themeFillTint="33"/>
            <w:noWrap/>
            <w:vAlign w:val="center"/>
            <w:hideMark/>
          </w:tcPr>
          <w:p w14:paraId="391F551A" w14:textId="77777777" w:rsidR="00D1443D" w:rsidRPr="003067EC" w:rsidRDefault="00D1443D" w:rsidP="00D47E7E">
            <w:pPr>
              <w:spacing w:after="0" w:line="240" w:lineRule="auto"/>
              <w:jc w:val="center"/>
              <w:rPr>
                <w:rFonts w:ascii="Arial" w:eastAsia="Times New Roman" w:hAnsi="Arial" w:cs="Arial"/>
                <w:b/>
                <w:bCs/>
                <w:color w:val="000000"/>
                <w:kern w:val="0"/>
                <w:sz w:val="20"/>
                <w:szCs w:val="20"/>
                <w:lang w:eastAsia="es-ES_tradnl"/>
                <w14:ligatures w14:val="none"/>
              </w:rPr>
            </w:pPr>
            <w:r w:rsidRPr="003067EC">
              <w:rPr>
                <w:rFonts w:ascii="Arial" w:eastAsia="Times New Roman" w:hAnsi="Arial" w:cs="Arial"/>
                <w:b/>
                <w:bCs/>
                <w:color w:val="000000"/>
                <w:kern w:val="0"/>
                <w:sz w:val="20"/>
                <w:szCs w:val="20"/>
                <w:lang w:eastAsia="es-ES_tradnl"/>
                <w14:ligatures w14:val="none"/>
              </w:rPr>
              <w:t>Hombres</w:t>
            </w:r>
          </w:p>
        </w:tc>
        <w:tc>
          <w:tcPr>
            <w:tcW w:w="1276" w:type="dxa"/>
            <w:tcBorders>
              <w:top w:val="single" w:sz="4" w:space="0" w:color="auto"/>
              <w:left w:val="nil"/>
              <w:bottom w:val="single" w:sz="4" w:space="0" w:color="auto"/>
              <w:right w:val="single" w:sz="4" w:space="0" w:color="auto"/>
            </w:tcBorders>
            <w:shd w:val="clear" w:color="auto" w:fill="FADAD2" w:themeFill="accent1" w:themeFillTint="33"/>
            <w:noWrap/>
            <w:vAlign w:val="center"/>
            <w:hideMark/>
          </w:tcPr>
          <w:p w14:paraId="02108D42" w14:textId="77777777" w:rsidR="00D1443D" w:rsidRPr="003067EC" w:rsidRDefault="00D1443D" w:rsidP="00D47E7E">
            <w:pPr>
              <w:spacing w:after="0" w:line="240" w:lineRule="auto"/>
              <w:jc w:val="center"/>
              <w:rPr>
                <w:rFonts w:ascii="Arial" w:eastAsia="Times New Roman" w:hAnsi="Arial" w:cs="Arial"/>
                <w:b/>
                <w:bCs/>
                <w:color w:val="000000"/>
                <w:kern w:val="0"/>
                <w:sz w:val="20"/>
                <w:szCs w:val="20"/>
                <w:lang w:eastAsia="es-ES_tradnl"/>
                <w14:ligatures w14:val="none"/>
              </w:rPr>
            </w:pPr>
            <w:r w:rsidRPr="003067EC">
              <w:rPr>
                <w:rFonts w:ascii="Arial" w:eastAsia="Times New Roman" w:hAnsi="Arial" w:cs="Arial"/>
                <w:b/>
                <w:bCs/>
                <w:color w:val="000000"/>
                <w:kern w:val="0"/>
                <w:sz w:val="20"/>
                <w:szCs w:val="20"/>
                <w:lang w:eastAsia="es-ES_tradnl"/>
                <w14:ligatures w14:val="none"/>
              </w:rPr>
              <w:t>% TH</w:t>
            </w:r>
          </w:p>
        </w:tc>
        <w:tc>
          <w:tcPr>
            <w:tcW w:w="1276" w:type="dxa"/>
            <w:tcBorders>
              <w:top w:val="single" w:sz="4" w:space="0" w:color="auto"/>
              <w:left w:val="nil"/>
              <w:bottom w:val="single" w:sz="4" w:space="0" w:color="auto"/>
              <w:right w:val="single" w:sz="4" w:space="0" w:color="auto"/>
            </w:tcBorders>
            <w:shd w:val="clear" w:color="auto" w:fill="FADAD2" w:themeFill="accent1" w:themeFillTint="33"/>
            <w:noWrap/>
            <w:vAlign w:val="center"/>
            <w:hideMark/>
          </w:tcPr>
          <w:p w14:paraId="5007C30A" w14:textId="19E55946" w:rsidR="00D1443D" w:rsidRPr="003067EC" w:rsidRDefault="00D1443D" w:rsidP="00D47E7E">
            <w:pPr>
              <w:spacing w:after="0" w:line="240" w:lineRule="auto"/>
              <w:jc w:val="center"/>
              <w:rPr>
                <w:rFonts w:ascii="Arial" w:eastAsia="Times New Roman" w:hAnsi="Arial" w:cs="Arial"/>
                <w:b/>
                <w:bCs/>
                <w:color w:val="000000"/>
                <w:kern w:val="0"/>
                <w:sz w:val="20"/>
                <w:szCs w:val="20"/>
                <w:lang w:eastAsia="es-ES_tradnl"/>
                <w14:ligatures w14:val="none"/>
              </w:rPr>
            </w:pPr>
            <w:r w:rsidRPr="003067EC">
              <w:rPr>
                <w:rFonts w:ascii="Arial" w:eastAsia="Times New Roman" w:hAnsi="Arial" w:cs="Arial"/>
                <w:b/>
                <w:bCs/>
                <w:color w:val="000000"/>
                <w:kern w:val="0"/>
                <w:sz w:val="20"/>
                <w:szCs w:val="20"/>
                <w:lang w:eastAsia="es-ES_tradnl"/>
                <w14:ligatures w14:val="none"/>
              </w:rPr>
              <w:t>Total</w:t>
            </w:r>
          </w:p>
        </w:tc>
      </w:tr>
      <w:tr w:rsidR="00D1443D" w:rsidRPr="00760339" w14:paraId="66DACFDA" w14:textId="77777777" w:rsidTr="00D47E7E">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02CE887" w14:textId="782A079C" w:rsidR="00D1443D" w:rsidRPr="00D47E7E" w:rsidRDefault="00D1443D" w:rsidP="00D47E7E">
            <w:pPr>
              <w:spacing w:after="0" w:line="240" w:lineRule="auto"/>
              <w:jc w:val="center"/>
              <w:rPr>
                <w:rFonts w:ascii="Arial" w:eastAsia="Times New Roman" w:hAnsi="Arial" w:cs="Arial"/>
                <w:color w:val="000000"/>
                <w:kern w:val="0"/>
                <w:sz w:val="20"/>
                <w:szCs w:val="20"/>
                <w:lang w:eastAsia="es-ES_tradnl"/>
                <w14:ligatures w14:val="none"/>
              </w:rPr>
            </w:pPr>
            <w:r w:rsidRPr="00D47E7E">
              <w:rPr>
                <w:rFonts w:ascii="Arial" w:eastAsia="Times New Roman" w:hAnsi="Arial" w:cs="Arial"/>
                <w:color w:val="000000"/>
                <w:kern w:val="0"/>
                <w:sz w:val="20"/>
                <w:szCs w:val="20"/>
                <w:lang w:eastAsia="es-ES_tradnl"/>
                <w14:ligatures w14:val="none"/>
              </w:rPr>
              <w:lastRenderedPageBreak/>
              <w:t>5</w:t>
            </w:r>
            <w:r w:rsidR="004228CC" w:rsidRPr="00D47E7E">
              <w:rPr>
                <w:rFonts w:ascii="Arial" w:eastAsia="Times New Roman" w:hAnsi="Arial" w:cs="Arial"/>
                <w:color w:val="000000"/>
                <w:kern w:val="0"/>
                <w:sz w:val="20"/>
                <w:szCs w:val="20"/>
                <w:lang w:eastAsia="es-ES_tradnl"/>
                <w14:ligatures w14:val="none"/>
              </w:rPr>
              <w:t>7</w:t>
            </w:r>
          </w:p>
        </w:tc>
        <w:tc>
          <w:tcPr>
            <w:tcW w:w="1276" w:type="dxa"/>
            <w:tcBorders>
              <w:top w:val="nil"/>
              <w:left w:val="nil"/>
              <w:bottom w:val="single" w:sz="4" w:space="0" w:color="auto"/>
              <w:right w:val="single" w:sz="4" w:space="0" w:color="auto"/>
            </w:tcBorders>
            <w:shd w:val="clear" w:color="auto" w:fill="auto"/>
            <w:noWrap/>
            <w:vAlign w:val="center"/>
          </w:tcPr>
          <w:p w14:paraId="75E151DD" w14:textId="2C96767B" w:rsidR="00D1443D" w:rsidRPr="00D47E7E" w:rsidRDefault="004228CC" w:rsidP="00D47E7E">
            <w:pPr>
              <w:spacing w:after="0" w:line="240" w:lineRule="auto"/>
              <w:jc w:val="center"/>
              <w:rPr>
                <w:rFonts w:ascii="Arial" w:eastAsia="Times New Roman" w:hAnsi="Arial" w:cs="Arial"/>
                <w:color w:val="000000"/>
                <w:kern w:val="0"/>
                <w:sz w:val="20"/>
                <w:szCs w:val="20"/>
                <w:lang w:eastAsia="es-ES_tradnl"/>
                <w14:ligatures w14:val="none"/>
              </w:rPr>
            </w:pPr>
            <w:r w:rsidRPr="00D47E7E">
              <w:rPr>
                <w:rFonts w:ascii="Arial" w:eastAsia="Times New Roman" w:hAnsi="Arial" w:cs="Arial"/>
                <w:color w:val="000000"/>
                <w:kern w:val="0"/>
                <w:sz w:val="20"/>
                <w:szCs w:val="20"/>
                <w:lang w:eastAsia="es-ES_tradnl"/>
                <w14:ligatures w14:val="none"/>
              </w:rPr>
              <w:t>89</w:t>
            </w:r>
            <w:r w:rsidR="00D1443D" w:rsidRPr="00D47E7E">
              <w:rPr>
                <w:rFonts w:ascii="Arial" w:eastAsia="Times New Roman" w:hAnsi="Arial" w:cs="Arial"/>
                <w:color w:val="000000"/>
                <w:kern w:val="0"/>
                <w:sz w:val="20"/>
                <w:szCs w:val="20"/>
                <w:lang w:eastAsia="es-ES_tradnl"/>
                <w14:ligatures w14:val="none"/>
              </w:rPr>
              <w:t>%</w:t>
            </w:r>
          </w:p>
        </w:tc>
        <w:tc>
          <w:tcPr>
            <w:tcW w:w="1417" w:type="dxa"/>
            <w:tcBorders>
              <w:top w:val="nil"/>
              <w:left w:val="nil"/>
              <w:bottom w:val="single" w:sz="4" w:space="0" w:color="auto"/>
              <w:right w:val="single" w:sz="4" w:space="0" w:color="auto"/>
            </w:tcBorders>
            <w:shd w:val="clear" w:color="auto" w:fill="auto"/>
            <w:noWrap/>
            <w:vAlign w:val="center"/>
          </w:tcPr>
          <w:p w14:paraId="600E8EC8" w14:textId="6D9E64E8" w:rsidR="00D1443D" w:rsidRPr="00D47E7E" w:rsidRDefault="00D47E7E" w:rsidP="00D47E7E">
            <w:pPr>
              <w:spacing w:after="0" w:line="240" w:lineRule="auto"/>
              <w:jc w:val="center"/>
              <w:rPr>
                <w:rFonts w:ascii="Arial" w:eastAsia="Times New Roman" w:hAnsi="Arial" w:cs="Arial"/>
                <w:color w:val="000000"/>
                <w:kern w:val="0"/>
                <w:sz w:val="20"/>
                <w:szCs w:val="20"/>
                <w:lang w:eastAsia="es-ES_tradnl"/>
                <w14:ligatures w14:val="none"/>
              </w:rPr>
            </w:pPr>
            <w:r w:rsidRPr="00D47E7E">
              <w:rPr>
                <w:rFonts w:ascii="Arial" w:eastAsia="Times New Roman" w:hAnsi="Arial" w:cs="Arial"/>
                <w:color w:val="000000"/>
                <w:kern w:val="0"/>
                <w:sz w:val="20"/>
                <w:szCs w:val="20"/>
                <w:lang w:eastAsia="es-ES_tradnl"/>
                <w14:ligatures w14:val="none"/>
              </w:rPr>
              <w:t>7</w:t>
            </w:r>
          </w:p>
        </w:tc>
        <w:tc>
          <w:tcPr>
            <w:tcW w:w="1276" w:type="dxa"/>
            <w:tcBorders>
              <w:top w:val="nil"/>
              <w:left w:val="nil"/>
              <w:bottom w:val="single" w:sz="4" w:space="0" w:color="auto"/>
              <w:right w:val="single" w:sz="4" w:space="0" w:color="auto"/>
            </w:tcBorders>
            <w:shd w:val="clear" w:color="auto" w:fill="auto"/>
            <w:noWrap/>
            <w:vAlign w:val="center"/>
          </w:tcPr>
          <w:p w14:paraId="29888678" w14:textId="5098A6C9" w:rsidR="00D1443D" w:rsidRPr="00D47E7E" w:rsidRDefault="00D47E7E" w:rsidP="00D47E7E">
            <w:pPr>
              <w:spacing w:after="0" w:line="240" w:lineRule="auto"/>
              <w:jc w:val="center"/>
              <w:rPr>
                <w:rFonts w:ascii="Arial" w:eastAsia="Times New Roman" w:hAnsi="Arial" w:cs="Arial"/>
                <w:color w:val="000000"/>
                <w:kern w:val="0"/>
                <w:sz w:val="20"/>
                <w:szCs w:val="20"/>
                <w:lang w:eastAsia="es-ES_tradnl"/>
                <w14:ligatures w14:val="none"/>
              </w:rPr>
            </w:pPr>
            <w:r w:rsidRPr="00D47E7E">
              <w:rPr>
                <w:rFonts w:ascii="Arial" w:eastAsia="Times New Roman" w:hAnsi="Arial" w:cs="Arial"/>
                <w:color w:val="000000"/>
                <w:kern w:val="0"/>
                <w:sz w:val="20"/>
                <w:szCs w:val="20"/>
                <w:lang w:eastAsia="es-ES_tradnl"/>
                <w14:ligatures w14:val="none"/>
              </w:rPr>
              <w:t>11</w:t>
            </w:r>
            <w:r w:rsidR="00D1443D" w:rsidRPr="00D47E7E">
              <w:rPr>
                <w:rFonts w:ascii="Arial" w:eastAsia="Times New Roman" w:hAnsi="Arial" w:cs="Arial"/>
                <w:color w:val="000000"/>
                <w:kern w:val="0"/>
                <w:sz w:val="20"/>
                <w:szCs w:val="20"/>
                <w:lang w:eastAsia="es-ES_tradnl"/>
                <w14:ligatures w14:val="none"/>
              </w:rPr>
              <w:t>%</w:t>
            </w:r>
          </w:p>
        </w:tc>
        <w:tc>
          <w:tcPr>
            <w:tcW w:w="1276" w:type="dxa"/>
            <w:tcBorders>
              <w:top w:val="nil"/>
              <w:left w:val="nil"/>
              <w:bottom w:val="single" w:sz="4" w:space="0" w:color="auto"/>
              <w:right w:val="single" w:sz="4" w:space="0" w:color="auto"/>
            </w:tcBorders>
            <w:shd w:val="clear" w:color="auto" w:fill="auto"/>
            <w:noWrap/>
            <w:vAlign w:val="center"/>
          </w:tcPr>
          <w:p w14:paraId="759B6E13" w14:textId="43406EBE" w:rsidR="00D1443D" w:rsidRPr="00D47E7E" w:rsidRDefault="00D47E7E" w:rsidP="00D47E7E">
            <w:pPr>
              <w:spacing w:after="0" w:line="240" w:lineRule="auto"/>
              <w:jc w:val="center"/>
              <w:rPr>
                <w:rFonts w:ascii="Arial" w:eastAsia="Times New Roman" w:hAnsi="Arial" w:cs="Arial"/>
                <w:color w:val="000000"/>
                <w:kern w:val="0"/>
                <w:sz w:val="20"/>
                <w:szCs w:val="20"/>
                <w:lang w:eastAsia="es-ES_tradnl"/>
                <w14:ligatures w14:val="none"/>
              </w:rPr>
            </w:pPr>
            <w:r w:rsidRPr="00D47E7E">
              <w:rPr>
                <w:rFonts w:ascii="Arial" w:eastAsia="Times New Roman" w:hAnsi="Arial" w:cs="Arial"/>
                <w:color w:val="000000"/>
                <w:kern w:val="0"/>
                <w:sz w:val="20"/>
                <w:szCs w:val="20"/>
                <w:lang w:eastAsia="es-ES_tradnl"/>
                <w14:ligatures w14:val="none"/>
              </w:rPr>
              <w:t>64</w:t>
            </w:r>
          </w:p>
        </w:tc>
      </w:tr>
    </w:tbl>
    <w:p w14:paraId="56281A04" w14:textId="77777777" w:rsidR="00554F10" w:rsidRDefault="00554F10" w:rsidP="00554F10">
      <w:pPr>
        <w:spacing w:line="276" w:lineRule="auto"/>
        <w:jc w:val="both"/>
        <w:rPr>
          <w:rFonts w:ascii="Arial" w:eastAsia="Calibri" w:hAnsi="Arial" w:cs="Arial"/>
          <w:sz w:val="20"/>
          <w:szCs w:val="20"/>
        </w:rPr>
      </w:pPr>
    </w:p>
    <w:p w14:paraId="10021679" w14:textId="77777777" w:rsidR="00596F0D" w:rsidRPr="00554F10" w:rsidRDefault="00596F0D" w:rsidP="00554F10">
      <w:pPr>
        <w:spacing w:line="276" w:lineRule="auto"/>
        <w:jc w:val="both"/>
        <w:rPr>
          <w:rFonts w:ascii="Arial" w:eastAsia="Calibri" w:hAnsi="Arial" w:cs="Arial"/>
          <w:sz w:val="20"/>
          <w:szCs w:val="20"/>
        </w:rPr>
      </w:pPr>
    </w:p>
    <w:p w14:paraId="24F6EF19" w14:textId="37383196" w:rsidR="00D600DA" w:rsidRDefault="00801FFC" w:rsidP="00801FFC">
      <w:pPr>
        <w:spacing w:line="276" w:lineRule="auto"/>
        <w:jc w:val="center"/>
        <w:rPr>
          <w:rFonts w:ascii="Arial" w:eastAsia="Calibri" w:hAnsi="Arial" w:cs="Arial"/>
          <w:sz w:val="20"/>
          <w:szCs w:val="20"/>
        </w:rPr>
      </w:pPr>
      <w:r>
        <w:rPr>
          <w:noProof/>
        </w:rPr>
        <w:drawing>
          <wp:inline distT="0" distB="0" distL="0" distR="0" wp14:anchorId="01D30F81" wp14:editId="1AAECB60">
            <wp:extent cx="4833257" cy="3063834"/>
            <wp:effectExtent l="0" t="0" r="5715" b="3810"/>
            <wp:docPr id="1625553835" name="Gráfico 1">
              <a:extLst xmlns:a="http://schemas.openxmlformats.org/drawingml/2006/main">
                <a:ext uri="{FF2B5EF4-FFF2-40B4-BE49-F238E27FC236}">
                  <a16:creationId xmlns:a16="http://schemas.microsoft.com/office/drawing/2014/main" id="{59A6EDEF-9806-BA5A-1855-F6A13309204E}"/>
                </a:ext>
              </a:extLst>
            </wp:docPr>
            <wp:cNvGraphicFramePr/>
            <a:graphic xmlns:a="http://schemas.openxmlformats.org/drawingml/2006/main">
              <a:graphicData uri="http://schemas.openxmlformats.org/drawingml/2006/chart">
                <c:chart xmlns:c="http://schemas.openxmlformats.org/drawingml/2006/chart" r:id="rId25"/>
              </a:graphicData>
            </a:graphic>
          </wp:inline>
        </w:drawing>
      </w:r>
    </w:p>
    <w:p w14:paraId="0AB79E72" w14:textId="77777777" w:rsidR="00D600DA" w:rsidRDefault="00D600DA" w:rsidP="00554F10">
      <w:pPr>
        <w:spacing w:line="276" w:lineRule="auto"/>
        <w:jc w:val="both"/>
        <w:rPr>
          <w:rFonts w:ascii="Arial" w:eastAsia="Calibri" w:hAnsi="Arial" w:cs="Arial"/>
          <w:sz w:val="20"/>
          <w:szCs w:val="20"/>
        </w:rPr>
      </w:pPr>
    </w:p>
    <w:p w14:paraId="02DBEEB2" w14:textId="77777777" w:rsidR="00596F0D" w:rsidRPr="00095383" w:rsidRDefault="00596F0D" w:rsidP="00554F10">
      <w:pPr>
        <w:spacing w:line="276" w:lineRule="auto"/>
        <w:jc w:val="both"/>
        <w:rPr>
          <w:rFonts w:ascii="Arial" w:eastAsia="Calibri" w:hAnsi="Arial" w:cs="Arial"/>
          <w:sz w:val="4"/>
          <w:szCs w:val="4"/>
        </w:rPr>
      </w:pPr>
    </w:p>
    <w:p w14:paraId="325D5907" w14:textId="77777777" w:rsidR="00596F0D" w:rsidRPr="00554F10" w:rsidRDefault="00596F0D" w:rsidP="00554F10">
      <w:pPr>
        <w:spacing w:line="276" w:lineRule="auto"/>
        <w:jc w:val="both"/>
        <w:rPr>
          <w:rFonts w:ascii="Arial" w:eastAsia="Calibri" w:hAnsi="Arial" w:cs="Arial"/>
          <w:sz w:val="20"/>
          <w:szCs w:val="20"/>
        </w:rPr>
      </w:pPr>
    </w:p>
    <w:tbl>
      <w:tblPr>
        <w:tblW w:w="8484" w:type="dxa"/>
        <w:tblCellMar>
          <w:left w:w="70" w:type="dxa"/>
          <w:right w:w="70" w:type="dxa"/>
        </w:tblCellMar>
        <w:tblLook w:val="04A0" w:firstRow="1" w:lastRow="0" w:firstColumn="1" w:lastColumn="0" w:noHBand="0" w:noVBand="1"/>
      </w:tblPr>
      <w:tblGrid>
        <w:gridCol w:w="2860"/>
        <w:gridCol w:w="1168"/>
        <w:gridCol w:w="1092"/>
        <w:gridCol w:w="1180"/>
        <w:gridCol w:w="1092"/>
        <w:gridCol w:w="1092"/>
      </w:tblGrid>
      <w:tr w:rsidR="00D600DA" w:rsidRPr="006D4E6B" w14:paraId="051CE0CD" w14:textId="77777777" w:rsidTr="00A77A3E">
        <w:trPr>
          <w:trHeight w:val="315"/>
        </w:trPr>
        <w:tc>
          <w:tcPr>
            <w:tcW w:w="8484" w:type="dxa"/>
            <w:gridSpan w:val="6"/>
            <w:tcBorders>
              <w:top w:val="single" w:sz="8" w:space="0" w:color="auto"/>
              <w:left w:val="single" w:sz="8" w:space="0" w:color="auto"/>
              <w:bottom w:val="single" w:sz="8" w:space="0" w:color="auto"/>
              <w:right w:val="single" w:sz="8" w:space="0" w:color="000000"/>
            </w:tcBorders>
            <w:shd w:val="clear" w:color="auto" w:fill="F5B7A6" w:themeFill="accent1" w:themeFillTint="66"/>
            <w:vAlign w:val="center"/>
          </w:tcPr>
          <w:p w14:paraId="570565BD"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6D4E6B">
              <w:rPr>
                <w:rFonts w:ascii="Arial" w:eastAsia="Times New Roman" w:hAnsi="Arial" w:cs="Arial"/>
                <w:b/>
                <w:bCs/>
                <w:color w:val="000000"/>
                <w:kern w:val="0"/>
                <w:sz w:val="20"/>
                <w:szCs w:val="20"/>
                <w:lang w:eastAsia="es-ES_tradnl"/>
                <w14:ligatures w14:val="none"/>
              </w:rPr>
              <w:t>Distribución de la plantilla por grupos profesionales</w:t>
            </w:r>
          </w:p>
        </w:tc>
      </w:tr>
      <w:tr w:rsidR="00D600DA" w:rsidRPr="006D4E6B" w14:paraId="63C44906" w14:textId="77777777" w:rsidTr="00A77A3E">
        <w:trPr>
          <w:trHeight w:val="315"/>
        </w:trPr>
        <w:tc>
          <w:tcPr>
            <w:tcW w:w="2860" w:type="dxa"/>
            <w:tcBorders>
              <w:top w:val="nil"/>
              <w:left w:val="single" w:sz="8" w:space="0" w:color="auto"/>
              <w:bottom w:val="nil"/>
              <w:right w:val="single" w:sz="8" w:space="0" w:color="auto"/>
            </w:tcBorders>
            <w:shd w:val="clear" w:color="auto" w:fill="FADAD2" w:themeFill="accent1" w:themeFillTint="33"/>
            <w:vAlign w:val="center"/>
            <w:hideMark/>
          </w:tcPr>
          <w:p w14:paraId="3FE8CEF2"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6D4E6B">
              <w:rPr>
                <w:rFonts w:ascii="Arial" w:eastAsia="Times New Roman" w:hAnsi="Arial" w:cs="Arial"/>
                <w:b/>
                <w:bCs/>
                <w:color w:val="000000"/>
                <w:kern w:val="0"/>
                <w:sz w:val="20"/>
                <w:szCs w:val="20"/>
                <w:lang w:eastAsia="es-ES_tradnl"/>
                <w14:ligatures w14:val="none"/>
              </w:rPr>
              <w:t>GRUPOS PROFESIONALES</w:t>
            </w:r>
          </w:p>
        </w:tc>
        <w:tc>
          <w:tcPr>
            <w:tcW w:w="1168" w:type="dxa"/>
            <w:tcBorders>
              <w:top w:val="nil"/>
              <w:left w:val="nil"/>
              <w:bottom w:val="single" w:sz="8" w:space="0" w:color="auto"/>
              <w:right w:val="single" w:sz="4" w:space="0" w:color="auto"/>
            </w:tcBorders>
            <w:shd w:val="clear" w:color="auto" w:fill="FADAD2" w:themeFill="accent1" w:themeFillTint="33"/>
            <w:vAlign w:val="center"/>
            <w:hideMark/>
          </w:tcPr>
          <w:p w14:paraId="6157F5C6"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6D4E6B">
              <w:rPr>
                <w:rFonts w:ascii="Arial" w:eastAsia="Times New Roman" w:hAnsi="Arial" w:cs="Arial"/>
                <w:b/>
                <w:bCs/>
                <w:color w:val="000000"/>
                <w:kern w:val="0"/>
                <w:sz w:val="20"/>
                <w:szCs w:val="20"/>
                <w:lang w:eastAsia="es-ES_tradnl"/>
                <w14:ligatures w14:val="none"/>
              </w:rPr>
              <w:t>Mujeres</w:t>
            </w:r>
          </w:p>
        </w:tc>
        <w:tc>
          <w:tcPr>
            <w:tcW w:w="1092"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067CA14C"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%TM</w:t>
            </w:r>
          </w:p>
        </w:tc>
        <w:tc>
          <w:tcPr>
            <w:tcW w:w="1180" w:type="dxa"/>
            <w:tcBorders>
              <w:top w:val="nil"/>
              <w:left w:val="single" w:sz="4" w:space="0" w:color="auto"/>
              <w:bottom w:val="single" w:sz="8" w:space="0" w:color="auto"/>
              <w:right w:val="single" w:sz="8" w:space="0" w:color="auto"/>
            </w:tcBorders>
            <w:shd w:val="clear" w:color="auto" w:fill="FADAD2" w:themeFill="accent1" w:themeFillTint="33"/>
            <w:vAlign w:val="center"/>
            <w:hideMark/>
          </w:tcPr>
          <w:p w14:paraId="76449774"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6D4E6B">
              <w:rPr>
                <w:rFonts w:ascii="Arial" w:eastAsia="Times New Roman" w:hAnsi="Arial" w:cs="Arial"/>
                <w:b/>
                <w:bCs/>
                <w:color w:val="000000"/>
                <w:kern w:val="0"/>
                <w:sz w:val="20"/>
                <w:szCs w:val="20"/>
                <w:lang w:eastAsia="es-ES_tradnl"/>
                <w14:ligatures w14:val="none"/>
              </w:rPr>
              <w:t>Hombres</w:t>
            </w:r>
          </w:p>
        </w:tc>
        <w:tc>
          <w:tcPr>
            <w:tcW w:w="1092" w:type="dxa"/>
            <w:tcBorders>
              <w:top w:val="nil"/>
              <w:left w:val="single" w:sz="4" w:space="0" w:color="auto"/>
              <w:bottom w:val="single" w:sz="8" w:space="0" w:color="auto"/>
              <w:right w:val="single" w:sz="8" w:space="0" w:color="auto"/>
            </w:tcBorders>
            <w:shd w:val="clear" w:color="auto" w:fill="FADAD2" w:themeFill="accent1" w:themeFillTint="33"/>
            <w:vAlign w:val="center"/>
          </w:tcPr>
          <w:p w14:paraId="40733BD8"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%TH</w:t>
            </w:r>
          </w:p>
        </w:tc>
        <w:tc>
          <w:tcPr>
            <w:tcW w:w="1092" w:type="dxa"/>
            <w:tcBorders>
              <w:top w:val="nil"/>
              <w:left w:val="single" w:sz="4" w:space="0" w:color="auto"/>
              <w:bottom w:val="single" w:sz="8" w:space="0" w:color="auto"/>
              <w:right w:val="single" w:sz="8" w:space="0" w:color="auto"/>
            </w:tcBorders>
            <w:shd w:val="clear" w:color="auto" w:fill="FADAD2" w:themeFill="accent1" w:themeFillTint="33"/>
            <w:vAlign w:val="center"/>
          </w:tcPr>
          <w:p w14:paraId="1FCBAD4E" w14:textId="77777777" w:rsidR="00D600DA" w:rsidRPr="006D4E6B" w:rsidRDefault="00D600DA" w:rsidP="00A77A3E">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D600DA" w:rsidRPr="006D4E6B" w14:paraId="1AC874F0" w14:textId="77777777" w:rsidTr="00A77A3E">
        <w:trPr>
          <w:trHeight w:val="315"/>
        </w:trPr>
        <w:tc>
          <w:tcPr>
            <w:tcW w:w="2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325427" w14:textId="12D1FB46" w:rsidR="00D600DA" w:rsidRPr="00064C42" w:rsidRDefault="002469C3" w:rsidP="00A77A3E">
            <w:pPr>
              <w:spacing w:after="0" w:line="240" w:lineRule="auto"/>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GRUPO A</w:t>
            </w:r>
          </w:p>
        </w:tc>
        <w:tc>
          <w:tcPr>
            <w:tcW w:w="1168" w:type="dxa"/>
            <w:tcBorders>
              <w:top w:val="nil"/>
              <w:left w:val="nil"/>
              <w:bottom w:val="single" w:sz="8" w:space="0" w:color="auto"/>
              <w:right w:val="single" w:sz="4" w:space="0" w:color="auto"/>
            </w:tcBorders>
            <w:shd w:val="clear" w:color="auto" w:fill="auto"/>
            <w:vAlign w:val="center"/>
            <w:hideMark/>
          </w:tcPr>
          <w:p w14:paraId="31D3485E" w14:textId="796852AD" w:rsidR="00D600DA" w:rsidRPr="00064C42" w:rsidRDefault="002469C3"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2</w:t>
            </w:r>
          </w:p>
        </w:tc>
        <w:tc>
          <w:tcPr>
            <w:tcW w:w="1092" w:type="dxa"/>
            <w:tcBorders>
              <w:top w:val="single" w:sz="4" w:space="0" w:color="auto"/>
              <w:left w:val="single" w:sz="4" w:space="0" w:color="auto"/>
              <w:bottom w:val="single" w:sz="4" w:space="0" w:color="auto"/>
              <w:right w:val="single" w:sz="4" w:space="0" w:color="auto"/>
            </w:tcBorders>
            <w:vAlign w:val="center"/>
          </w:tcPr>
          <w:p w14:paraId="118BFCB7" w14:textId="5BCCB096" w:rsidR="00D600DA" w:rsidRPr="00064C42" w:rsidRDefault="00FE5DB5"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3,5%</w:t>
            </w:r>
          </w:p>
        </w:tc>
        <w:tc>
          <w:tcPr>
            <w:tcW w:w="1180" w:type="dxa"/>
            <w:tcBorders>
              <w:top w:val="nil"/>
              <w:left w:val="single" w:sz="4" w:space="0" w:color="auto"/>
              <w:bottom w:val="single" w:sz="8" w:space="0" w:color="auto"/>
              <w:right w:val="single" w:sz="8" w:space="0" w:color="auto"/>
            </w:tcBorders>
            <w:shd w:val="clear" w:color="auto" w:fill="auto"/>
            <w:vAlign w:val="center"/>
            <w:hideMark/>
          </w:tcPr>
          <w:p w14:paraId="426AC5A8" w14:textId="46854C04" w:rsidR="00D600DA" w:rsidRPr="00064C42" w:rsidRDefault="002469C3"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1</w:t>
            </w:r>
          </w:p>
        </w:tc>
        <w:tc>
          <w:tcPr>
            <w:tcW w:w="1092" w:type="dxa"/>
            <w:tcBorders>
              <w:top w:val="nil"/>
              <w:left w:val="single" w:sz="4" w:space="0" w:color="auto"/>
              <w:bottom w:val="single" w:sz="8" w:space="0" w:color="auto"/>
              <w:right w:val="single" w:sz="8" w:space="0" w:color="auto"/>
            </w:tcBorders>
            <w:vAlign w:val="center"/>
          </w:tcPr>
          <w:p w14:paraId="152D9B52" w14:textId="40166F5A" w:rsidR="00D600DA" w:rsidRPr="00064C42" w:rsidRDefault="00481519"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14,3%</w:t>
            </w:r>
          </w:p>
        </w:tc>
        <w:tc>
          <w:tcPr>
            <w:tcW w:w="1092" w:type="dxa"/>
            <w:tcBorders>
              <w:top w:val="nil"/>
              <w:left w:val="single" w:sz="4" w:space="0" w:color="auto"/>
              <w:bottom w:val="single" w:sz="8" w:space="0" w:color="auto"/>
              <w:right w:val="single" w:sz="8" w:space="0" w:color="auto"/>
            </w:tcBorders>
            <w:vAlign w:val="center"/>
          </w:tcPr>
          <w:p w14:paraId="11AC51BD" w14:textId="6A921940" w:rsidR="00D600DA" w:rsidRPr="00064C42" w:rsidRDefault="002469C3"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3</w:t>
            </w:r>
          </w:p>
        </w:tc>
      </w:tr>
      <w:tr w:rsidR="00D600DA" w:rsidRPr="006D4E6B" w14:paraId="1DE1ADE6" w14:textId="77777777" w:rsidTr="00A77A3E">
        <w:trPr>
          <w:trHeight w:val="525"/>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173AD449" w14:textId="19DEB406" w:rsidR="00D600DA" w:rsidRPr="00064C42" w:rsidRDefault="002469C3" w:rsidP="00A77A3E">
            <w:pPr>
              <w:spacing w:after="0" w:line="240" w:lineRule="auto"/>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GRUPO B</w:t>
            </w:r>
          </w:p>
        </w:tc>
        <w:tc>
          <w:tcPr>
            <w:tcW w:w="1168" w:type="dxa"/>
            <w:tcBorders>
              <w:top w:val="nil"/>
              <w:left w:val="nil"/>
              <w:bottom w:val="single" w:sz="8" w:space="0" w:color="auto"/>
              <w:right w:val="single" w:sz="4" w:space="0" w:color="auto"/>
            </w:tcBorders>
            <w:shd w:val="clear" w:color="auto" w:fill="auto"/>
            <w:vAlign w:val="center"/>
            <w:hideMark/>
          </w:tcPr>
          <w:p w14:paraId="46EEB7BB" w14:textId="0F6DC79C" w:rsidR="00D600DA" w:rsidRPr="00064C42" w:rsidRDefault="002469C3"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11</w:t>
            </w:r>
          </w:p>
        </w:tc>
        <w:tc>
          <w:tcPr>
            <w:tcW w:w="1092" w:type="dxa"/>
            <w:tcBorders>
              <w:top w:val="single" w:sz="4" w:space="0" w:color="auto"/>
              <w:left w:val="single" w:sz="4" w:space="0" w:color="auto"/>
              <w:bottom w:val="single" w:sz="4" w:space="0" w:color="auto"/>
              <w:right w:val="single" w:sz="4" w:space="0" w:color="auto"/>
            </w:tcBorders>
            <w:vAlign w:val="center"/>
          </w:tcPr>
          <w:p w14:paraId="4F0B5826" w14:textId="5401A4D3" w:rsidR="00D600DA" w:rsidRPr="00064C42" w:rsidRDefault="00FE5DB5"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19,3%</w:t>
            </w:r>
          </w:p>
        </w:tc>
        <w:tc>
          <w:tcPr>
            <w:tcW w:w="1180" w:type="dxa"/>
            <w:tcBorders>
              <w:top w:val="nil"/>
              <w:left w:val="single" w:sz="4" w:space="0" w:color="auto"/>
              <w:bottom w:val="single" w:sz="8" w:space="0" w:color="auto"/>
              <w:right w:val="single" w:sz="8" w:space="0" w:color="auto"/>
            </w:tcBorders>
            <w:shd w:val="clear" w:color="auto" w:fill="auto"/>
            <w:vAlign w:val="center"/>
            <w:hideMark/>
          </w:tcPr>
          <w:p w14:paraId="01419422" w14:textId="7E2EB446" w:rsidR="00D600DA" w:rsidRPr="00064C42" w:rsidRDefault="00A550ED"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2</w:t>
            </w:r>
          </w:p>
        </w:tc>
        <w:tc>
          <w:tcPr>
            <w:tcW w:w="1092" w:type="dxa"/>
            <w:tcBorders>
              <w:top w:val="nil"/>
              <w:left w:val="single" w:sz="4" w:space="0" w:color="auto"/>
              <w:bottom w:val="single" w:sz="8" w:space="0" w:color="auto"/>
              <w:right w:val="single" w:sz="8" w:space="0" w:color="auto"/>
            </w:tcBorders>
            <w:vAlign w:val="center"/>
          </w:tcPr>
          <w:p w14:paraId="4BDC8629" w14:textId="688FD0F9" w:rsidR="00D600DA" w:rsidRPr="00064C42" w:rsidRDefault="004755C1"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28,6%</w:t>
            </w:r>
          </w:p>
        </w:tc>
        <w:tc>
          <w:tcPr>
            <w:tcW w:w="1092" w:type="dxa"/>
            <w:tcBorders>
              <w:top w:val="nil"/>
              <w:left w:val="single" w:sz="4" w:space="0" w:color="auto"/>
              <w:bottom w:val="single" w:sz="8" w:space="0" w:color="auto"/>
              <w:right w:val="single" w:sz="8" w:space="0" w:color="auto"/>
            </w:tcBorders>
            <w:vAlign w:val="center"/>
          </w:tcPr>
          <w:p w14:paraId="6613BA5F" w14:textId="474B15AB" w:rsidR="00D600DA" w:rsidRPr="00064C42" w:rsidRDefault="00D600DA"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1</w:t>
            </w:r>
            <w:r w:rsidR="00D21CE6" w:rsidRPr="00064C42">
              <w:rPr>
                <w:rFonts w:ascii="Arial" w:eastAsia="Times New Roman" w:hAnsi="Arial" w:cs="Arial"/>
                <w:kern w:val="0"/>
                <w:sz w:val="20"/>
                <w:szCs w:val="20"/>
                <w:lang w:eastAsia="es-ES_tradnl"/>
                <w14:ligatures w14:val="none"/>
              </w:rPr>
              <w:t>3</w:t>
            </w:r>
          </w:p>
        </w:tc>
      </w:tr>
      <w:tr w:rsidR="00D600DA" w:rsidRPr="006D4E6B" w14:paraId="408F9678" w14:textId="77777777" w:rsidTr="00A77A3E">
        <w:trPr>
          <w:trHeight w:val="315"/>
        </w:trPr>
        <w:tc>
          <w:tcPr>
            <w:tcW w:w="2860" w:type="dxa"/>
            <w:tcBorders>
              <w:top w:val="nil"/>
              <w:left w:val="single" w:sz="8" w:space="0" w:color="auto"/>
              <w:bottom w:val="single" w:sz="8" w:space="0" w:color="auto"/>
              <w:right w:val="single" w:sz="8" w:space="0" w:color="auto"/>
            </w:tcBorders>
            <w:shd w:val="clear" w:color="auto" w:fill="auto"/>
            <w:vAlign w:val="center"/>
            <w:hideMark/>
          </w:tcPr>
          <w:p w14:paraId="75D90CCB" w14:textId="0CFD79B4" w:rsidR="00D600DA" w:rsidRPr="00064C42" w:rsidRDefault="002469C3" w:rsidP="00A77A3E">
            <w:pPr>
              <w:spacing w:after="0" w:line="240" w:lineRule="auto"/>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GRUPO C</w:t>
            </w:r>
          </w:p>
        </w:tc>
        <w:tc>
          <w:tcPr>
            <w:tcW w:w="1168" w:type="dxa"/>
            <w:tcBorders>
              <w:top w:val="nil"/>
              <w:left w:val="nil"/>
              <w:bottom w:val="single" w:sz="8" w:space="0" w:color="auto"/>
              <w:right w:val="single" w:sz="4" w:space="0" w:color="auto"/>
            </w:tcBorders>
            <w:shd w:val="clear" w:color="auto" w:fill="auto"/>
            <w:vAlign w:val="center"/>
            <w:hideMark/>
          </w:tcPr>
          <w:p w14:paraId="22CCC973" w14:textId="6551E706" w:rsidR="00D600DA" w:rsidRPr="00064C42" w:rsidRDefault="00D21CE6"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1</w:t>
            </w:r>
          </w:p>
        </w:tc>
        <w:tc>
          <w:tcPr>
            <w:tcW w:w="1092" w:type="dxa"/>
            <w:tcBorders>
              <w:top w:val="single" w:sz="4" w:space="0" w:color="auto"/>
              <w:left w:val="single" w:sz="4" w:space="0" w:color="auto"/>
              <w:bottom w:val="single" w:sz="4" w:space="0" w:color="auto"/>
              <w:right w:val="single" w:sz="4" w:space="0" w:color="auto"/>
            </w:tcBorders>
            <w:vAlign w:val="center"/>
          </w:tcPr>
          <w:p w14:paraId="25590471" w14:textId="32B2DB11" w:rsidR="00D600DA" w:rsidRPr="00064C42" w:rsidRDefault="00FE5DB5"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1,70%</w:t>
            </w:r>
          </w:p>
        </w:tc>
        <w:tc>
          <w:tcPr>
            <w:tcW w:w="1180" w:type="dxa"/>
            <w:tcBorders>
              <w:top w:val="nil"/>
              <w:left w:val="single" w:sz="4" w:space="0" w:color="auto"/>
              <w:bottom w:val="single" w:sz="8" w:space="0" w:color="auto"/>
              <w:right w:val="single" w:sz="8" w:space="0" w:color="auto"/>
            </w:tcBorders>
            <w:shd w:val="clear" w:color="auto" w:fill="auto"/>
            <w:vAlign w:val="center"/>
            <w:hideMark/>
          </w:tcPr>
          <w:p w14:paraId="630C1759" w14:textId="577805F1" w:rsidR="00D600DA" w:rsidRPr="00064C42" w:rsidRDefault="00D21CE6"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1</w:t>
            </w:r>
          </w:p>
        </w:tc>
        <w:tc>
          <w:tcPr>
            <w:tcW w:w="1092" w:type="dxa"/>
            <w:tcBorders>
              <w:top w:val="nil"/>
              <w:left w:val="single" w:sz="4" w:space="0" w:color="auto"/>
              <w:bottom w:val="single" w:sz="8" w:space="0" w:color="auto"/>
              <w:right w:val="single" w:sz="8" w:space="0" w:color="auto"/>
            </w:tcBorders>
            <w:vAlign w:val="center"/>
          </w:tcPr>
          <w:p w14:paraId="61E8A94A" w14:textId="16856A1C" w:rsidR="00D600DA" w:rsidRPr="00064C42" w:rsidRDefault="004755C1"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14,3%</w:t>
            </w:r>
          </w:p>
        </w:tc>
        <w:tc>
          <w:tcPr>
            <w:tcW w:w="1092" w:type="dxa"/>
            <w:tcBorders>
              <w:top w:val="nil"/>
              <w:left w:val="single" w:sz="4" w:space="0" w:color="auto"/>
              <w:bottom w:val="single" w:sz="8" w:space="0" w:color="auto"/>
              <w:right w:val="single" w:sz="8" w:space="0" w:color="auto"/>
            </w:tcBorders>
            <w:vAlign w:val="center"/>
          </w:tcPr>
          <w:p w14:paraId="35B374AB" w14:textId="02327697" w:rsidR="00D600DA" w:rsidRPr="00064C42" w:rsidRDefault="00D21CE6"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2</w:t>
            </w:r>
          </w:p>
        </w:tc>
      </w:tr>
      <w:tr w:rsidR="002469C3" w:rsidRPr="006D4E6B" w14:paraId="5E0ECCDA" w14:textId="77777777" w:rsidTr="00A77A3E">
        <w:trPr>
          <w:trHeight w:val="315"/>
        </w:trPr>
        <w:tc>
          <w:tcPr>
            <w:tcW w:w="2860" w:type="dxa"/>
            <w:tcBorders>
              <w:top w:val="nil"/>
              <w:left w:val="single" w:sz="8" w:space="0" w:color="auto"/>
              <w:bottom w:val="single" w:sz="8" w:space="0" w:color="auto"/>
              <w:right w:val="single" w:sz="8" w:space="0" w:color="auto"/>
            </w:tcBorders>
            <w:shd w:val="clear" w:color="auto" w:fill="auto"/>
            <w:vAlign w:val="center"/>
          </w:tcPr>
          <w:p w14:paraId="32249DBA" w14:textId="51B2DDE6" w:rsidR="002469C3" w:rsidRPr="00064C42" w:rsidRDefault="002469C3" w:rsidP="00A77A3E">
            <w:pPr>
              <w:spacing w:after="0" w:line="240" w:lineRule="auto"/>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GRUPO D</w:t>
            </w:r>
          </w:p>
        </w:tc>
        <w:tc>
          <w:tcPr>
            <w:tcW w:w="1168" w:type="dxa"/>
            <w:tcBorders>
              <w:top w:val="nil"/>
              <w:left w:val="nil"/>
              <w:bottom w:val="single" w:sz="8" w:space="0" w:color="auto"/>
              <w:right w:val="single" w:sz="4" w:space="0" w:color="auto"/>
            </w:tcBorders>
            <w:shd w:val="clear" w:color="auto" w:fill="auto"/>
            <w:vAlign w:val="center"/>
          </w:tcPr>
          <w:p w14:paraId="41C3B047" w14:textId="3C3780A1" w:rsidR="002469C3" w:rsidRPr="00064C42" w:rsidRDefault="00D21CE6"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37</w:t>
            </w:r>
          </w:p>
        </w:tc>
        <w:tc>
          <w:tcPr>
            <w:tcW w:w="1092" w:type="dxa"/>
            <w:tcBorders>
              <w:top w:val="single" w:sz="4" w:space="0" w:color="auto"/>
              <w:left w:val="single" w:sz="4" w:space="0" w:color="auto"/>
              <w:bottom w:val="single" w:sz="4" w:space="0" w:color="auto"/>
              <w:right w:val="single" w:sz="4" w:space="0" w:color="auto"/>
            </w:tcBorders>
            <w:vAlign w:val="center"/>
          </w:tcPr>
          <w:p w14:paraId="0B4E671E" w14:textId="2654F93B" w:rsidR="002469C3" w:rsidRPr="00064C42" w:rsidRDefault="003E0E05"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65%</w:t>
            </w:r>
          </w:p>
        </w:tc>
        <w:tc>
          <w:tcPr>
            <w:tcW w:w="1180" w:type="dxa"/>
            <w:tcBorders>
              <w:top w:val="nil"/>
              <w:left w:val="single" w:sz="4" w:space="0" w:color="auto"/>
              <w:bottom w:val="single" w:sz="8" w:space="0" w:color="auto"/>
              <w:right w:val="single" w:sz="8" w:space="0" w:color="auto"/>
            </w:tcBorders>
            <w:shd w:val="clear" w:color="auto" w:fill="auto"/>
            <w:vAlign w:val="center"/>
          </w:tcPr>
          <w:p w14:paraId="59D69CC6" w14:textId="3F3CF095" w:rsidR="002469C3" w:rsidRPr="00064C42" w:rsidRDefault="00DB1ED0"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3</w:t>
            </w:r>
          </w:p>
        </w:tc>
        <w:tc>
          <w:tcPr>
            <w:tcW w:w="1092" w:type="dxa"/>
            <w:tcBorders>
              <w:top w:val="nil"/>
              <w:left w:val="single" w:sz="4" w:space="0" w:color="auto"/>
              <w:bottom w:val="single" w:sz="8" w:space="0" w:color="auto"/>
              <w:right w:val="single" w:sz="8" w:space="0" w:color="auto"/>
            </w:tcBorders>
            <w:vAlign w:val="center"/>
          </w:tcPr>
          <w:p w14:paraId="19493E96" w14:textId="51FBFE1C" w:rsidR="002469C3" w:rsidRPr="00064C42" w:rsidRDefault="004755C1"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4</w:t>
            </w:r>
            <w:r w:rsidR="006725D7">
              <w:rPr>
                <w:rFonts w:ascii="Arial" w:eastAsia="Times New Roman" w:hAnsi="Arial" w:cs="Arial"/>
                <w:kern w:val="0"/>
                <w:sz w:val="20"/>
                <w:szCs w:val="20"/>
                <w:lang w:eastAsia="es-ES_tradnl"/>
                <w14:ligatures w14:val="none"/>
              </w:rPr>
              <w:t>2,8</w:t>
            </w:r>
            <w:r>
              <w:rPr>
                <w:rFonts w:ascii="Arial" w:eastAsia="Times New Roman" w:hAnsi="Arial" w:cs="Arial"/>
                <w:kern w:val="0"/>
                <w:sz w:val="20"/>
                <w:szCs w:val="20"/>
                <w:lang w:eastAsia="es-ES_tradnl"/>
                <w14:ligatures w14:val="none"/>
              </w:rPr>
              <w:t>%</w:t>
            </w:r>
          </w:p>
        </w:tc>
        <w:tc>
          <w:tcPr>
            <w:tcW w:w="1092" w:type="dxa"/>
            <w:tcBorders>
              <w:top w:val="nil"/>
              <w:left w:val="single" w:sz="4" w:space="0" w:color="auto"/>
              <w:bottom w:val="single" w:sz="8" w:space="0" w:color="auto"/>
              <w:right w:val="single" w:sz="8" w:space="0" w:color="auto"/>
            </w:tcBorders>
            <w:vAlign w:val="center"/>
          </w:tcPr>
          <w:p w14:paraId="29F2AE20" w14:textId="65C38CD7" w:rsidR="002469C3" w:rsidRPr="00064C42" w:rsidRDefault="00DB1ED0"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40</w:t>
            </w:r>
          </w:p>
        </w:tc>
      </w:tr>
      <w:tr w:rsidR="002469C3" w:rsidRPr="006D4E6B" w14:paraId="43B8141E" w14:textId="77777777" w:rsidTr="00A77A3E">
        <w:trPr>
          <w:trHeight w:val="315"/>
        </w:trPr>
        <w:tc>
          <w:tcPr>
            <w:tcW w:w="2860" w:type="dxa"/>
            <w:tcBorders>
              <w:top w:val="nil"/>
              <w:left w:val="single" w:sz="8" w:space="0" w:color="auto"/>
              <w:bottom w:val="single" w:sz="8" w:space="0" w:color="auto"/>
              <w:right w:val="single" w:sz="8" w:space="0" w:color="auto"/>
            </w:tcBorders>
            <w:shd w:val="clear" w:color="auto" w:fill="auto"/>
            <w:vAlign w:val="center"/>
          </w:tcPr>
          <w:p w14:paraId="0A979393" w14:textId="36C0FCF2" w:rsidR="002469C3" w:rsidRPr="00064C42" w:rsidRDefault="002469C3" w:rsidP="00A77A3E">
            <w:pPr>
              <w:spacing w:after="0" w:line="240" w:lineRule="auto"/>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GRUPO E</w:t>
            </w:r>
          </w:p>
        </w:tc>
        <w:tc>
          <w:tcPr>
            <w:tcW w:w="1168" w:type="dxa"/>
            <w:tcBorders>
              <w:top w:val="nil"/>
              <w:left w:val="nil"/>
              <w:bottom w:val="single" w:sz="8" w:space="0" w:color="auto"/>
              <w:right w:val="single" w:sz="4" w:space="0" w:color="auto"/>
            </w:tcBorders>
            <w:shd w:val="clear" w:color="auto" w:fill="auto"/>
            <w:vAlign w:val="center"/>
          </w:tcPr>
          <w:p w14:paraId="74052206" w14:textId="4D3B3BF2" w:rsidR="002469C3" w:rsidRPr="00064C42" w:rsidRDefault="00064C42"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6</w:t>
            </w:r>
          </w:p>
        </w:tc>
        <w:tc>
          <w:tcPr>
            <w:tcW w:w="1092" w:type="dxa"/>
            <w:tcBorders>
              <w:top w:val="single" w:sz="4" w:space="0" w:color="auto"/>
              <w:left w:val="single" w:sz="4" w:space="0" w:color="auto"/>
              <w:bottom w:val="single" w:sz="4" w:space="0" w:color="auto"/>
              <w:right w:val="single" w:sz="4" w:space="0" w:color="auto"/>
            </w:tcBorders>
            <w:vAlign w:val="center"/>
          </w:tcPr>
          <w:p w14:paraId="03F74628" w14:textId="214B5D6D" w:rsidR="002469C3" w:rsidRPr="00064C42" w:rsidRDefault="003E0E05"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10,5%</w:t>
            </w:r>
          </w:p>
        </w:tc>
        <w:tc>
          <w:tcPr>
            <w:tcW w:w="1180" w:type="dxa"/>
            <w:tcBorders>
              <w:top w:val="nil"/>
              <w:left w:val="single" w:sz="4" w:space="0" w:color="auto"/>
              <w:bottom w:val="single" w:sz="8" w:space="0" w:color="auto"/>
              <w:right w:val="single" w:sz="8" w:space="0" w:color="auto"/>
            </w:tcBorders>
            <w:shd w:val="clear" w:color="auto" w:fill="auto"/>
            <w:vAlign w:val="center"/>
          </w:tcPr>
          <w:p w14:paraId="404B1751" w14:textId="7477978A" w:rsidR="002469C3" w:rsidRPr="00064C42" w:rsidRDefault="00064C42" w:rsidP="00A77A3E">
            <w:pPr>
              <w:spacing w:after="0" w:line="240" w:lineRule="auto"/>
              <w:jc w:val="center"/>
              <w:rPr>
                <w:rFonts w:ascii="Arial" w:eastAsia="Times New Roman" w:hAnsi="Arial" w:cs="Arial"/>
                <w:kern w:val="0"/>
                <w:sz w:val="20"/>
                <w:szCs w:val="20"/>
                <w:lang w:eastAsia="es-ES_tradnl"/>
                <w14:ligatures w14:val="none"/>
              </w:rPr>
            </w:pPr>
            <w:r w:rsidRPr="00064C42">
              <w:rPr>
                <w:rFonts w:ascii="Arial" w:eastAsia="Times New Roman" w:hAnsi="Arial" w:cs="Arial"/>
                <w:kern w:val="0"/>
                <w:sz w:val="20"/>
                <w:szCs w:val="20"/>
                <w:lang w:eastAsia="es-ES_tradnl"/>
                <w14:ligatures w14:val="none"/>
              </w:rPr>
              <w:t>0</w:t>
            </w:r>
          </w:p>
        </w:tc>
        <w:tc>
          <w:tcPr>
            <w:tcW w:w="1092" w:type="dxa"/>
            <w:tcBorders>
              <w:top w:val="nil"/>
              <w:left w:val="single" w:sz="4" w:space="0" w:color="auto"/>
              <w:bottom w:val="single" w:sz="8" w:space="0" w:color="auto"/>
              <w:right w:val="single" w:sz="8" w:space="0" w:color="auto"/>
            </w:tcBorders>
            <w:vAlign w:val="center"/>
          </w:tcPr>
          <w:p w14:paraId="1BCA4D67" w14:textId="634BE01F" w:rsidR="002469C3" w:rsidRPr="00064C42" w:rsidRDefault="003E0E05"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092" w:type="dxa"/>
            <w:tcBorders>
              <w:top w:val="nil"/>
              <w:left w:val="single" w:sz="4" w:space="0" w:color="auto"/>
              <w:bottom w:val="single" w:sz="8" w:space="0" w:color="auto"/>
              <w:right w:val="single" w:sz="8" w:space="0" w:color="auto"/>
            </w:tcBorders>
            <w:vAlign w:val="center"/>
          </w:tcPr>
          <w:p w14:paraId="3B082D21" w14:textId="1ACEBB7A" w:rsidR="002469C3" w:rsidRPr="00064C42" w:rsidRDefault="00064C42" w:rsidP="00A77A3E">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6</w:t>
            </w:r>
          </w:p>
        </w:tc>
      </w:tr>
      <w:tr w:rsidR="00D600DA" w:rsidRPr="006D4E6B" w14:paraId="06578047" w14:textId="77777777" w:rsidTr="00A77A3E">
        <w:trPr>
          <w:trHeight w:val="315"/>
        </w:trPr>
        <w:tc>
          <w:tcPr>
            <w:tcW w:w="2860" w:type="dxa"/>
            <w:tcBorders>
              <w:top w:val="nil"/>
              <w:left w:val="single" w:sz="8" w:space="0" w:color="auto"/>
              <w:bottom w:val="single" w:sz="8" w:space="0" w:color="auto"/>
              <w:right w:val="single" w:sz="8" w:space="0" w:color="auto"/>
            </w:tcBorders>
            <w:shd w:val="clear" w:color="auto" w:fill="F5B7A6" w:themeFill="accent1" w:themeFillTint="66"/>
            <w:noWrap/>
            <w:vAlign w:val="center"/>
            <w:hideMark/>
          </w:tcPr>
          <w:p w14:paraId="5F8C44F8" w14:textId="77777777" w:rsidR="00D600DA" w:rsidRPr="006D4E6B" w:rsidRDefault="00D600DA" w:rsidP="00A77A3E">
            <w:pPr>
              <w:spacing w:after="0" w:line="240" w:lineRule="auto"/>
              <w:jc w:val="center"/>
              <w:rPr>
                <w:rFonts w:ascii="Arial" w:eastAsia="Times New Roman" w:hAnsi="Arial" w:cs="Arial"/>
                <w:b/>
                <w:bCs/>
                <w:kern w:val="0"/>
                <w:sz w:val="20"/>
                <w:szCs w:val="20"/>
                <w:lang w:eastAsia="es-ES_tradnl"/>
                <w14:ligatures w14:val="none"/>
              </w:rPr>
            </w:pPr>
            <w:r w:rsidRPr="006D4E6B">
              <w:rPr>
                <w:rFonts w:ascii="Arial" w:eastAsia="Times New Roman" w:hAnsi="Arial" w:cs="Arial"/>
                <w:b/>
                <w:bCs/>
                <w:kern w:val="0"/>
                <w:sz w:val="20"/>
                <w:szCs w:val="20"/>
                <w:lang w:eastAsia="es-ES_tradnl"/>
                <w14:ligatures w14:val="none"/>
              </w:rPr>
              <w:t>TOTAL</w:t>
            </w:r>
          </w:p>
        </w:tc>
        <w:tc>
          <w:tcPr>
            <w:tcW w:w="1168" w:type="dxa"/>
            <w:tcBorders>
              <w:top w:val="nil"/>
              <w:left w:val="nil"/>
              <w:bottom w:val="single" w:sz="8" w:space="0" w:color="auto"/>
              <w:right w:val="single" w:sz="4" w:space="0" w:color="auto"/>
            </w:tcBorders>
            <w:shd w:val="clear" w:color="auto" w:fill="F5B7A6" w:themeFill="accent1" w:themeFillTint="66"/>
            <w:vAlign w:val="center"/>
            <w:hideMark/>
          </w:tcPr>
          <w:p w14:paraId="233ED3F5" w14:textId="57A4924B" w:rsidR="00D600DA" w:rsidRPr="006D4E6B" w:rsidRDefault="00D600DA" w:rsidP="00A77A3E">
            <w:pPr>
              <w:spacing w:after="0" w:line="240" w:lineRule="auto"/>
              <w:jc w:val="center"/>
              <w:rPr>
                <w:rFonts w:ascii="Arial" w:eastAsia="Times New Roman" w:hAnsi="Arial" w:cs="Arial"/>
                <w:b/>
                <w:bCs/>
                <w:kern w:val="0"/>
                <w:sz w:val="20"/>
                <w:szCs w:val="20"/>
                <w:lang w:eastAsia="es-ES_tradnl"/>
                <w14:ligatures w14:val="none"/>
              </w:rPr>
            </w:pPr>
            <w:r w:rsidRPr="006D4E6B">
              <w:rPr>
                <w:rFonts w:ascii="Arial" w:eastAsia="Times New Roman" w:hAnsi="Arial" w:cs="Arial"/>
                <w:b/>
                <w:bCs/>
                <w:kern w:val="0"/>
                <w:sz w:val="20"/>
                <w:szCs w:val="20"/>
                <w:lang w:eastAsia="es-ES_tradnl"/>
                <w14:ligatures w14:val="none"/>
              </w:rPr>
              <w:t>5</w:t>
            </w:r>
            <w:r w:rsidR="009F783B">
              <w:rPr>
                <w:rFonts w:ascii="Arial" w:eastAsia="Times New Roman" w:hAnsi="Arial" w:cs="Arial"/>
                <w:b/>
                <w:bCs/>
                <w:kern w:val="0"/>
                <w:sz w:val="20"/>
                <w:szCs w:val="20"/>
                <w:lang w:eastAsia="es-ES_tradnl"/>
                <w14:ligatures w14:val="none"/>
              </w:rPr>
              <w:t>7</w:t>
            </w:r>
          </w:p>
        </w:tc>
        <w:tc>
          <w:tcPr>
            <w:tcW w:w="1092" w:type="dxa"/>
            <w:tcBorders>
              <w:top w:val="single" w:sz="4" w:space="0" w:color="auto"/>
              <w:left w:val="single" w:sz="4" w:space="0" w:color="auto"/>
              <w:bottom w:val="single" w:sz="4" w:space="0" w:color="auto"/>
              <w:right w:val="single" w:sz="4" w:space="0" w:color="auto"/>
            </w:tcBorders>
            <w:shd w:val="clear" w:color="auto" w:fill="F5B7A6" w:themeFill="accent1" w:themeFillTint="66"/>
            <w:vAlign w:val="center"/>
          </w:tcPr>
          <w:p w14:paraId="3C562D21" w14:textId="77777777" w:rsidR="00D600DA" w:rsidRPr="006D4E6B" w:rsidRDefault="00D600DA"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180" w:type="dxa"/>
            <w:tcBorders>
              <w:top w:val="nil"/>
              <w:left w:val="single" w:sz="4" w:space="0" w:color="auto"/>
              <w:bottom w:val="single" w:sz="8" w:space="0" w:color="auto"/>
              <w:right w:val="single" w:sz="8" w:space="0" w:color="auto"/>
            </w:tcBorders>
            <w:shd w:val="clear" w:color="auto" w:fill="F5B7A6" w:themeFill="accent1" w:themeFillTint="66"/>
            <w:vAlign w:val="center"/>
            <w:hideMark/>
          </w:tcPr>
          <w:p w14:paraId="510E1DA2" w14:textId="133E61FD" w:rsidR="00D600DA" w:rsidRPr="006D4E6B" w:rsidRDefault="009F783B"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7</w:t>
            </w:r>
          </w:p>
        </w:tc>
        <w:tc>
          <w:tcPr>
            <w:tcW w:w="1092" w:type="dxa"/>
            <w:tcBorders>
              <w:top w:val="nil"/>
              <w:left w:val="single" w:sz="4" w:space="0" w:color="auto"/>
              <w:bottom w:val="single" w:sz="8" w:space="0" w:color="auto"/>
              <w:right w:val="single" w:sz="8" w:space="0" w:color="auto"/>
            </w:tcBorders>
            <w:shd w:val="clear" w:color="auto" w:fill="F5B7A6" w:themeFill="accent1" w:themeFillTint="66"/>
            <w:vAlign w:val="center"/>
          </w:tcPr>
          <w:p w14:paraId="2593B71B" w14:textId="77777777" w:rsidR="00D600DA" w:rsidRPr="006D4E6B" w:rsidRDefault="00D600DA"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092" w:type="dxa"/>
            <w:tcBorders>
              <w:top w:val="nil"/>
              <w:left w:val="single" w:sz="4" w:space="0" w:color="auto"/>
              <w:bottom w:val="single" w:sz="8" w:space="0" w:color="auto"/>
              <w:right w:val="single" w:sz="8" w:space="0" w:color="auto"/>
            </w:tcBorders>
            <w:shd w:val="clear" w:color="auto" w:fill="F5B7A6" w:themeFill="accent1" w:themeFillTint="66"/>
            <w:vAlign w:val="center"/>
          </w:tcPr>
          <w:p w14:paraId="2EE445D3" w14:textId="77777777" w:rsidR="00D600DA" w:rsidRPr="006D4E6B" w:rsidRDefault="00D600DA"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114</w:t>
            </w:r>
          </w:p>
        </w:tc>
      </w:tr>
    </w:tbl>
    <w:p w14:paraId="16D4C7BD" w14:textId="7480DF01" w:rsidR="00554F10" w:rsidRDefault="00554F10" w:rsidP="00554F10">
      <w:pPr>
        <w:spacing w:line="276" w:lineRule="auto"/>
        <w:jc w:val="both"/>
        <w:rPr>
          <w:rFonts w:ascii="Arial" w:eastAsia="Calibri" w:hAnsi="Arial" w:cs="Arial"/>
          <w:sz w:val="20"/>
          <w:szCs w:val="20"/>
        </w:rPr>
      </w:pPr>
    </w:p>
    <w:p w14:paraId="708B1071" w14:textId="5D023EAC" w:rsidR="00D1443D" w:rsidRDefault="004107D1" w:rsidP="00554F10">
      <w:pPr>
        <w:spacing w:line="276" w:lineRule="auto"/>
        <w:jc w:val="both"/>
        <w:rPr>
          <w:rFonts w:ascii="Arial" w:eastAsia="Calibri" w:hAnsi="Arial" w:cs="Arial"/>
          <w:sz w:val="20"/>
          <w:szCs w:val="20"/>
        </w:rPr>
      </w:pPr>
      <w:r>
        <w:rPr>
          <w:noProof/>
        </w:rPr>
        <w:lastRenderedPageBreak/>
        <w:drawing>
          <wp:inline distT="0" distB="0" distL="0" distR="0" wp14:anchorId="3A2B2354" wp14:editId="3626601F">
            <wp:extent cx="5771407" cy="3752603"/>
            <wp:effectExtent l="0" t="0" r="1270" b="635"/>
            <wp:docPr id="888074331" name="Gráfico 1">
              <a:extLst xmlns:a="http://schemas.openxmlformats.org/drawingml/2006/main">
                <a:ext uri="{FF2B5EF4-FFF2-40B4-BE49-F238E27FC236}">
                  <a16:creationId xmlns:a16="http://schemas.microsoft.com/office/drawing/2014/main" id="{3A7A57F6-0500-ED0C-81D7-BEBC32F56B06}"/>
                </a:ext>
              </a:extLst>
            </wp:docPr>
            <wp:cNvGraphicFramePr/>
            <a:graphic xmlns:a="http://schemas.openxmlformats.org/drawingml/2006/main">
              <a:graphicData uri="http://schemas.openxmlformats.org/drawingml/2006/chart">
                <c:chart xmlns:c="http://schemas.openxmlformats.org/drawingml/2006/chart" r:id="rId26"/>
              </a:graphicData>
            </a:graphic>
          </wp:inline>
        </w:drawing>
      </w:r>
    </w:p>
    <w:p w14:paraId="5B14D63F" w14:textId="77777777" w:rsidR="00D600DA" w:rsidRDefault="00D600DA" w:rsidP="00554F10">
      <w:pPr>
        <w:spacing w:line="276" w:lineRule="auto"/>
        <w:jc w:val="both"/>
        <w:rPr>
          <w:rFonts w:ascii="Arial" w:eastAsia="Calibri" w:hAnsi="Arial" w:cs="Arial"/>
          <w:sz w:val="20"/>
          <w:szCs w:val="20"/>
        </w:rPr>
      </w:pPr>
    </w:p>
    <w:p w14:paraId="2AE218E9" w14:textId="77777777" w:rsidR="00D600DA" w:rsidRDefault="00D600DA" w:rsidP="00554F10">
      <w:pPr>
        <w:spacing w:line="276" w:lineRule="auto"/>
        <w:jc w:val="both"/>
        <w:rPr>
          <w:rFonts w:ascii="Arial" w:eastAsia="Calibri" w:hAnsi="Arial" w:cs="Arial"/>
          <w:sz w:val="20"/>
          <w:szCs w:val="20"/>
        </w:rPr>
      </w:pPr>
    </w:p>
    <w:p w14:paraId="20EA21D4" w14:textId="7E8AAFF8" w:rsidR="00D600DA" w:rsidRPr="00D600DA" w:rsidRDefault="00D600DA" w:rsidP="00CE3402">
      <w:pPr>
        <w:pStyle w:val="Ttulo2"/>
        <w:jc w:val="both"/>
        <w:rPr>
          <w:rFonts w:ascii="Arial" w:eastAsia="Calibri" w:hAnsi="Arial" w:cs="Arial"/>
          <w:color w:val="F49B00" w:themeColor="accent2" w:themeShade="BF"/>
          <w:sz w:val="20"/>
          <w:szCs w:val="20"/>
        </w:rPr>
      </w:pPr>
      <w:bookmarkStart w:id="8" w:name="_Toc193208565"/>
      <w:r>
        <w:rPr>
          <w:rFonts w:ascii="Arial" w:eastAsia="Calibri" w:hAnsi="Arial" w:cs="Arial"/>
          <w:color w:val="F49B00" w:themeColor="accent2" w:themeShade="BF"/>
          <w:sz w:val="20"/>
          <w:szCs w:val="20"/>
        </w:rPr>
        <w:t xml:space="preserve">4.2 </w:t>
      </w:r>
      <w:r w:rsidR="00CE3402">
        <w:rPr>
          <w:rFonts w:ascii="Arial" w:eastAsia="Calibri" w:hAnsi="Arial" w:cs="Arial"/>
          <w:color w:val="F49B00" w:themeColor="accent2" w:themeShade="BF"/>
          <w:sz w:val="20"/>
          <w:szCs w:val="20"/>
        </w:rPr>
        <w:t>PROCESOS DE SELECCIÓN, CONTRATACIÓN, FORMACIÓN Y PROMOCIÓN PROFESIONAL</w:t>
      </w:r>
      <w:bookmarkEnd w:id="8"/>
    </w:p>
    <w:p w14:paraId="295D17F5" w14:textId="77777777" w:rsidR="00D1443D" w:rsidRDefault="00D1443D" w:rsidP="00554F10">
      <w:pPr>
        <w:spacing w:line="276" w:lineRule="auto"/>
        <w:jc w:val="both"/>
        <w:rPr>
          <w:rFonts w:ascii="Arial" w:eastAsia="Calibri" w:hAnsi="Arial" w:cs="Arial"/>
          <w:sz w:val="20"/>
          <w:szCs w:val="20"/>
        </w:rPr>
      </w:pPr>
    </w:p>
    <w:p w14:paraId="28E91BD0" w14:textId="0F5DB6C1" w:rsidR="00C244CE" w:rsidRPr="00C244CE" w:rsidRDefault="00C244CE" w:rsidP="001E014A">
      <w:pPr>
        <w:spacing w:line="276" w:lineRule="auto"/>
        <w:jc w:val="both"/>
        <w:rPr>
          <w:rFonts w:ascii="Arial" w:eastAsia="Calibri" w:hAnsi="Arial" w:cs="Arial"/>
          <w:b/>
          <w:bCs/>
          <w:sz w:val="20"/>
          <w:szCs w:val="20"/>
          <w:u w:val="single"/>
          <w:lang w:val="es-ES_tradnl"/>
        </w:rPr>
      </w:pPr>
      <w:r w:rsidRPr="00C244CE">
        <w:rPr>
          <w:rFonts w:ascii="Arial" w:eastAsia="Calibri" w:hAnsi="Arial" w:cs="Arial"/>
          <w:b/>
          <w:bCs/>
          <w:sz w:val="20"/>
          <w:szCs w:val="20"/>
          <w:u w:val="single"/>
          <w:lang w:val="es-ES_tradnl"/>
        </w:rPr>
        <w:t>SELECCIÓN</w:t>
      </w:r>
    </w:p>
    <w:p w14:paraId="637F40D0" w14:textId="609756C8" w:rsidR="001E014A" w:rsidRPr="001E014A" w:rsidRDefault="001E014A" w:rsidP="001E014A">
      <w:pPr>
        <w:spacing w:line="276" w:lineRule="auto"/>
        <w:jc w:val="both"/>
        <w:rPr>
          <w:rFonts w:ascii="Arial" w:eastAsia="Calibri" w:hAnsi="Arial" w:cs="Arial"/>
          <w:sz w:val="20"/>
          <w:szCs w:val="20"/>
          <w:lang w:val="es-ES_tradnl"/>
        </w:rPr>
      </w:pPr>
      <w:r w:rsidRPr="001E014A">
        <w:rPr>
          <w:rFonts w:ascii="Arial" w:eastAsia="Calibri" w:hAnsi="Arial" w:cs="Arial"/>
          <w:sz w:val="20"/>
          <w:szCs w:val="20"/>
          <w:lang w:val="es-ES_tradnl"/>
        </w:rPr>
        <w:t xml:space="preserve">En </w:t>
      </w:r>
      <w:r w:rsidR="00C2505B">
        <w:rPr>
          <w:rFonts w:ascii="Arial" w:eastAsia="Calibri" w:hAnsi="Arial" w:cs="Arial"/>
          <w:sz w:val="20"/>
          <w:szCs w:val="20"/>
          <w:lang w:val="es-ES_tradnl"/>
        </w:rPr>
        <w:t>La Fundación</w:t>
      </w:r>
      <w:r w:rsidRPr="001E014A">
        <w:rPr>
          <w:rFonts w:ascii="Arial" w:eastAsia="Calibri" w:hAnsi="Arial" w:cs="Arial"/>
          <w:sz w:val="20"/>
          <w:szCs w:val="20"/>
          <w:lang w:val="es-ES_tradnl"/>
        </w:rPr>
        <w:t xml:space="preserve"> se entiende que la selección de personal es importante ya que además de crear un buen clima laboral, motiva al talento humano a vincularse con la organización a largo plazo y garantiza una alta productividad de la plantilla.</w:t>
      </w:r>
    </w:p>
    <w:p w14:paraId="5565C20D" w14:textId="65F18BE5" w:rsidR="001E014A" w:rsidRPr="00F2573E" w:rsidRDefault="001E014A" w:rsidP="001E014A">
      <w:pPr>
        <w:spacing w:line="276" w:lineRule="auto"/>
        <w:jc w:val="both"/>
        <w:rPr>
          <w:rFonts w:ascii="Arial" w:eastAsia="Calibri" w:hAnsi="Arial" w:cs="Arial"/>
          <w:sz w:val="20"/>
          <w:szCs w:val="20"/>
          <w:lang w:val="es-ES_tradnl"/>
        </w:rPr>
      </w:pPr>
      <w:r w:rsidRPr="00252E75">
        <w:rPr>
          <w:rFonts w:ascii="Arial" w:eastAsia="Calibri" w:hAnsi="Arial" w:cs="Arial"/>
          <w:sz w:val="20"/>
          <w:szCs w:val="20"/>
          <w:lang w:val="es-ES_tradnl"/>
        </w:rPr>
        <w:t xml:space="preserve">Los factores que determinan que la organización inicie un proceso de selección y contratación son fundamentalmente, sustitución por </w:t>
      </w:r>
      <w:r w:rsidR="008B05DB" w:rsidRPr="00252E75">
        <w:rPr>
          <w:rFonts w:ascii="Arial" w:eastAsia="Calibri" w:hAnsi="Arial" w:cs="Arial"/>
          <w:sz w:val="20"/>
          <w:szCs w:val="20"/>
          <w:lang w:val="es-ES_tradnl"/>
        </w:rPr>
        <w:t>maternidad o baja y</w:t>
      </w:r>
      <w:r w:rsidR="00D7547C" w:rsidRPr="00252E75">
        <w:rPr>
          <w:rFonts w:ascii="Arial" w:eastAsia="Calibri" w:hAnsi="Arial" w:cs="Arial"/>
          <w:sz w:val="20"/>
          <w:szCs w:val="20"/>
          <w:lang w:val="es-ES_tradnl"/>
        </w:rPr>
        <w:t xml:space="preserve"> </w:t>
      </w:r>
      <w:r w:rsidRPr="00252E75">
        <w:rPr>
          <w:rFonts w:ascii="Arial" w:eastAsia="Calibri" w:hAnsi="Arial" w:cs="Arial"/>
          <w:sz w:val="20"/>
          <w:szCs w:val="20"/>
          <w:lang w:val="es-ES_tradnl"/>
        </w:rPr>
        <w:t>jubilación de algún empleado o emplead</w:t>
      </w:r>
      <w:r w:rsidRPr="00F2573E">
        <w:rPr>
          <w:rFonts w:ascii="Arial" w:eastAsia="Calibri" w:hAnsi="Arial" w:cs="Arial"/>
          <w:sz w:val="20"/>
          <w:szCs w:val="20"/>
          <w:lang w:val="es-ES_tradnl"/>
        </w:rPr>
        <w:t>a</w:t>
      </w:r>
      <w:r w:rsidR="00F2573E" w:rsidRPr="00F2573E">
        <w:rPr>
          <w:rFonts w:ascii="Arial" w:eastAsia="Calibri" w:hAnsi="Arial" w:cs="Arial"/>
          <w:sz w:val="20"/>
          <w:szCs w:val="20"/>
          <w:lang w:val="es-ES_tradnl"/>
        </w:rPr>
        <w:t>, y, e</w:t>
      </w:r>
      <w:r w:rsidRPr="00F2573E">
        <w:rPr>
          <w:rFonts w:ascii="Arial" w:eastAsia="Calibri" w:hAnsi="Arial" w:cs="Arial"/>
          <w:sz w:val="20"/>
          <w:szCs w:val="20"/>
        </w:rPr>
        <w:t xml:space="preserve">l reclutamiento de candidaturas </w:t>
      </w:r>
      <w:r w:rsidR="00732297" w:rsidRPr="00F2573E">
        <w:rPr>
          <w:rFonts w:ascii="Arial" w:eastAsia="Calibri" w:hAnsi="Arial" w:cs="Arial"/>
          <w:sz w:val="20"/>
          <w:szCs w:val="20"/>
        </w:rPr>
        <w:t>se realiza</w:t>
      </w:r>
      <w:r w:rsidRPr="00F2573E">
        <w:rPr>
          <w:rFonts w:ascii="Arial" w:eastAsia="Calibri" w:hAnsi="Arial" w:cs="Arial"/>
          <w:sz w:val="20"/>
          <w:szCs w:val="20"/>
        </w:rPr>
        <w:t xml:space="preserve"> a través de</w:t>
      </w:r>
      <w:r w:rsidR="00732297" w:rsidRPr="00F2573E">
        <w:rPr>
          <w:rFonts w:ascii="Arial" w:eastAsia="Calibri" w:hAnsi="Arial" w:cs="Arial"/>
          <w:sz w:val="20"/>
          <w:szCs w:val="20"/>
        </w:rPr>
        <w:t>l Servicio Público de Empleo</w:t>
      </w:r>
      <w:r w:rsidRPr="00F2573E">
        <w:rPr>
          <w:rFonts w:ascii="Arial" w:eastAsia="Calibri" w:hAnsi="Arial" w:cs="Arial"/>
          <w:sz w:val="20"/>
          <w:szCs w:val="20"/>
        </w:rPr>
        <w:t xml:space="preserve"> </w:t>
      </w:r>
      <w:r w:rsidR="00732297" w:rsidRPr="00F2573E">
        <w:rPr>
          <w:rFonts w:ascii="Arial" w:eastAsia="Calibri" w:hAnsi="Arial" w:cs="Arial"/>
          <w:sz w:val="20"/>
          <w:szCs w:val="20"/>
        </w:rPr>
        <w:t>(</w:t>
      </w:r>
      <w:r w:rsidRPr="00F2573E">
        <w:rPr>
          <w:rFonts w:ascii="Arial" w:eastAsia="Calibri" w:hAnsi="Arial" w:cs="Arial"/>
          <w:sz w:val="20"/>
          <w:szCs w:val="20"/>
        </w:rPr>
        <w:t>SEPE</w:t>
      </w:r>
      <w:r w:rsidR="00732297" w:rsidRPr="00F2573E">
        <w:rPr>
          <w:rFonts w:ascii="Arial" w:eastAsia="Calibri" w:hAnsi="Arial" w:cs="Arial"/>
          <w:sz w:val="20"/>
          <w:szCs w:val="20"/>
        </w:rPr>
        <w:t>)</w:t>
      </w:r>
      <w:r w:rsidR="003079A8">
        <w:rPr>
          <w:rFonts w:ascii="Arial" w:eastAsia="Calibri" w:hAnsi="Arial" w:cs="Arial"/>
          <w:sz w:val="20"/>
          <w:szCs w:val="20"/>
        </w:rPr>
        <w:t>.</w:t>
      </w:r>
    </w:p>
    <w:p w14:paraId="3BD26030" w14:textId="1D9705D4" w:rsidR="001E014A" w:rsidRPr="00C411C7" w:rsidRDefault="001E014A" w:rsidP="001E014A">
      <w:pPr>
        <w:spacing w:line="276" w:lineRule="auto"/>
        <w:jc w:val="both"/>
        <w:rPr>
          <w:rFonts w:ascii="Arial" w:eastAsia="Calibri" w:hAnsi="Arial" w:cs="Arial"/>
          <w:sz w:val="20"/>
          <w:szCs w:val="20"/>
        </w:rPr>
      </w:pPr>
      <w:r w:rsidRPr="00C411C7">
        <w:rPr>
          <w:rFonts w:ascii="Arial" w:eastAsia="Calibri" w:hAnsi="Arial" w:cs="Arial"/>
          <w:sz w:val="20"/>
          <w:szCs w:val="20"/>
        </w:rPr>
        <w:t xml:space="preserve">Los perfiles profesionales los </w:t>
      </w:r>
      <w:r w:rsidRPr="00E3254A">
        <w:rPr>
          <w:rFonts w:ascii="Arial" w:eastAsia="Calibri" w:hAnsi="Arial" w:cs="Arial"/>
          <w:sz w:val="20"/>
          <w:szCs w:val="20"/>
        </w:rPr>
        <w:t>establece</w:t>
      </w:r>
      <w:r w:rsidR="003079A8" w:rsidRPr="00E3254A">
        <w:rPr>
          <w:rFonts w:ascii="Arial" w:eastAsia="Calibri" w:hAnsi="Arial" w:cs="Arial"/>
          <w:sz w:val="20"/>
          <w:szCs w:val="20"/>
        </w:rPr>
        <w:t>n la Dirección de La Fundación</w:t>
      </w:r>
      <w:r w:rsidRPr="00E3254A">
        <w:rPr>
          <w:rFonts w:ascii="Arial" w:eastAsia="Calibri" w:hAnsi="Arial" w:cs="Arial"/>
          <w:sz w:val="20"/>
          <w:szCs w:val="20"/>
        </w:rPr>
        <w:t xml:space="preserve"> en función del puesto de trabajo a desempeñar y</w:t>
      </w:r>
      <w:r w:rsidRPr="00C411C7">
        <w:rPr>
          <w:rFonts w:ascii="Arial" w:eastAsia="Calibri" w:hAnsi="Arial" w:cs="Arial"/>
          <w:sz w:val="20"/>
          <w:szCs w:val="20"/>
        </w:rPr>
        <w:t xml:space="preserve"> las características de cada uno de esos puestos, atendiendo a la evolución de cada puesto de trabajo y las normativas laborales.</w:t>
      </w:r>
    </w:p>
    <w:p w14:paraId="10C0E7C2" w14:textId="4D053D3B" w:rsidR="001E014A" w:rsidRPr="007530C9" w:rsidRDefault="001E014A" w:rsidP="001E014A">
      <w:pPr>
        <w:spacing w:line="276" w:lineRule="auto"/>
        <w:jc w:val="both"/>
        <w:rPr>
          <w:rFonts w:ascii="Arial" w:eastAsia="Calibri" w:hAnsi="Arial" w:cs="Arial"/>
          <w:sz w:val="20"/>
          <w:szCs w:val="20"/>
          <w:lang w:val="es-ES_tradnl"/>
        </w:rPr>
      </w:pPr>
      <w:r w:rsidRPr="007530C9">
        <w:rPr>
          <w:rFonts w:ascii="Arial" w:eastAsia="Calibri" w:hAnsi="Arial" w:cs="Arial"/>
          <w:sz w:val="20"/>
          <w:szCs w:val="20"/>
          <w:lang w:val="es-ES_tradnl"/>
        </w:rPr>
        <w:t>Además de esto, se realizan publicaciones internas de las vacantes disponibles en la empresa y serán los responsables de departamentos</w:t>
      </w:r>
      <w:r w:rsidR="00026ED1" w:rsidRPr="007530C9">
        <w:rPr>
          <w:rFonts w:ascii="Arial" w:eastAsia="Calibri" w:hAnsi="Arial" w:cs="Arial"/>
          <w:sz w:val="20"/>
          <w:szCs w:val="20"/>
          <w:lang w:val="es-ES_tradnl"/>
        </w:rPr>
        <w:t xml:space="preserve"> </w:t>
      </w:r>
      <w:r w:rsidRPr="007530C9">
        <w:rPr>
          <w:rFonts w:ascii="Arial" w:eastAsia="Calibri" w:hAnsi="Arial" w:cs="Arial"/>
          <w:sz w:val="20"/>
          <w:szCs w:val="20"/>
          <w:lang w:val="es-ES_tradnl"/>
        </w:rPr>
        <w:t>los que intervendrán en el proceso de selección</w:t>
      </w:r>
      <w:r w:rsidR="00026ED1" w:rsidRPr="007530C9">
        <w:rPr>
          <w:rFonts w:ascii="Arial" w:eastAsia="Calibri" w:hAnsi="Arial" w:cs="Arial"/>
          <w:sz w:val="20"/>
          <w:szCs w:val="20"/>
          <w:lang w:val="es-ES_tradnl"/>
        </w:rPr>
        <w:t xml:space="preserve"> dependiendo del puesto a cubrir</w:t>
      </w:r>
      <w:r w:rsidR="00191E8C">
        <w:rPr>
          <w:rFonts w:ascii="Arial" w:eastAsia="Calibri" w:hAnsi="Arial" w:cs="Arial"/>
          <w:sz w:val="20"/>
          <w:szCs w:val="20"/>
          <w:lang w:val="es-ES_tradnl"/>
        </w:rPr>
        <w:t>.</w:t>
      </w:r>
    </w:p>
    <w:p w14:paraId="5387BA8B" w14:textId="083473DC" w:rsidR="001E014A" w:rsidRPr="00700294" w:rsidRDefault="007530C9" w:rsidP="001E014A">
      <w:pPr>
        <w:spacing w:line="276" w:lineRule="auto"/>
        <w:jc w:val="both"/>
        <w:rPr>
          <w:rFonts w:ascii="Arial" w:eastAsia="Calibri" w:hAnsi="Arial" w:cs="Arial"/>
          <w:sz w:val="20"/>
          <w:szCs w:val="20"/>
        </w:rPr>
      </w:pPr>
      <w:r w:rsidRPr="00700294">
        <w:rPr>
          <w:rFonts w:ascii="Arial" w:eastAsia="Calibri" w:hAnsi="Arial" w:cs="Arial"/>
          <w:sz w:val="20"/>
          <w:szCs w:val="20"/>
        </w:rPr>
        <w:t>La Fundación</w:t>
      </w:r>
      <w:r w:rsidR="001E014A" w:rsidRPr="00700294">
        <w:rPr>
          <w:rFonts w:ascii="Arial" w:eastAsia="Calibri" w:hAnsi="Arial" w:cs="Arial"/>
          <w:sz w:val="20"/>
          <w:szCs w:val="20"/>
        </w:rPr>
        <w:t xml:space="preserve"> busca en su organización que las/os candidatas/os</w:t>
      </w:r>
      <w:r w:rsidR="00700294" w:rsidRPr="00700294">
        <w:rPr>
          <w:rFonts w:ascii="Arial" w:eastAsia="Calibri" w:hAnsi="Arial" w:cs="Arial"/>
          <w:sz w:val="20"/>
          <w:szCs w:val="20"/>
        </w:rPr>
        <w:t xml:space="preserve"> que se incorporen</w:t>
      </w:r>
      <w:r w:rsidR="001E014A" w:rsidRPr="00700294">
        <w:rPr>
          <w:rFonts w:ascii="Arial" w:eastAsia="Calibri" w:hAnsi="Arial" w:cs="Arial"/>
          <w:sz w:val="20"/>
          <w:szCs w:val="20"/>
        </w:rPr>
        <w:t xml:space="preserve"> tengan interés, motivación</w:t>
      </w:r>
      <w:r w:rsidR="00700294" w:rsidRPr="00700294">
        <w:rPr>
          <w:rFonts w:ascii="Arial" w:eastAsia="Calibri" w:hAnsi="Arial" w:cs="Arial"/>
          <w:sz w:val="20"/>
          <w:szCs w:val="20"/>
        </w:rPr>
        <w:t xml:space="preserve"> y profesionalidad</w:t>
      </w:r>
      <w:r w:rsidR="001E014A" w:rsidRPr="00700294">
        <w:rPr>
          <w:rFonts w:ascii="Arial" w:eastAsia="Calibri" w:hAnsi="Arial" w:cs="Arial"/>
          <w:sz w:val="20"/>
          <w:szCs w:val="20"/>
        </w:rPr>
        <w:t>.</w:t>
      </w:r>
    </w:p>
    <w:p w14:paraId="06439276" w14:textId="2B0552C7" w:rsidR="001E014A" w:rsidRDefault="001E014A" w:rsidP="001E014A">
      <w:pPr>
        <w:spacing w:line="276" w:lineRule="auto"/>
        <w:jc w:val="both"/>
        <w:rPr>
          <w:rFonts w:ascii="Arial" w:eastAsia="Calibri" w:hAnsi="Arial" w:cs="Arial"/>
          <w:sz w:val="20"/>
          <w:szCs w:val="20"/>
          <w:lang w:val="es-ES_tradnl"/>
        </w:rPr>
      </w:pPr>
      <w:r w:rsidRPr="00062E1D">
        <w:rPr>
          <w:rFonts w:ascii="Arial" w:eastAsia="Calibri" w:hAnsi="Arial" w:cs="Arial"/>
          <w:sz w:val="20"/>
          <w:szCs w:val="20"/>
          <w:lang w:val="es-ES_tradnl"/>
        </w:rPr>
        <w:lastRenderedPageBreak/>
        <w:t>Por último, no se observa barreras internas, externas o sectoriales para la incorporación de mujeres a la compañía, ya que,</w:t>
      </w:r>
      <w:r w:rsidR="00614ADB" w:rsidRPr="00062E1D">
        <w:rPr>
          <w:rFonts w:ascii="Arial" w:eastAsia="Calibri" w:hAnsi="Arial" w:cs="Arial"/>
          <w:sz w:val="20"/>
          <w:szCs w:val="20"/>
          <w:lang w:val="es-ES_tradnl"/>
        </w:rPr>
        <w:t xml:space="preserve"> la mayoría de los puestos están ocupados por mujeres</w:t>
      </w:r>
      <w:r w:rsidRPr="00062E1D">
        <w:rPr>
          <w:rFonts w:ascii="Arial" w:eastAsia="Calibri" w:hAnsi="Arial" w:cs="Arial"/>
          <w:sz w:val="20"/>
          <w:szCs w:val="20"/>
          <w:lang w:val="es-ES_tradnl"/>
        </w:rPr>
        <w:t>.</w:t>
      </w:r>
    </w:p>
    <w:p w14:paraId="785683AC" w14:textId="77777777" w:rsidR="001F7942" w:rsidRDefault="001F7942" w:rsidP="001F7942">
      <w:pPr>
        <w:spacing w:line="276" w:lineRule="auto"/>
        <w:jc w:val="both"/>
        <w:rPr>
          <w:rFonts w:ascii="Arial" w:eastAsia="Calibri" w:hAnsi="Arial" w:cs="Arial"/>
          <w:sz w:val="20"/>
          <w:szCs w:val="20"/>
        </w:rPr>
      </w:pPr>
      <w:r w:rsidRPr="001F7942">
        <w:rPr>
          <w:rFonts w:ascii="Arial" w:eastAsia="Calibri" w:hAnsi="Arial" w:cs="Arial"/>
          <w:sz w:val="20"/>
          <w:szCs w:val="20"/>
        </w:rPr>
        <w:t>En líneas generales la metodología y los criterios utilizados para la promoción de los trabajadores y trabajadoras se basa en lo siguiente:</w:t>
      </w:r>
    </w:p>
    <w:p w14:paraId="418E3667" w14:textId="77777777" w:rsidR="001F7942" w:rsidRPr="001F7942" w:rsidRDefault="001F7942" w:rsidP="001F7942">
      <w:pPr>
        <w:spacing w:line="276" w:lineRule="auto"/>
        <w:jc w:val="both"/>
        <w:rPr>
          <w:rFonts w:ascii="Arial" w:eastAsia="Calibri" w:hAnsi="Arial" w:cs="Arial"/>
          <w:sz w:val="20"/>
          <w:szCs w:val="20"/>
        </w:rPr>
      </w:pPr>
    </w:p>
    <w:p w14:paraId="2DE3B54A" w14:textId="25C8096D" w:rsidR="00944084" w:rsidRPr="001F7942" w:rsidRDefault="001F7942" w:rsidP="001E014A">
      <w:pPr>
        <w:spacing w:line="276" w:lineRule="auto"/>
        <w:jc w:val="both"/>
        <w:rPr>
          <w:rFonts w:ascii="Arial" w:eastAsia="Calibri" w:hAnsi="Arial" w:cs="Arial"/>
          <w:sz w:val="16"/>
          <w:szCs w:val="16"/>
        </w:rPr>
      </w:pPr>
      <w:r>
        <w:rPr>
          <w:rFonts w:ascii="Arial" w:hAnsi="Arial" w:cs="Arial"/>
          <w:noProof/>
          <w:sz w:val="20"/>
          <w:szCs w:val="20"/>
        </w:rPr>
        <w:drawing>
          <wp:inline distT="0" distB="0" distL="0" distR="0" wp14:anchorId="061E5A84" wp14:editId="0C4A235A">
            <wp:extent cx="5400040" cy="3150235"/>
            <wp:effectExtent l="38100" t="0" r="10160" b="12065"/>
            <wp:docPr id="13" name="Diagrama 13"/>
            <wp:cNvGraphicFramePr/>
            <a:graphic xmlns:a="http://schemas.openxmlformats.org/drawingml/2006/main">
              <a:graphicData uri="http://schemas.openxmlformats.org/drawingml/2006/diagram">
                <dgm:relIds xmlns:dgm="http://schemas.openxmlformats.org/drawingml/2006/diagram" r:dm="rId27" r:lo="rId28" r:qs="rId29" r:cs="rId30"/>
              </a:graphicData>
            </a:graphic>
          </wp:inline>
        </w:drawing>
      </w:r>
    </w:p>
    <w:p w14:paraId="158B7939" w14:textId="77777777" w:rsidR="001F7942" w:rsidRDefault="001F7942" w:rsidP="001E014A">
      <w:pPr>
        <w:spacing w:line="276" w:lineRule="auto"/>
        <w:jc w:val="both"/>
        <w:rPr>
          <w:rFonts w:ascii="Arial" w:eastAsia="Calibri" w:hAnsi="Arial" w:cs="Arial"/>
          <w:sz w:val="20"/>
          <w:szCs w:val="20"/>
          <w:lang w:val="es-ES_tradnl"/>
        </w:rPr>
      </w:pPr>
    </w:p>
    <w:p w14:paraId="41FECD72" w14:textId="77777777" w:rsidR="001F7942" w:rsidRDefault="001F7942" w:rsidP="001E014A">
      <w:pPr>
        <w:spacing w:line="276" w:lineRule="auto"/>
        <w:jc w:val="both"/>
        <w:rPr>
          <w:rFonts w:ascii="Arial" w:eastAsia="Calibri" w:hAnsi="Arial" w:cs="Arial"/>
          <w:sz w:val="20"/>
          <w:szCs w:val="20"/>
          <w:lang w:val="es-ES_tradnl"/>
        </w:rPr>
      </w:pPr>
    </w:p>
    <w:p w14:paraId="69566A51" w14:textId="22B62D91" w:rsidR="001E014A" w:rsidRDefault="001E014A" w:rsidP="001E014A">
      <w:pPr>
        <w:spacing w:line="276" w:lineRule="auto"/>
        <w:jc w:val="both"/>
        <w:rPr>
          <w:rFonts w:ascii="Arial" w:eastAsia="Calibri" w:hAnsi="Arial" w:cs="Arial"/>
          <w:sz w:val="20"/>
          <w:szCs w:val="20"/>
          <w:lang w:val="es-ES_tradnl"/>
        </w:rPr>
      </w:pPr>
      <w:r w:rsidRPr="00D074E0">
        <w:rPr>
          <w:rFonts w:ascii="Arial" w:eastAsia="Calibri" w:hAnsi="Arial" w:cs="Arial"/>
          <w:sz w:val="20"/>
          <w:szCs w:val="20"/>
          <w:lang w:val="es-ES_tradnl"/>
        </w:rPr>
        <w:t>En la siguiente tabla se muestra la evolución de incorporaciones y bajas de los últimos tres años, en este contexto, en el año 202</w:t>
      </w:r>
      <w:r w:rsidR="00D7547C" w:rsidRPr="00D074E0">
        <w:rPr>
          <w:rFonts w:ascii="Arial" w:eastAsia="Calibri" w:hAnsi="Arial" w:cs="Arial"/>
          <w:sz w:val="20"/>
          <w:szCs w:val="20"/>
          <w:lang w:val="es-ES_tradnl"/>
        </w:rPr>
        <w:t>4</w:t>
      </w:r>
      <w:r w:rsidRPr="00D074E0">
        <w:rPr>
          <w:rFonts w:ascii="Arial" w:eastAsia="Calibri" w:hAnsi="Arial" w:cs="Arial"/>
          <w:sz w:val="20"/>
          <w:szCs w:val="20"/>
          <w:lang w:val="es-ES_tradnl"/>
        </w:rPr>
        <w:t xml:space="preserve"> se ha producido </w:t>
      </w:r>
      <w:r w:rsidR="00944084" w:rsidRPr="00D074E0">
        <w:rPr>
          <w:rFonts w:ascii="Arial" w:eastAsia="Calibri" w:hAnsi="Arial" w:cs="Arial"/>
          <w:sz w:val="20"/>
          <w:szCs w:val="20"/>
          <w:lang w:val="es-ES_tradnl"/>
        </w:rPr>
        <w:t>32</w:t>
      </w:r>
      <w:r w:rsidRPr="00D074E0">
        <w:rPr>
          <w:rFonts w:ascii="Arial" w:eastAsia="Calibri" w:hAnsi="Arial" w:cs="Arial"/>
          <w:sz w:val="20"/>
          <w:szCs w:val="20"/>
          <w:lang w:val="es-ES_tradnl"/>
        </w:rPr>
        <w:t xml:space="preserve"> incorporaciones nuevas a la plantilla de mujeres y </w:t>
      </w:r>
      <w:r w:rsidR="00D074E0" w:rsidRPr="00D074E0">
        <w:rPr>
          <w:rFonts w:ascii="Arial" w:eastAsia="Calibri" w:hAnsi="Arial" w:cs="Arial"/>
          <w:sz w:val="20"/>
          <w:szCs w:val="20"/>
          <w:lang w:val="es-ES_tradnl"/>
        </w:rPr>
        <w:t>2</w:t>
      </w:r>
      <w:r w:rsidRPr="00D074E0">
        <w:rPr>
          <w:rFonts w:ascii="Arial" w:eastAsia="Calibri" w:hAnsi="Arial" w:cs="Arial"/>
          <w:sz w:val="20"/>
          <w:szCs w:val="20"/>
          <w:lang w:val="es-ES_tradnl"/>
        </w:rPr>
        <w:t xml:space="preserve"> incorporaciones nuevas a la plantilla de hombres.</w:t>
      </w:r>
    </w:p>
    <w:p w14:paraId="22D94E6E" w14:textId="77777777" w:rsidR="00D074E0" w:rsidRPr="001E014A" w:rsidRDefault="00D074E0" w:rsidP="001E014A">
      <w:pPr>
        <w:spacing w:line="276" w:lineRule="auto"/>
        <w:jc w:val="both"/>
        <w:rPr>
          <w:rFonts w:ascii="Arial" w:eastAsia="Calibri" w:hAnsi="Arial" w:cs="Arial"/>
          <w:sz w:val="20"/>
          <w:szCs w:val="20"/>
          <w:lang w:val="es-ES_tradnl"/>
        </w:rPr>
      </w:pPr>
    </w:p>
    <w:tbl>
      <w:tblPr>
        <w:tblW w:w="6900" w:type="dxa"/>
        <w:jc w:val="center"/>
        <w:tblCellMar>
          <w:left w:w="70" w:type="dxa"/>
          <w:right w:w="70" w:type="dxa"/>
        </w:tblCellMar>
        <w:tblLook w:val="04A0" w:firstRow="1" w:lastRow="0" w:firstColumn="1" w:lastColumn="0" w:noHBand="0" w:noVBand="1"/>
      </w:tblPr>
      <w:tblGrid>
        <w:gridCol w:w="1550"/>
        <w:gridCol w:w="1280"/>
        <w:gridCol w:w="1276"/>
        <w:gridCol w:w="1418"/>
        <w:gridCol w:w="1376"/>
      </w:tblGrid>
      <w:tr w:rsidR="000A4EBF" w:rsidRPr="00A3054E" w14:paraId="044E0A4B" w14:textId="77777777" w:rsidTr="00274647">
        <w:trPr>
          <w:trHeight w:val="315"/>
          <w:jc w:val="center"/>
        </w:trPr>
        <w:tc>
          <w:tcPr>
            <w:tcW w:w="1550" w:type="dxa"/>
            <w:vMerge w:val="restart"/>
            <w:tcBorders>
              <w:top w:val="single" w:sz="4" w:space="0" w:color="auto"/>
              <w:left w:val="single" w:sz="4" w:space="0" w:color="auto"/>
              <w:bottom w:val="single" w:sz="4" w:space="0" w:color="auto"/>
              <w:right w:val="single" w:sz="4" w:space="0" w:color="auto"/>
            </w:tcBorders>
            <w:shd w:val="clear" w:color="auto" w:fill="F5B7A6" w:themeFill="accent1" w:themeFillTint="66"/>
            <w:vAlign w:val="center"/>
            <w:hideMark/>
          </w:tcPr>
          <w:p w14:paraId="1BFF1F90" w14:textId="77777777" w:rsidR="000A4EBF" w:rsidRPr="00A3054E" w:rsidRDefault="000A4EBF"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3054E">
              <w:rPr>
                <w:rFonts w:ascii="Arial" w:eastAsia="Times New Roman" w:hAnsi="Arial" w:cs="Arial"/>
                <w:b/>
                <w:bCs/>
                <w:color w:val="000000"/>
                <w:kern w:val="0"/>
                <w:sz w:val="20"/>
                <w:szCs w:val="20"/>
                <w:lang w:eastAsia="es-ES_tradnl"/>
                <w14:ligatures w14:val="none"/>
              </w:rPr>
              <w:t>AÑOS</w:t>
            </w:r>
          </w:p>
        </w:tc>
        <w:tc>
          <w:tcPr>
            <w:tcW w:w="2556" w:type="dxa"/>
            <w:gridSpan w:val="2"/>
            <w:tcBorders>
              <w:top w:val="single" w:sz="8" w:space="0" w:color="auto"/>
              <w:left w:val="single" w:sz="4" w:space="0" w:color="auto"/>
              <w:bottom w:val="single" w:sz="8" w:space="0" w:color="auto"/>
              <w:right w:val="nil"/>
            </w:tcBorders>
            <w:shd w:val="clear" w:color="auto" w:fill="F5B7A6" w:themeFill="accent1" w:themeFillTint="66"/>
            <w:vAlign w:val="center"/>
            <w:hideMark/>
          </w:tcPr>
          <w:p w14:paraId="256AA863" w14:textId="77777777" w:rsidR="000A4EBF" w:rsidRPr="00A3054E" w:rsidRDefault="000A4EBF" w:rsidP="00A77A3E">
            <w:pPr>
              <w:spacing w:after="0" w:line="240" w:lineRule="auto"/>
              <w:jc w:val="center"/>
              <w:rPr>
                <w:rFonts w:ascii="Arial" w:eastAsia="Times New Roman" w:hAnsi="Arial" w:cs="Arial"/>
                <w:b/>
                <w:color w:val="000000"/>
                <w:kern w:val="0"/>
                <w:sz w:val="20"/>
                <w:szCs w:val="20"/>
                <w:lang w:eastAsia="es-ES"/>
                <w14:ligatures w14:val="none"/>
              </w:rPr>
            </w:pPr>
            <w:r w:rsidRPr="6F6D8F9F">
              <w:rPr>
                <w:rFonts w:ascii="Arial" w:eastAsia="Times New Roman" w:hAnsi="Arial" w:cs="Arial"/>
                <w:b/>
                <w:color w:val="000000"/>
                <w:kern w:val="0"/>
                <w:sz w:val="20"/>
                <w:szCs w:val="20"/>
                <w:lang w:eastAsia="es-ES"/>
                <w14:ligatures w14:val="none"/>
              </w:rPr>
              <w:t>Incorporaciones</w:t>
            </w:r>
          </w:p>
        </w:tc>
        <w:tc>
          <w:tcPr>
            <w:tcW w:w="2794" w:type="dxa"/>
            <w:gridSpan w:val="2"/>
            <w:tcBorders>
              <w:top w:val="single" w:sz="8" w:space="0" w:color="auto"/>
              <w:left w:val="single" w:sz="8" w:space="0" w:color="auto"/>
              <w:bottom w:val="single" w:sz="8" w:space="0" w:color="auto"/>
              <w:right w:val="single" w:sz="8" w:space="0" w:color="000000" w:themeColor="text1"/>
            </w:tcBorders>
            <w:shd w:val="clear" w:color="auto" w:fill="F5B7A6" w:themeFill="accent1" w:themeFillTint="66"/>
            <w:vAlign w:val="center"/>
            <w:hideMark/>
          </w:tcPr>
          <w:p w14:paraId="07CAA5FA" w14:textId="77777777" w:rsidR="000A4EBF" w:rsidRPr="00A3054E" w:rsidRDefault="000A4EBF" w:rsidP="00DF1E28">
            <w:pPr>
              <w:spacing w:after="0" w:line="240" w:lineRule="auto"/>
              <w:jc w:val="center"/>
              <w:rPr>
                <w:rFonts w:ascii="Arial" w:eastAsia="Times New Roman" w:hAnsi="Arial" w:cs="Arial"/>
                <w:b/>
                <w:bCs/>
                <w:color w:val="000000"/>
                <w:kern w:val="0"/>
                <w:sz w:val="20"/>
                <w:szCs w:val="20"/>
                <w:lang w:eastAsia="es-ES_tradnl"/>
                <w14:ligatures w14:val="none"/>
              </w:rPr>
            </w:pPr>
            <w:r w:rsidRPr="00A3054E">
              <w:rPr>
                <w:rFonts w:ascii="Arial" w:eastAsia="Times New Roman" w:hAnsi="Arial" w:cs="Arial"/>
                <w:b/>
                <w:bCs/>
                <w:color w:val="000000"/>
                <w:kern w:val="0"/>
                <w:sz w:val="20"/>
                <w:szCs w:val="20"/>
                <w:lang w:eastAsia="es-ES_tradnl"/>
                <w14:ligatures w14:val="none"/>
              </w:rPr>
              <w:t>Bajas</w:t>
            </w:r>
          </w:p>
        </w:tc>
      </w:tr>
      <w:tr w:rsidR="000A4EBF" w:rsidRPr="00A3054E" w14:paraId="16FD7980" w14:textId="77777777" w:rsidTr="00DF1E28">
        <w:trPr>
          <w:trHeight w:val="315"/>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40ED81A3" w14:textId="77777777" w:rsidR="000A4EBF" w:rsidRPr="00A3054E" w:rsidRDefault="000A4EBF" w:rsidP="00A77A3E">
            <w:pPr>
              <w:spacing w:after="0" w:line="240" w:lineRule="auto"/>
              <w:jc w:val="center"/>
              <w:rPr>
                <w:rFonts w:ascii="Arial" w:eastAsia="Times New Roman" w:hAnsi="Arial" w:cs="Arial"/>
                <w:b/>
                <w:bCs/>
                <w:color w:val="000000"/>
                <w:kern w:val="0"/>
                <w:sz w:val="20"/>
                <w:szCs w:val="20"/>
                <w:lang w:eastAsia="es-ES_tradnl"/>
                <w14:ligatures w14:val="none"/>
              </w:rPr>
            </w:pPr>
          </w:p>
        </w:tc>
        <w:tc>
          <w:tcPr>
            <w:tcW w:w="1280" w:type="dxa"/>
            <w:tcBorders>
              <w:top w:val="nil"/>
              <w:left w:val="single" w:sz="4" w:space="0" w:color="auto"/>
              <w:bottom w:val="single" w:sz="8" w:space="0" w:color="auto"/>
              <w:right w:val="single" w:sz="8" w:space="0" w:color="auto"/>
            </w:tcBorders>
            <w:shd w:val="clear" w:color="auto" w:fill="FADAD2" w:themeFill="accent1" w:themeFillTint="33"/>
            <w:vAlign w:val="center"/>
            <w:hideMark/>
          </w:tcPr>
          <w:p w14:paraId="7293325D" w14:textId="77777777" w:rsidR="000A4EBF" w:rsidRPr="00A3054E" w:rsidRDefault="000A4EBF"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3054E">
              <w:rPr>
                <w:rFonts w:ascii="Arial" w:eastAsia="Times New Roman" w:hAnsi="Arial" w:cs="Arial"/>
                <w:b/>
                <w:bCs/>
                <w:color w:val="000000"/>
                <w:kern w:val="0"/>
                <w:sz w:val="20"/>
                <w:szCs w:val="20"/>
                <w:lang w:eastAsia="es-ES_tradnl"/>
                <w14:ligatures w14:val="none"/>
              </w:rPr>
              <w:t>Mujeres</w:t>
            </w:r>
          </w:p>
        </w:tc>
        <w:tc>
          <w:tcPr>
            <w:tcW w:w="1276" w:type="dxa"/>
            <w:tcBorders>
              <w:top w:val="nil"/>
              <w:left w:val="nil"/>
              <w:bottom w:val="single" w:sz="8" w:space="0" w:color="auto"/>
              <w:right w:val="single" w:sz="8" w:space="0" w:color="auto"/>
            </w:tcBorders>
            <w:shd w:val="clear" w:color="auto" w:fill="FADAD2" w:themeFill="accent1" w:themeFillTint="33"/>
            <w:vAlign w:val="center"/>
            <w:hideMark/>
          </w:tcPr>
          <w:p w14:paraId="1400060F" w14:textId="77777777" w:rsidR="000A4EBF" w:rsidRPr="00A3054E" w:rsidRDefault="000A4EBF"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3054E">
              <w:rPr>
                <w:rFonts w:ascii="Arial" w:eastAsia="Times New Roman" w:hAnsi="Arial" w:cs="Arial"/>
                <w:b/>
                <w:bCs/>
                <w:color w:val="000000"/>
                <w:kern w:val="0"/>
                <w:sz w:val="20"/>
                <w:szCs w:val="20"/>
                <w:lang w:eastAsia="es-ES_tradnl"/>
                <w14:ligatures w14:val="none"/>
              </w:rPr>
              <w:t>Hombres</w:t>
            </w:r>
          </w:p>
        </w:tc>
        <w:tc>
          <w:tcPr>
            <w:tcW w:w="1418" w:type="dxa"/>
            <w:tcBorders>
              <w:top w:val="nil"/>
              <w:left w:val="nil"/>
              <w:bottom w:val="single" w:sz="8" w:space="0" w:color="auto"/>
              <w:right w:val="single" w:sz="8" w:space="0" w:color="auto"/>
            </w:tcBorders>
            <w:shd w:val="clear" w:color="auto" w:fill="FADAD2" w:themeFill="accent1" w:themeFillTint="33"/>
            <w:vAlign w:val="center"/>
            <w:hideMark/>
          </w:tcPr>
          <w:p w14:paraId="5FF5330E" w14:textId="77777777" w:rsidR="000A4EBF" w:rsidRPr="00A3054E" w:rsidRDefault="000A4EBF"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3054E">
              <w:rPr>
                <w:rFonts w:ascii="Arial" w:eastAsia="Times New Roman" w:hAnsi="Arial" w:cs="Arial"/>
                <w:b/>
                <w:bCs/>
                <w:color w:val="000000"/>
                <w:kern w:val="0"/>
                <w:sz w:val="20"/>
                <w:szCs w:val="20"/>
                <w:lang w:eastAsia="es-ES_tradnl"/>
                <w14:ligatures w14:val="none"/>
              </w:rPr>
              <w:t>Mujeres</w:t>
            </w:r>
          </w:p>
        </w:tc>
        <w:tc>
          <w:tcPr>
            <w:tcW w:w="1376" w:type="dxa"/>
            <w:tcBorders>
              <w:top w:val="nil"/>
              <w:left w:val="nil"/>
              <w:bottom w:val="single" w:sz="8" w:space="0" w:color="auto"/>
              <w:right w:val="single" w:sz="8" w:space="0" w:color="auto"/>
            </w:tcBorders>
            <w:shd w:val="clear" w:color="auto" w:fill="FADAD2" w:themeFill="accent1" w:themeFillTint="33"/>
            <w:vAlign w:val="center"/>
            <w:hideMark/>
          </w:tcPr>
          <w:p w14:paraId="5CB49679" w14:textId="77777777" w:rsidR="000A4EBF" w:rsidRPr="00A3054E" w:rsidRDefault="000A4EBF"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3054E">
              <w:rPr>
                <w:rFonts w:ascii="Arial" w:eastAsia="Times New Roman" w:hAnsi="Arial" w:cs="Arial"/>
                <w:b/>
                <w:bCs/>
                <w:color w:val="000000"/>
                <w:kern w:val="0"/>
                <w:sz w:val="20"/>
                <w:szCs w:val="20"/>
                <w:lang w:eastAsia="es-ES_tradnl"/>
                <w14:ligatures w14:val="none"/>
              </w:rPr>
              <w:t>Hombres</w:t>
            </w:r>
          </w:p>
        </w:tc>
      </w:tr>
      <w:tr w:rsidR="00DF1E28" w:rsidRPr="00A3054E" w14:paraId="4832AC8D" w14:textId="77777777" w:rsidTr="00DF1E28">
        <w:trPr>
          <w:trHeight w:val="315"/>
          <w:jc w:val="center"/>
        </w:trPr>
        <w:tc>
          <w:tcPr>
            <w:tcW w:w="155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52AD94D" w14:textId="18B41513" w:rsidR="00DF1E28" w:rsidRPr="00A3054E" w:rsidRDefault="00DF1E28" w:rsidP="00DF1E28">
            <w:pPr>
              <w:spacing w:after="0" w:line="240" w:lineRule="auto"/>
              <w:jc w:val="center"/>
              <w:rPr>
                <w:rFonts w:ascii="Arial" w:eastAsia="Times New Roman" w:hAnsi="Arial" w:cs="Arial"/>
                <w:kern w:val="0"/>
                <w:sz w:val="20"/>
                <w:szCs w:val="20"/>
                <w:lang w:eastAsia="es-ES_tradnl"/>
                <w14:ligatures w14:val="none"/>
              </w:rPr>
            </w:pPr>
            <w:r w:rsidRPr="00A3054E">
              <w:rPr>
                <w:rFonts w:ascii="Arial" w:eastAsia="Times New Roman" w:hAnsi="Arial" w:cs="Arial"/>
                <w:kern w:val="0"/>
                <w:sz w:val="20"/>
                <w:szCs w:val="20"/>
                <w:lang w:eastAsia="es-ES_tradnl"/>
                <w14:ligatures w14:val="none"/>
              </w:rPr>
              <w:t>202</w:t>
            </w:r>
            <w:r>
              <w:rPr>
                <w:rFonts w:ascii="Arial" w:eastAsia="Times New Roman" w:hAnsi="Arial" w:cs="Arial"/>
                <w:kern w:val="0"/>
                <w:sz w:val="20"/>
                <w:szCs w:val="20"/>
                <w:lang w:eastAsia="es-ES_tradnl"/>
                <w14:ligatures w14:val="none"/>
              </w:rPr>
              <w:t>4</w:t>
            </w:r>
          </w:p>
        </w:tc>
        <w:tc>
          <w:tcPr>
            <w:tcW w:w="1280" w:type="dxa"/>
            <w:tcBorders>
              <w:top w:val="single" w:sz="8" w:space="0" w:color="auto"/>
              <w:left w:val="single" w:sz="8" w:space="0" w:color="auto"/>
              <w:bottom w:val="single" w:sz="8" w:space="0" w:color="auto"/>
              <w:right w:val="single" w:sz="8" w:space="0" w:color="auto"/>
            </w:tcBorders>
            <w:shd w:val="clear" w:color="auto" w:fill="auto"/>
            <w:vAlign w:val="center"/>
          </w:tcPr>
          <w:p w14:paraId="27DF227C" w14:textId="121511C9"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32</w:t>
            </w:r>
          </w:p>
        </w:tc>
        <w:tc>
          <w:tcPr>
            <w:tcW w:w="1276" w:type="dxa"/>
            <w:tcBorders>
              <w:top w:val="single" w:sz="8" w:space="0" w:color="auto"/>
              <w:left w:val="nil"/>
              <w:bottom w:val="single" w:sz="8" w:space="0" w:color="auto"/>
              <w:right w:val="single" w:sz="8" w:space="0" w:color="auto"/>
            </w:tcBorders>
            <w:shd w:val="clear" w:color="auto" w:fill="auto"/>
            <w:vAlign w:val="center"/>
          </w:tcPr>
          <w:p w14:paraId="363ABBC6" w14:textId="4D57FC7F"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2</w:t>
            </w:r>
          </w:p>
        </w:tc>
        <w:tc>
          <w:tcPr>
            <w:tcW w:w="1418" w:type="dxa"/>
            <w:tcBorders>
              <w:top w:val="single" w:sz="8" w:space="0" w:color="auto"/>
              <w:left w:val="nil"/>
              <w:bottom w:val="single" w:sz="8" w:space="0" w:color="auto"/>
              <w:right w:val="single" w:sz="8" w:space="0" w:color="auto"/>
            </w:tcBorders>
            <w:shd w:val="clear" w:color="auto" w:fill="auto"/>
            <w:vAlign w:val="center"/>
          </w:tcPr>
          <w:p w14:paraId="064274C6" w14:textId="437E81FB"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34</w:t>
            </w:r>
          </w:p>
        </w:tc>
        <w:tc>
          <w:tcPr>
            <w:tcW w:w="1376" w:type="dxa"/>
            <w:tcBorders>
              <w:top w:val="single" w:sz="8" w:space="0" w:color="auto"/>
              <w:left w:val="nil"/>
              <w:bottom w:val="single" w:sz="8" w:space="0" w:color="auto"/>
              <w:right w:val="single" w:sz="8" w:space="0" w:color="auto"/>
            </w:tcBorders>
            <w:shd w:val="clear" w:color="auto" w:fill="auto"/>
            <w:vAlign w:val="center"/>
          </w:tcPr>
          <w:p w14:paraId="3E867B3D" w14:textId="674D5EF6"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r>
      <w:tr w:rsidR="00DF1E28" w:rsidRPr="00A3054E" w14:paraId="40664040" w14:textId="77777777" w:rsidTr="00DF1E28">
        <w:trPr>
          <w:trHeight w:val="315"/>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5B126B72" w14:textId="45A4CEEC" w:rsidR="00DF1E28" w:rsidRPr="00A3054E" w:rsidRDefault="00DF1E28" w:rsidP="00DF1E28">
            <w:pPr>
              <w:spacing w:after="0" w:line="240" w:lineRule="auto"/>
              <w:jc w:val="center"/>
              <w:rPr>
                <w:rFonts w:ascii="Arial" w:eastAsia="Times New Roman" w:hAnsi="Arial" w:cs="Arial"/>
                <w:kern w:val="0"/>
                <w:sz w:val="20"/>
                <w:szCs w:val="20"/>
                <w:lang w:eastAsia="es-ES_tradnl"/>
                <w14:ligatures w14:val="none"/>
              </w:rPr>
            </w:pPr>
            <w:r w:rsidRPr="00A3054E">
              <w:rPr>
                <w:rFonts w:ascii="Arial" w:eastAsia="Times New Roman" w:hAnsi="Arial" w:cs="Arial"/>
                <w:kern w:val="0"/>
                <w:sz w:val="20"/>
                <w:szCs w:val="20"/>
                <w:lang w:eastAsia="es-ES_tradnl"/>
                <w14:ligatures w14:val="none"/>
              </w:rPr>
              <w:t>202</w:t>
            </w:r>
            <w:r>
              <w:rPr>
                <w:rFonts w:ascii="Arial" w:eastAsia="Times New Roman" w:hAnsi="Arial" w:cs="Arial"/>
                <w:kern w:val="0"/>
                <w:sz w:val="20"/>
                <w:szCs w:val="20"/>
                <w:lang w:eastAsia="es-ES_tradnl"/>
                <w14:ligatures w14:val="none"/>
              </w:rPr>
              <w:t>3</w:t>
            </w:r>
          </w:p>
        </w:tc>
        <w:tc>
          <w:tcPr>
            <w:tcW w:w="1280" w:type="dxa"/>
            <w:tcBorders>
              <w:top w:val="nil"/>
              <w:left w:val="single" w:sz="8" w:space="0" w:color="auto"/>
              <w:bottom w:val="single" w:sz="8" w:space="0" w:color="auto"/>
              <w:right w:val="single" w:sz="8" w:space="0" w:color="auto"/>
            </w:tcBorders>
            <w:shd w:val="clear" w:color="auto" w:fill="auto"/>
            <w:vAlign w:val="center"/>
          </w:tcPr>
          <w:p w14:paraId="6CB0E687" w14:textId="1E40E8F9"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29</w:t>
            </w:r>
          </w:p>
        </w:tc>
        <w:tc>
          <w:tcPr>
            <w:tcW w:w="1276" w:type="dxa"/>
            <w:tcBorders>
              <w:top w:val="nil"/>
              <w:left w:val="nil"/>
              <w:bottom w:val="single" w:sz="8" w:space="0" w:color="auto"/>
              <w:right w:val="single" w:sz="8" w:space="0" w:color="auto"/>
            </w:tcBorders>
            <w:shd w:val="clear" w:color="auto" w:fill="auto"/>
            <w:vAlign w:val="center"/>
          </w:tcPr>
          <w:p w14:paraId="5988BB62" w14:textId="3B36579F"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418" w:type="dxa"/>
            <w:tcBorders>
              <w:top w:val="nil"/>
              <w:left w:val="nil"/>
              <w:bottom w:val="single" w:sz="8" w:space="0" w:color="auto"/>
              <w:right w:val="single" w:sz="8" w:space="0" w:color="auto"/>
            </w:tcBorders>
            <w:shd w:val="clear" w:color="auto" w:fill="auto"/>
            <w:vAlign w:val="center"/>
          </w:tcPr>
          <w:p w14:paraId="6D897FA2" w14:textId="2ECC4D53"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28</w:t>
            </w:r>
          </w:p>
        </w:tc>
        <w:tc>
          <w:tcPr>
            <w:tcW w:w="1376" w:type="dxa"/>
            <w:tcBorders>
              <w:top w:val="nil"/>
              <w:left w:val="nil"/>
              <w:bottom w:val="single" w:sz="8" w:space="0" w:color="auto"/>
              <w:right w:val="single" w:sz="8" w:space="0" w:color="auto"/>
            </w:tcBorders>
            <w:shd w:val="clear" w:color="auto" w:fill="auto"/>
            <w:vAlign w:val="center"/>
          </w:tcPr>
          <w:p w14:paraId="4EF24C4F" w14:textId="6EBF2578"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3</w:t>
            </w:r>
          </w:p>
        </w:tc>
      </w:tr>
      <w:tr w:rsidR="00DF1E28" w:rsidRPr="00A3054E" w14:paraId="766A6842" w14:textId="77777777" w:rsidTr="00DF1E28">
        <w:trPr>
          <w:trHeight w:val="315"/>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2DBBB104" w14:textId="31D3807D" w:rsidR="00DF1E28" w:rsidRPr="00A3054E" w:rsidRDefault="00DF1E28" w:rsidP="00DF1E28">
            <w:pPr>
              <w:spacing w:after="0" w:line="240" w:lineRule="auto"/>
              <w:jc w:val="center"/>
              <w:rPr>
                <w:rFonts w:ascii="Arial" w:eastAsia="Times New Roman" w:hAnsi="Arial" w:cs="Arial"/>
                <w:kern w:val="0"/>
                <w:sz w:val="20"/>
                <w:szCs w:val="20"/>
                <w:lang w:eastAsia="es-ES_tradnl"/>
                <w14:ligatures w14:val="none"/>
              </w:rPr>
            </w:pPr>
            <w:r w:rsidRPr="00A3054E">
              <w:rPr>
                <w:rFonts w:ascii="Arial" w:eastAsia="Times New Roman" w:hAnsi="Arial" w:cs="Arial"/>
                <w:kern w:val="0"/>
                <w:sz w:val="20"/>
                <w:szCs w:val="20"/>
                <w:lang w:eastAsia="es-ES_tradnl"/>
                <w14:ligatures w14:val="none"/>
              </w:rPr>
              <w:t>202</w:t>
            </w:r>
            <w:r>
              <w:rPr>
                <w:rFonts w:ascii="Arial" w:eastAsia="Times New Roman" w:hAnsi="Arial" w:cs="Arial"/>
                <w:kern w:val="0"/>
                <w:sz w:val="20"/>
                <w:szCs w:val="20"/>
                <w:lang w:eastAsia="es-ES_tradnl"/>
                <w14:ligatures w14:val="none"/>
              </w:rPr>
              <w:t>2</w:t>
            </w:r>
          </w:p>
        </w:tc>
        <w:tc>
          <w:tcPr>
            <w:tcW w:w="1280" w:type="dxa"/>
            <w:tcBorders>
              <w:top w:val="nil"/>
              <w:left w:val="single" w:sz="8" w:space="0" w:color="auto"/>
              <w:bottom w:val="single" w:sz="8" w:space="0" w:color="auto"/>
              <w:right w:val="single" w:sz="8" w:space="0" w:color="auto"/>
            </w:tcBorders>
            <w:shd w:val="clear" w:color="auto" w:fill="auto"/>
            <w:vAlign w:val="center"/>
          </w:tcPr>
          <w:p w14:paraId="1482B129" w14:textId="360D4EE7"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23</w:t>
            </w:r>
          </w:p>
        </w:tc>
        <w:tc>
          <w:tcPr>
            <w:tcW w:w="1276" w:type="dxa"/>
            <w:tcBorders>
              <w:top w:val="nil"/>
              <w:left w:val="nil"/>
              <w:bottom w:val="single" w:sz="8" w:space="0" w:color="auto"/>
              <w:right w:val="single" w:sz="8" w:space="0" w:color="auto"/>
            </w:tcBorders>
            <w:shd w:val="clear" w:color="auto" w:fill="auto"/>
            <w:vAlign w:val="center"/>
          </w:tcPr>
          <w:p w14:paraId="74D3290A" w14:textId="3798B362" w:rsidR="00DF1E28" w:rsidRPr="000A4EBF" w:rsidRDefault="00DF1E28" w:rsidP="00DF1E2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2</w:t>
            </w:r>
          </w:p>
        </w:tc>
        <w:tc>
          <w:tcPr>
            <w:tcW w:w="1418" w:type="dxa"/>
            <w:tcBorders>
              <w:top w:val="nil"/>
              <w:left w:val="nil"/>
              <w:bottom w:val="single" w:sz="8" w:space="0" w:color="auto"/>
              <w:right w:val="single" w:sz="8" w:space="0" w:color="auto"/>
            </w:tcBorders>
            <w:shd w:val="clear" w:color="auto" w:fill="auto"/>
            <w:noWrap/>
            <w:vAlign w:val="center"/>
          </w:tcPr>
          <w:p w14:paraId="63DA58D8" w14:textId="78268AAB" w:rsidR="00DF1E28" w:rsidRPr="000A4EBF" w:rsidRDefault="00DF1E28" w:rsidP="00DF1E28">
            <w:pPr>
              <w:spacing w:after="0" w:line="240" w:lineRule="auto"/>
              <w:jc w:val="center"/>
              <w:rPr>
                <w:rFonts w:ascii="Calibri" w:eastAsia="Times New Roman" w:hAnsi="Calibri" w:cs="Calibri"/>
                <w:color w:val="000000"/>
                <w:kern w:val="0"/>
                <w:highlight w:val="yellow"/>
                <w:lang w:eastAsia="es-ES_tradnl"/>
                <w14:ligatures w14:val="none"/>
              </w:rPr>
            </w:pPr>
            <w:r>
              <w:rPr>
                <w:rFonts w:ascii="Arial" w:hAnsi="Arial" w:cs="Arial"/>
                <w:sz w:val="20"/>
                <w:szCs w:val="20"/>
              </w:rPr>
              <w:t>23</w:t>
            </w:r>
          </w:p>
        </w:tc>
        <w:tc>
          <w:tcPr>
            <w:tcW w:w="1376" w:type="dxa"/>
            <w:tcBorders>
              <w:top w:val="nil"/>
              <w:left w:val="nil"/>
              <w:bottom w:val="single" w:sz="8" w:space="0" w:color="auto"/>
              <w:right w:val="single" w:sz="8" w:space="0" w:color="auto"/>
            </w:tcBorders>
            <w:shd w:val="clear" w:color="auto" w:fill="auto"/>
            <w:noWrap/>
            <w:vAlign w:val="center"/>
          </w:tcPr>
          <w:p w14:paraId="4A8F4C2E" w14:textId="79A2BAAD" w:rsidR="00DF1E28" w:rsidRPr="000A4EBF" w:rsidRDefault="00DF1E28" w:rsidP="00DF1E28">
            <w:pPr>
              <w:spacing w:after="0" w:line="240" w:lineRule="auto"/>
              <w:jc w:val="center"/>
              <w:rPr>
                <w:rFonts w:ascii="Calibri" w:eastAsia="Times New Roman" w:hAnsi="Calibri" w:cs="Calibri"/>
                <w:color w:val="000000"/>
                <w:kern w:val="0"/>
                <w:highlight w:val="yellow"/>
                <w:lang w:eastAsia="es-ES_tradnl"/>
                <w14:ligatures w14:val="none"/>
              </w:rPr>
            </w:pPr>
            <w:r>
              <w:rPr>
                <w:rFonts w:ascii="Arial" w:hAnsi="Arial" w:cs="Arial"/>
                <w:sz w:val="20"/>
                <w:szCs w:val="20"/>
              </w:rPr>
              <w:t>0</w:t>
            </w:r>
          </w:p>
        </w:tc>
      </w:tr>
      <w:tr w:rsidR="00DF1E28" w:rsidRPr="00A3054E" w14:paraId="01125DBF" w14:textId="77777777" w:rsidTr="00DF1E28">
        <w:trPr>
          <w:trHeight w:val="315"/>
          <w:jc w:val="center"/>
        </w:trPr>
        <w:tc>
          <w:tcPr>
            <w:tcW w:w="1550" w:type="dxa"/>
            <w:tcBorders>
              <w:top w:val="nil"/>
              <w:left w:val="single" w:sz="8" w:space="0" w:color="auto"/>
              <w:bottom w:val="single" w:sz="8" w:space="0" w:color="auto"/>
              <w:right w:val="single" w:sz="8" w:space="0" w:color="auto"/>
            </w:tcBorders>
            <w:shd w:val="clear" w:color="auto" w:fill="F5B7A6" w:themeFill="accent1" w:themeFillTint="66"/>
            <w:vAlign w:val="center"/>
            <w:hideMark/>
          </w:tcPr>
          <w:p w14:paraId="6B2EAD3A" w14:textId="77777777" w:rsidR="00DF1E28" w:rsidRPr="00A3054E" w:rsidRDefault="00DF1E28" w:rsidP="00DF1E28">
            <w:pPr>
              <w:spacing w:after="0" w:line="240" w:lineRule="auto"/>
              <w:jc w:val="center"/>
              <w:rPr>
                <w:rFonts w:ascii="Arial" w:eastAsia="Times New Roman" w:hAnsi="Arial" w:cs="Arial"/>
                <w:b/>
                <w:bCs/>
                <w:kern w:val="0"/>
                <w:sz w:val="20"/>
                <w:szCs w:val="20"/>
                <w:lang w:eastAsia="es-ES_tradnl"/>
                <w14:ligatures w14:val="none"/>
              </w:rPr>
            </w:pPr>
            <w:r w:rsidRPr="00A3054E">
              <w:rPr>
                <w:rFonts w:ascii="Arial" w:eastAsia="Times New Roman" w:hAnsi="Arial" w:cs="Arial"/>
                <w:b/>
                <w:bCs/>
                <w:kern w:val="0"/>
                <w:sz w:val="20"/>
                <w:szCs w:val="20"/>
                <w:lang w:eastAsia="es-ES_tradnl"/>
                <w14:ligatures w14:val="none"/>
              </w:rPr>
              <w:t>TOTAL</w:t>
            </w:r>
          </w:p>
        </w:tc>
        <w:tc>
          <w:tcPr>
            <w:tcW w:w="1280" w:type="dxa"/>
            <w:tcBorders>
              <w:top w:val="nil"/>
              <w:left w:val="single" w:sz="8" w:space="0" w:color="auto"/>
              <w:bottom w:val="single" w:sz="8" w:space="0" w:color="auto"/>
              <w:right w:val="single" w:sz="8" w:space="0" w:color="auto"/>
            </w:tcBorders>
            <w:shd w:val="clear" w:color="auto" w:fill="EBB19F" w:themeFill="accent3" w:themeFillTint="66"/>
            <w:vAlign w:val="center"/>
          </w:tcPr>
          <w:p w14:paraId="78B870A5" w14:textId="72E08916" w:rsidR="00DF1E28" w:rsidRPr="00DF1E28" w:rsidRDefault="00DF1E28" w:rsidP="00DF1E28">
            <w:pPr>
              <w:spacing w:after="0" w:line="240" w:lineRule="auto"/>
              <w:jc w:val="center"/>
              <w:rPr>
                <w:rFonts w:ascii="Arial" w:eastAsia="Times New Roman" w:hAnsi="Arial" w:cs="Arial"/>
                <w:b/>
                <w:bCs/>
                <w:kern w:val="0"/>
                <w:sz w:val="20"/>
                <w:szCs w:val="20"/>
                <w:lang w:eastAsia="es-ES_tradnl"/>
                <w14:ligatures w14:val="none"/>
              </w:rPr>
            </w:pPr>
            <w:r w:rsidRPr="00DF1E28">
              <w:rPr>
                <w:rFonts w:ascii="Arial" w:eastAsia="Times New Roman" w:hAnsi="Arial" w:cs="Arial"/>
                <w:b/>
                <w:bCs/>
                <w:kern w:val="0"/>
                <w:sz w:val="20"/>
                <w:szCs w:val="20"/>
                <w:lang w:eastAsia="es-ES_tradnl"/>
                <w14:ligatures w14:val="none"/>
              </w:rPr>
              <w:t>84</w:t>
            </w:r>
          </w:p>
        </w:tc>
        <w:tc>
          <w:tcPr>
            <w:tcW w:w="1276" w:type="dxa"/>
            <w:tcBorders>
              <w:top w:val="nil"/>
              <w:left w:val="nil"/>
              <w:bottom w:val="single" w:sz="8" w:space="0" w:color="auto"/>
              <w:right w:val="single" w:sz="8" w:space="0" w:color="auto"/>
            </w:tcBorders>
            <w:shd w:val="clear" w:color="auto" w:fill="EBB19F" w:themeFill="accent3" w:themeFillTint="66"/>
            <w:vAlign w:val="center"/>
          </w:tcPr>
          <w:p w14:paraId="56C65D68" w14:textId="2AF81624" w:rsidR="00DF1E28" w:rsidRPr="00DF1E28" w:rsidRDefault="00DF1E28" w:rsidP="00DF1E28">
            <w:pPr>
              <w:spacing w:after="0" w:line="240" w:lineRule="auto"/>
              <w:jc w:val="center"/>
              <w:rPr>
                <w:rFonts w:ascii="Arial" w:eastAsia="Times New Roman" w:hAnsi="Arial" w:cs="Arial"/>
                <w:b/>
                <w:bCs/>
                <w:kern w:val="0"/>
                <w:sz w:val="20"/>
                <w:szCs w:val="20"/>
                <w:lang w:eastAsia="es-ES_tradnl"/>
                <w14:ligatures w14:val="none"/>
              </w:rPr>
            </w:pPr>
            <w:r w:rsidRPr="00DF1E28">
              <w:rPr>
                <w:rFonts w:ascii="Arial" w:eastAsia="Times New Roman" w:hAnsi="Arial" w:cs="Arial"/>
                <w:b/>
                <w:bCs/>
                <w:kern w:val="0"/>
                <w:sz w:val="20"/>
                <w:szCs w:val="20"/>
                <w:lang w:eastAsia="es-ES_tradnl"/>
                <w14:ligatures w14:val="none"/>
              </w:rPr>
              <w:t>5</w:t>
            </w:r>
          </w:p>
        </w:tc>
        <w:tc>
          <w:tcPr>
            <w:tcW w:w="1418" w:type="dxa"/>
            <w:tcBorders>
              <w:top w:val="nil"/>
              <w:left w:val="nil"/>
              <w:bottom w:val="single" w:sz="8" w:space="0" w:color="auto"/>
              <w:right w:val="single" w:sz="8" w:space="0" w:color="auto"/>
            </w:tcBorders>
            <w:shd w:val="clear" w:color="auto" w:fill="EBB19F" w:themeFill="accent3" w:themeFillTint="66"/>
            <w:vAlign w:val="center"/>
          </w:tcPr>
          <w:p w14:paraId="12FA352D" w14:textId="0A763461" w:rsidR="00DF1E28" w:rsidRPr="00DF1E28" w:rsidRDefault="00DF1E28" w:rsidP="00DF1E28">
            <w:pPr>
              <w:spacing w:after="0" w:line="240" w:lineRule="auto"/>
              <w:jc w:val="center"/>
              <w:rPr>
                <w:rFonts w:ascii="Arial" w:eastAsia="Times New Roman" w:hAnsi="Arial" w:cs="Arial"/>
                <w:b/>
                <w:bCs/>
                <w:kern w:val="0"/>
                <w:sz w:val="20"/>
                <w:szCs w:val="20"/>
                <w:lang w:eastAsia="es-ES_tradnl"/>
                <w14:ligatures w14:val="none"/>
              </w:rPr>
            </w:pPr>
            <w:r w:rsidRPr="00DF1E28">
              <w:rPr>
                <w:rFonts w:ascii="Arial" w:eastAsia="Times New Roman" w:hAnsi="Arial" w:cs="Arial"/>
                <w:b/>
                <w:bCs/>
                <w:kern w:val="0"/>
                <w:sz w:val="20"/>
                <w:szCs w:val="20"/>
                <w:lang w:eastAsia="es-ES_tradnl"/>
                <w14:ligatures w14:val="none"/>
              </w:rPr>
              <w:t>85</w:t>
            </w:r>
          </w:p>
        </w:tc>
        <w:tc>
          <w:tcPr>
            <w:tcW w:w="1376" w:type="dxa"/>
            <w:tcBorders>
              <w:top w:val="nil"/>
              <w:left w:val="nil"/>
              <w:bottom w:val="single" w:sz="8" w:space="0" w:color="auto"/>
              <w:right w:val="single" w:sz="8" w:space="0" w:color="auto"/>
            </w:tcBorders>
            <w:shd w:val="clear" w:color="auto" w:fill="EBB19F" w:themeFill="accent3" w:themeFillTint="66"/>
            <w:vAlign w:val="center"/>
          </w:tcPr>
          <w:p w14:paraId="23D6C362" w14:textId="73C423C9" w:rsidR="00DF1E28" w:rsidRPr="00DF1E28" w:rsidRDefault="00DF1E28" w:rsidP="00DF1E28">
            <w:pPr>
              <w:spacing w:after="0" w:line="240" w:lineRule="auto"/>
              <w:jc w:val="center"/>
              <w:rPr>
                <w:rFonts w:ascii="Arial" w:eastAsia="Times New Roman" w:hAnsi="Arial" w:cs="Arial"/>
                <w:b/>
                <w:bCs/>
                <w:kern w:val="0"/>
                <w:sz w:val="20"/>
                <w:szCs w:val="20"/>
                <w:lang w:eastAsia="es-ES_tradnl"/>
                <w14:ligatures w14:val="none"/>
              </w:rPr>
            </w:pPr>
            <w:r w:rsidRPr="00DF1E28">
              <w:rPr>
                <w:rFonts w:ascii="Arial" w:eastAsia="Times New Roman" w:hAnsi="Arial" w:cs="Arial"/>
                <w:b/>
                <w:bCs/>
                <w:kern w:val="0"/>
                <w:sz w:val="20"/>
                <w:szCs w:val="20"/>
                <w:lang w:eastAsia="es-ES_tradnl"/>
                <w14:ligatures w14:val="none"/>
              </w:rPr>
              <w:t>4</w:t>
            </w:r>
          </w:p>
        </w:tc>
      </w:tr>
    </w:tbl>
    <w:p w14:paraId="0C45E3FC" w14:textId="77777777" w:rsidR="00554F10" w:rsidRPr="0047514D" w:rsidRDefault="00554F10" w:rsidP="00554F10">
      <w:pPr>
        <w:spacing w:line="276" w:lineRule="auto"/>
        <w:jc w:val="both"/>
        <w:rPr>
          <w:rFonts w:ascii="Arial" w:eastAsia="Calibri" w:hAnsi="Arial" w:cs="Arial"/>
          <w:sz w:val="2"/>
          <w:szCs w:val="2"/>
        </w:rPr>
      </w:pPr>
    </w:p>
    <w:p w14:paraId="0B9931EA" w14:textId="77777777" w:rsidR="00092474" w:rsidRDefault="00092474" w:rsidP="00554F10">
      <w:pPr>
        <w:spacing w:line="276" w:lineRule="auto"/>
        <w:jc w:val="both"/>
        <w:rPr>
          <w:rFonts w:ascii="Arial" w:eastAsia="Calibri" w:hAnsi="Arial" w:cs="Arial"/>
          <w:sz w:val="4"/>
          <w:szCs w:val="4"/>
        </w:rPr>
      </w:pPr>
    </w:p>
    <w:p w14:paraId="481A744F" w14:textId="77777777" w:rsidR="001F7942" w:rsidRDefault="001F7942" w:rsidP="00554F10">
      <w:pPr>
        <w:spacing w:line="276" w:lineRule="auto"/>
        <w:jc w:val="both"/>
        <w:rPr>
          <w:rFonts w:ascii="Arial" w:eastAsia="Calibri" w:hAnsi="Arial" w:cs="Arial"/>
          <w:sz w:val="4"/>
          <w:szCs w:val="4"/>
        </w:rPr>
      </w:pPr>
    </w:p>
    <w:p w14:paraId="509C4188" w14:textId="77777777" w:rsidR="001F7942" w:rsidRDefault="001F7942" w:rsidP="00554F10">
      <w:pPr>
        <w:spacing w:line="276" w:lineRule="auto"/>
        <w:jc w:val="both"/>
        <w:rPr>
          <w:rFonts w:ascii="Arial" w:eastAsia="Calibri" w:hAnsi="Arial" w:cs="Arial"/>
          <w:sz w:val="4"/>
          <w:szCs w:val="4"/>
        </w:rPr>
      </w:pPr>
    </w:p>
    <w:p w14:paraId="0D963808" w14:textId="77777777" w:rsidR="001F7942" w:rsidRDefault="001F7942" w:rsidP="00554F10">
      <w:pPr>
        <w:spacing w:line="276" w:lineRule="auto"/>
        <w:jc w:val="both"/>
        <w:rPr>
          <w:rFonts w:ascii="Arial" w:eastAsia="Calibri" w:hAnsi="Arial" w:cs="Arial"/>
          <w:sz w:val="4"/>
          <w:szCs w:val="4"/>
        </w:rPr>
      </w:pPr>
    </w:p>
    <w:p w14:paraId="5B5952F8" w14:textId="77777777" w:rsidR="001F7942" w:rsidRDefault="001F7942" w:rsidP="00554F10">
      <w:pPr>
        <w:spacing w:line="276" w:lineRule="auto"/>
        <w:jc w:val="both"/>
        <w:rPr>
          <w:rFonts w:ascii="Arial" w:eastAsia="Calibri" w:hAnsi="Arial" w:cs="Arial"/>
          <w:sz w:val="4"/>
          <w:szCs w:val="4"/>
        </w:rPr>
      </w:pPr>
    </w:p>
    <w:p w14:paraId="422E3359" w14:textId="77777777" w:rsidR="001F7942" w:rsidRDefault="001F7942" w:rsidP="00554F10">
      <w:pPr>
        <w:spacing w:line="276" w:lineRule="auto"/>
        <w:jc w:val="both"/>
        <w:rPr>
          <w:rFonts w:ascii="Arial" w:eastAsia="Calibri" w:hAnsi="Arial" w:cs="Arial"/>
          <w:sz w:val="4"/>
          <w:szCs w:val="4"/>
        </w:rPr>
      </w:pPr>
    </w:p>
    <w:p w14:paraId="76E8B60A" w14:textId="77777777" w:rsidR="001F7942" w:rsidRDefault="001F7942" w:rsidP="00554F10">
      <w:pPr>
        <w:spacing w:line="276" w:lineRule="auto"/>
        <w:jc w:val="both"/>
        <w:rPr>
          <w:rFonts w:ascii="Arial" w:eastAsia="Calibri" w:hAnsi="Arial" w:cs="Arial"/>
          <w:sz w:val="4"/>
          <w:szCs w:val="4"/>
        </w:rPr>
      </w:pPr>
    </w:p>
    <w:p w14:paraId="0A82A1EA" w14:textId="77777777" w:rsidR="001F7942" w:rsidRPr="006C36DB" w:rsidRDefault="001F7942" w:rsidP="00554F10">
      <w:pPr>
        <w:spacing w:line="276" w:lineRule="auto"/>
        <w:jc w:val="both"/>
        <w:rPr>
          <w:rFonts w:ascii="Arial" w:eastAsia="Calibri" w:hAnsi="Arial" w:cs="Arial"/>
          <w:sz w:val="4"/>
          <w:szCs w:val="4"/>
        </w:rPr>
      </w:pPr>
    </w:p>
    <w:tbl>
      <w:tblPr>
        <w:tblW w:w="6620" w:type="dxa"/>
        <w:jc w:val="center"/>
        <w:tblCellMar>
          <w:left w:w="70" w:type="dxa"/>
          <w:right w:w="70" w:type="dxa"/>
        </w:tblCellMar>
        <w:tblLook w:val="04A0" w:firstRow="1" w:lastRow="0" w:firstColumn="1" w:lastColumn="0" w:noHBand="0" w:noVBand="1"/>
      </w:tblPr>
      <w:tblGrid>
        <w:gridCol w:w="4220"/>
        <w:gridCol w:w="1200"/>
        <w:gridCol w:w="1200"/>
      </w:tblGrid>
      <w:tr w:rsidR="00092474" w:rsidRPr="00276012" w14:paraId="3FC15705" w14:textId="77777777" w:rsidTr="00A77A3E">
        <w:trPr>
          <w:trHeight w:val="315"/>
          <w:jc w:val="center"/>
        </w:trPr>
        <w:tc>
          <w:tcPr>
            <w:tcW w:w="6620" w:type="dxa"/>
            <w:gridSpan w:val="3"/>
            <w:tcBorders>
              <w:top w:val="single" w:sz="8" w:space="0" w:color="auto"/>
              <w:left w:val="single" w:sz="8" w:space="0" w:color="auto"/>
              <w:bottom w:val="single" w:sz="8" w:space="0" w:color="auto"/>
              <w:right w:val="single" w:sz="8" w:space="0" w:color="000000"/>
            </w:tcBorders>
            <w:shd w:val="clear" w:color="auto" w:fill="F5B7A6" w:themeFill="accent1" w:themeFillTint="66"/>
            <w:vAlign w:val="center"/>
            <w:hideMark/>
          </w:tcPr>
          <w:p w14:paraId="0E53CBE2" w14:textId="6A4CFCB4" w:rsidR="00092474" w:rsidRPr="00276012" w:rsidRDefault="00092474"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lastRenderedPageBreak/>
              <w:t>Incorporaciones por tipo de contrato</w:t>
            </w:r>
            <w:r>
              <w:rPr>
                <w:rFonts w:ascii="Arial" w:eastAsia="Times New Roman" w:hAnsi="Arial" w:cs="Arial"/>
                <w:b/>
                <w:bCs/>
                <w:color w:val="000000"/>
                <w:kern w:val="0"/>
                <w:sz w:val="20"/>
                <w:szCs w:val="20"/>
                <w:lang w:eastAsia="es-ES_tradnl"/>
                <w14:ligatures w14:val="none"/>
              </w:rPr>
              <w:t xml:space="preserve"> año 2024</w:t>
            </w:r>
          </w:p>
        </w:tc>
      </w:tr>
      <w:tr w:rsidR="00092474" w:rsidRPr="00276012" w14:paraId="6B1DDD21"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77344450" w14:textId="77777777" w:rsidR="00092474" w:rsidRPr="00276012" w:rsidRDefault="00092474"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Tipo de contrato</w:t>
            </w:r>
          </w:p>
        </w:tc>
        <w:tc>
          <w:tcPr>
            <w:tcW w:w="1200" w:type="dxa"/>
            <w:tcBorders>
              <w:top w:val="nil"/>
              <w:left w:val="nil"/>
              <w:bottom w:val="single" w:sz="8" w:space="0" w:color="auto"/>
              <w:right w:val="single" w:sz="8" w:space="0" w:color="auto"/>
            </w:tcBorders>
            <w:shd w:val="clear" w:color="auto" w:fill="FADAD2" w:themeFill="accent1" w:themeFillTint="33"/>
            <w:vAlign w:val="center"/>
            <w:hideMark/>
          </w:tcPr>
          <w:p w14:paraId="2B2DA7AD" w14:textId="77777777" w:rsidR="00092474" w:rsidRPr="00276012" w:rsidRDefault="00092474"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Mujeres</w:t>
            </w:r>
          </w:p>
        </w:tc>
        <w:tc>
          <w:tcPr>
            <w:tcW w:w="1200" w:type="dxa"/>
            <w:tcBorders>
              <w:top w:val="nil"/>
              <w:left w:val="nil"/>
              <w:bottom w:val="single" w:sz="8" w:space="0" w:color="auto"/>
              <w:right w:val="single" w:sz="8" w:space="0" w:color="auto"/>
            </w:tcBorders>
            <w:shd w:val="clear" w:color="auto" w:fill="FADAD2" w:themeFill="accent1" w:themeFillTint="33"/>
            <w:vAlign w:val="center"/>
            <w:hideMark/>
          </w:tcPr>
          <w:p w14:paraId="11866002" w14:textId="77777777" w:rsidR="00092474" w:rsidRPr="00276012" w:rsidRDefault="00092474"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Hombres</w:t>
            </w:r>
          </w:p>
        </w:tc>
      </w:tr>
      <w:tr w:rsidR="00092474" w:rsidRPr="00276012" w14:paraId="77F410C8"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73B921DD"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Temporal a tiempo completo</w:t>
            </w:r>
          </w:p>
        </w:tc>
        <w:tc>
          <w:tcPr>
            <w:tcW w:w="1200" w:type="dxa"/>
            <w:tcBorders>
              <w:top w:val="nil"/>
              <w:left w:val="nil"/>
              <w:bottom w:val="single" w:sz="8" w:space="0" w:color="auto"/>
              <w:right w:val="single" w:sz="8" w:space="0" w:color="auto"/>
            </w:tcBorders>
            <w:shd w:val="clear" w:color="auto" w:fill="auto"/>
            <w:vAlign w:val="center"/>
            <w:hideMark/>
          </w:tcPr>
          <w:p w14:paraId="20550443" w14:textId="37A2206B"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2</w:t>
            </w:r>
            <w:r w:rsidR="002F7D67" w:rsidRPr="00143D22">
              <w:rPr>
                <w:rFonts w:ascii="Arial" w:eastAsia="Times New Roman" w:hAnsi="Arial" w:cs="Arial"/>
                <w:kern w:val="0"/>
                <w:sz w:val="20"/>
                <w:szCs w:val="20"/>
                <w:lang w:eastAsia="es-ES_tradnl"/>
                <w14:ligatures w14:val="none"/>
              </w:rPr>
              <w:t>9</w:t>
            </w:r>
          </w:p>
        </w:tc>
        <w:tc>
          <w:tcPr>
            <w:tcW w:w="1200" w:type="dxa"/>
            <w:tcBorders>
              <w:top w:val="nil"/>
              <w:left w:val="nil"/>
              <w:bottom w:val="single" w:sz="8" w:space="0" w:color="auto"/>
              <w:right w:val="single" w:sz="8" w:space="0" w:color="auto"/>
            </w:tcBorders>
            <w:shd w:val="clear" w:color="auto" w:fill="auto"/>
            <w:vAlign w:val="center"/>
            <w:hideMark/>
          </w:tcPr>
          <w:p w14:paraId="7891443F" w14:textId="08B1E1DF" w:rsidR="00092474" w:rsidRPr="00143D22" w:rsidRDefault="002F7D67"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1</w:t>
            </w:r>
          </w:p>
        </w:tc>
      </w:tr>
      <w:tr w:rsidR="00092474" w:rsidRPr="00276012" w14:paraId="09F5445F"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6934B813"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Temporal a Tiempo Parcial</w:t>
            </w:r>
          </w:p>
        </w:tc>
        <w:tc>
          <w:tcPr>
            <w:tcW w:w="1200" w:type="dxa"/>
            <w:tcBorders>
              <w:top w:val="nil"/>
              <w:left w:val="nil"/>
              <w:bottom w:val="single" w:sz="8" w:space="0" w:color="auto"/>
              <w:right w:val="single" w:sz="8" w:space="0" w:color="auto"/>
            </w:tcBorders>
            <w:shd w:val="clear" w:color="auto" w:fill="auto"/>
            <w:vAlign w:val="center"/>
            <w:hideMark/>
          </w:tcPr>
          <w:p w14:paraId="26868EA4"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c>
          <w:tcPr>
            <w:tcW w:w="1200" w:type="dxa"/>
            <w:tcBorders>
              <w:top w:val="nil"/>
              <w:left w:val="nil"/>
              <w:bottom w:val="single" w:sz="8" w:space="0" w:color="auto"/>
              <w:right w:val="single" w:sz="8" w:space="0" w:color="auto"/>
            </w:tcBorders>
            <w:shd w:val="clear" w:color="auto" w:fill="auto"/>
            <w:vAlign w:val="center"/>
            <w:hideMark/>
          </w:tcPr>
          <w:p w14:paraId="131AE5F9"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r>
      <w:tr w:rsidR="00092474" w:rsidRPr="00276012" w14:paraId="3C9DFCD5"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214CABDB"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Fijo Discontinuo</w:t>
            </w:r>
          </w:p>
        </w:tc>
        <w:tc>
          <w:tcPr>
            <w:tcW w:w="1200" w:type="dxa"/>
            <w:tcBorders>
              <w:top w:val="nil"/>
              <w:left w:val="nil"/>
              <w:bottom w:val="single" w:sz="8" w:space="0" w:color="auto"/>
              <w:right w:val="single" w:sz="8" w:space="0" w:color="auto"/>
            </w:tcBorders>
            <w:shd w:val="clear" w:color="auto" w:fill="auto"/>
            <w:vAlign w:val="center"/>
            <w:hideMark/>
          </w:tcPr>
          <w:p w14:paraId="1569C501"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c>
          <w:tcPr>
            <w:tcW w:w="1200" w:type="dxa"/>
            <w:tcBorders>
              <w:top w:val="nil"/>
              <w:left w:val="nil"/>
              <w:bottom w:val="single" w:sz="8" w:space="0" w:color="auto"/>
              <w:right w:val="single" w:sz="8" w:space="0" w:color="auto"/>
            </w:tcBorders>
            <w:shd w:val="clear" w:color="auto" w:fill="auto"/>
            <w:vAlign w:val="center"/>
            <w:hideMark/>
          </w:tcPr>
          <w:p w14:paraId="15B7860A"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r>
      <w:tr w:rsidR="00092474" w:rsidRPr="00276012" w14:paraId="08C2A117"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13F950FF"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Indefinido a Tiempo Completo</w:t>
            </w:r>
          </w:p>
        </w:tc>
        <w:tc>
          <w:tcPr>
            <w:tcW w:w="1200" w:type="dxa"/>
            <w:tcBorders>
              <w:top w:val="nil"/>
              <w:left w:val="nil"/>
              <w:bottom w:val="single" w:sz="8" w:space="0" w:color="auto"/>
              <w:right w:val="single" w:sz="8" w:space="0" w:color="auto"/>
            </w:tcBorders>
            <w:shd w:val="clear" w:color="auto" w:fill="auto"/>
            <w:vAlign w:val="center"/>
            <w:hideMark/>
          </w:tcPr>
          <w:p w14:paraId="5EA50367" w14:textId="040E61EB" w:rsidR="00092474" w:rsidRPr="00143D22" w:rsidRDefault="00143D22"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3</w:t>
            </w:r>
          </w:p>
        </w:tc>
        <w:tc>
          <w:tcPr>
            <w:tcW w:w="1200" w:type="dxa"/>
            <w:tcBorders>
              <w:top w:val="nil"/>
              <w:left w:val="nil"/>
              <w:bottom w:val="single" w:sz="8" w:space="0" w:color="auto"/>
              <w:right w:val="single" w:sz="8" w:space="0" w:color="auto"/>
            </w:tcBorders>
            <w:shd w:val="clear" w:color="auto" w:fill="auto"/>
            <w:vAlign w:val="center"/>
            <w:hideMark/>
          </w:tcPr>
          <w:p w14:paraId="7B806C2B" w14:textId="421C19D1" w:rsidR="00092474" w:rsidRPr="00143D22" w:rsidRDefault="00143D22"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1</w:t>
            </w:r>
          </w:p>
        </w:tc>
      </w:tr>
      <w:tr w:rsidR="00092474" w:rsidRPr="00276012" w14:paraId="2391686F"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2DAA9F63"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Indefinido a Tiempo Parcial</w:t>
            </w:r>
          </w:p>
        </w:tc>
        <w:tc>
          <w:tcPr>
            <w:tcW w:w="1200" w:type="dxa"/>
            <w:tcBorders>
              <w:top w:val="nil"/>
              <w:left w:val="nil"/>
              <w:bottom w:val="single" w:sz="8" w:space="0" w:color="auto"/>
              <w:right w:val="single" w:sz="8" w:space="0" w:color="auto"/>
            </w:tcBorders>
            <w:shd w:val="clear" w:color="auto" w:fill="auto"/>
            <w:vAlign w:val="center"/>
            <w:hideMark/>
          </w:tcPr>
          <w:p w14:paraId="05B15D01"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c>
          <w:tcPr>
            <w:tcW w:w="1200" w:type="dxa"/>
            <w:tcBorders>
              <w:top w:val="nil"/>
              <w:left w:val="nil"/>
              <w:bottom w:val="single" w:sz="8" w:space="0" w:color="auto"/>
              <w:right w:val="single" w:sz="8" w:space="0" w:color="auto"/>
            </w:tcBorders>
            <w:shd w:val="clear" w:color="auto" w:fill="auto"/>
            <w:vAlign w:val="center"/>
            <w:hideMark/>
          </w:tcPr>
          <w:p w14:paraId="0049A025"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r>
      <w:tr w:rsidR="00092474" w:rsidRPr="00276012" w14:paraId="00AD9C6D"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1C603E9F"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Prácticas</w:t>
            </w:r>
          </w:p>
        </w:tc>
        <w:tc>
          <w:tcPr>
            <w:tcW w:w="1200" w:type="dxa"/>
            <w:tcBorders>
              <w:top w:val="nil"/>
              <w:left w:val="nil"/>
              <w:bottom w:val="single" w:sz="8" w:space="0" w:color="auto"/>
              <w:right w:val="single" w:sz="8" w:space="0" w:color="auto"/>
            </w:tcBorders>
            <w:shd w:val="clear" w:color="auto" w:fill="auto"/>
            <w:vAlign w:val="center"/>
            <w:hideMark/>
          </w:tcPr>
          <w:p w14:paraId="334F28E3"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c>
          <w:tcPr>
            <w:tcW w:w="1200" w:type="dxa"/>
            <w:tcBorders>
              <w:top w:val="nil"/>
              <w:left w:val="nil"/>
              <w:bottom w:val="single" w:sz="8" w:space="0" w:color="auto"/>
              <w:right w:val="single" w:sz="8" w:space="0" w:color="auto"/>
            </w:tcBorders>
            <w:shd w:val="clear" w:color="auto" w:fill="auto"/>
            <w:vAlign w:val="center"/>
            <w:hideMark/>
          </w:tcPr>
          <w:p w14:paraId="7EE05F1B"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r>
      <w:tr w:rsidR="00092474" w:rsidRPr="00276012" w14:paraId="5738B8CA"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1F56C0C4"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Aprendizaje</w:t>
            </w:r>
          </w:p>
        </w:tc>
        <w:tc>
          <w:tcPr>
            <w:tcW w:w="1200" w:type="dxa"/>
            <w:tcBorders>
              <w:top w:val="nil"/>
              <w:left w:val="nil"/>
              <w:bottom w:val="single" w:sz="8" w:space="0" w:color="auto"/>
              <w:right w:val="single" w:sz="8" w:space="0" w:color="auto"/>
            </w:tcBorders>
            <w:shd w:val="clear" w:color="auto" w:fill="auto"/>
            <w:vAlign w:val="center"/>
            <w:hideMark/>
          </w:tcPr>
          <w:p w14:paraId="5E2DD766"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c>
          <w:tcPr>
            <w:tcW w:w="1200" w:type="dxa"/>
            <w:tcBorders>
              <w:top w:val="nil"/>
              <w:left w:val="nil"/>
              <w:bottom w:val="single" w:sz="8" w:space="0" w:color="auto"/>
              <w:right w:val="single" w:sz="8" w:space="0" w:color="auto"/>
            </w:tcBorders>
            <w:shd w:val="clear" w:color="auto" w:fill="auto"/>
            <w:vAlign w:val="center"/>
            <w:hideMark/>
          </w:tcPr>
          <w:p w14:paraId="1FAD523D"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r>
      <w:tr w:rsidR="00092474" w:rsidRPr="00276012" w14:paraId="6C9CCECB"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auto"/>
            <w:vAlign w:val="center"/>
            <w:hideMark/>
          </w:tcPr>
          <w:p w14:paraId="3615F3ED" w14:textId="77777777" w:rsidR="00092474" w:rsidRPr="00276012" w:rsidRDefault="00092474" w:rsidP="00A77A3E">
            <w:pPr>
              <w:spacing w:after="0" w:line="240" w:lineRule="auto"/>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Otros (becas de formación, etc.)</w:t>
            </w:r>
          </w:p>
        </w:tc>
        <w:tc>
          <w:tcPr>
            <w:tcW w:w="1200" w:type="dxa"/>
            <w:tcBorders>
              <w:top w:val="nil"/>
              <w:left w:val="nil"/>
              <w:bottom w:val="single" w:sz="8" w:space="0" w:color="auto"/>
              <w:right w:val="single" w:sz="8" w:space="0" w:color="auto"/>
            </w:tcBorders>
            <w:shd w:val="clear" w:color="auto" w:fill="auto"/>
            <w:vAlign w:val="center"/>
            <w:hideMark/>
          </w:tcPr>
          <w:p w14:paraId="033B9D13"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c>
          <w:tcPr>
            <w:tcW w:w="1200" w:type="dxa"/>
            <w:tcBorders>
              <w:top w:val="nil"/>
              <w:left w:val="nil"/>
              <w:bottom w:val="single" w:sz="8" w:space="0" w:color="auto"/>
              <w:right w:val="single" w:sz="8" w:space="0" w:color="auto"/>
            </w:tcBorders>
            <w:shd w:val="clear" w:color="auto" w:fill="auto"/>
            <w:vAlign w:val="center"/>
            <w:hideMark/>
          </w:tcPr>
          <w:p w14:paraId="21058A71" w14:textId="77777777" w:rsidR="00092474" w:rsidRPr="00143D22" w:rsidRDefault="00092474" w:rsidP="00A77A3E">
            <w:pPr>
              <w:spacing w:after="0" w:line="240" w:lineRule="auto"/>
              <w:jc w:val="center"/>
              <w:rPr>
                <w:rFonts w:ascii="Arial" w:eastAsia="Times New Roman" w:hAnsi="Arial" w:cs="Arial"/>
                <w:kern w:val="0"/>
                <w:sz w:val="20"/>
                <w:szCs w:val="20"/>
                <w:lang w:eastAsia="es-ES_tradnl"/>
                <w14:ligatures w14:val="none"/>
              </w:rPr>
            </w:pPr>
            <w:r w:rsidRPr="00143D22">
              <w:rPr>
                <w:rFonts w:ascii="Arial" w:eastAsia="Times New Roman" w:hAnsi="Arial" w:cs="Arial"/>
                <w:kern w:val="0"/>
                <w:sz w:val="20"/>
                <w:szCs w:val="20"/>
                <w:lang w:eastAsia="es-ES_tradnl"/>
                <w14:ligatures w14:val="none"/>
              </w:rPr>
              <w:t>-</w:t>
            </w:r>
          </w:p>
        </w:tc>
      </w:tr>
      <w:tr w:rsidR="00092474" w:rsidRPr="00276012" w14:paraId="38E7557F" w14:textId="77777777" w:rsidTr="00A77A3E">
        <w:trPr>
          <w:trHeight w:val="315"/>
          <w:jc w:val="center"/>
        </w:trPr>
        <w:tc>
          <w:tcPr>
            <w:tcW w:w="4220" w:type="dxa"/>
            <w:tcBorders>
              <w:top w:val="nil"/>
              <w:left w:val="single" w:sz="8" w:space="0" w:color="auto"/>
              <w:bottom w:val="single" w:sz="8" w:space="0" w:color="auto"/>
              <w:right w:val="single" w:sz="8" w:space="0" w:color="auto"/>
            </w:tcBorders>
            <w:shd w:val="clear" w:color="auto" w:fill="F5B7A6" w:themeFill="accent1" w:themeFillTint="66"/>
            <w:vAlign w:val="center"/>
            <w:hideMark/>
          </w:tcPr>
          <w:p w14:paraId="56B62600" w14:textId="77777777" w:rsidR="00092474" w:rsidRPr="00276012" w:rsidRDefault="00092474"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276012">
              <w:rPr>
                <w:rFonts w:ascii="Arial" w:eastAsia="Times New Roman" w:hAnsi="Arial" w:cs="Arial"/>
                <w:b/>
                <w:bCs/>
                <w:color w:val="000000"/>
                <w:kern w:val="0"/>
                <w:sz w:val="20"/>
                <w:szCs w:val="20"/>
                <w:lang w:eastAsia="es-ES_tradnl"/>
                <w14:ligatures w14:val="none"/>
              </w:rPr>
              <w:t>TOTAL</w:t>
            </w:r>
          </w:p>
        </w:tc>
        <w:tc>
          <w:tcPr>
            <w:tcW w:w="1200" w:type="dxa"/>
            <w:tcBorders>
              <w:top w:val="nil"/>
              <w:left w:val="nil"/>
              <w:bottom w:val="single" w:sz="8" w:space="0" w:color="auto"/>
              <w:right w:val="single" w:sz="8" w:space="0" w:color="auto"/>
            </w:tcBorders>
            <w:shd w:val="clear" w:color="auto" w:fill="F5B7A6" w:themeFill="accent1" w:themeFillTint="66"/>
            <w:vAlign w:val="center"/>
            <w:hideMark/>
          </w:tcPr>
          <w:p w14:paraId="24DCA957" w14:textId="3FCC127D" w:rsidR="00092474" w:rsidRPr="00143D22" w:rsidRDefault="00143D22"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143D22">
              <w:rPr>
                <w:rFonts w:ascii="Arial" w:eastAsia="Times New Roman" w:hAnsi="Arial" w:cs="Arial"/>
                <w:b/>
                <w:bCs/>
                <w:color w:val="000000"/>
                <w:kern w:val="0"/>
                <w:sz w:val="20"/>
                <w:szCs w:val="20"/>
                <w:lang w:eastAsia="es-ES_tradnl"/>
                <w14:ligatures w14:val="none"/>
              </w:rPr>
              <w:t>32</w:t>
            </w:r>
          </w:p>
        </w:tc>
        <w:tc>
          <w:tcPr>
            <w:tcW w:w="1200" w:type="dxa"/>
            <w:tcBorders>
              <w:top w:val="nil"/>
              <w:left w:val="nil"/>
              <w:bottom w:val="single" w:sz="8" w:space="0" w:color="auto"/>
              <w:right w:val="single" w:sz="8" w:space="0" w:color="auto"/>
            </w:tcBorders>
            <w:shd w:val="clear" w:color="auto" w:fill="F5B7A6" w:themeFill="accent1" w:themeFillTint="66"/>
            <w:vAlign w:val="center"/>
            <w:hideMark/>
          </w:tcPr>
          <w:p w14:paraId="40593231" w14:textId="6D2A29E7" w:rsidR="00092474" w:rsidRPr="00143D22" w:rsidRDefault="00143D22"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143D22">
              <w:rPr>
                <w:rFonts w:ascii="Arial" w:eastAsia="Times New Roman" w:hAnsi="Arial" w:cs="Arial"/>
                <w:b/>
                <w:bCs/>
                <w:color w:val="000000"/>
                <w:kern w:val="0"/>
                <w:sz w:val="20"/>
                <w:szCs w:val="20"/>
                <w:lang w:eastAsia="es-ES_tradnl"/>
                <w14:ligatures w14:val="none"/>
              </w:rPr>
              <w:t>2</w:t>
            </w:r>
          </w:p>
        </w:tc>
      </w:tr>
    </w:tbl>
    <w:p w14:paraId="577EA2C7" w14:textId="77777777" w:rsidR="00092474" w:rsidRDefault="00092474" w:rsidP="00554F10">
      <w:pPr>
        <w:spacing w:line="276" w:lineRule="auto"/>
        <w:jc w:val="both"/>
        <w:rPr>
          <w:rFonts w:ascii="Arial" w:eastAsia="Calibri" w:hAnsi="Arial" w:cs="Arial"/>
          <w:sz w:val="20"/>
          <w:szCs w:val="20"/>
        </w:rPr>
      </w:pPr>
    </w:p>
    <w:p w14:paraId="2940AD57" w14:textId="77777777" w:rsidR="00095383" w:rsidRPr="00554F10" w:rsidRDefault="00095383" w:rsidP="00554F10">
      <w:pPr>
        <w:spacing w:line="276" w:lineRule="auto"/>
        <w:jc w:val="both"/>
        <w:rPr>
          <w:rFonts w:ascii="Arial" w:eastAsia="Calibri" w:hAnsi="Arial" w:cs="Arial"/>
          <w:sz w:val="20"/>
          <w:szCs w:val="20"/>
        </w:rPr>
      </w:pPr>
    </w:p>
    <w:tbl>
      <w:tblPr>
        <w:tblW w:w="6040" w:type="dxa"/>
        <w:jc w:val="center"/>
        <w:tblCellMar>
          <w:left w:w="70" w:type="dxa"/>
          <w:right w:w="70" w:type="dxa"/>
        </w:tblCellMar>
        <w:tblLook w:val="04A0" w:firstRow="1" w:lastRow="0" w:firstColumn="1" w:lastColumn="0" w:noHBand="0" w:noVBand="1"/>
      </w:tblPr>
      <w:tblGrid>
        <w:gridCol w:w="2420"/>
        <w:gridCol w:w="1720"/>
        <w:gridCol w:w="1900"/>
      </w:tblGrid>
      <w:tr w:rsidR="006457EC" w:rsidRPr="00A731A4" w14:paraId="6CAAB78E" w14:textId="77777777" w:rsidTr="00A77A3E">
        <w:trPr>
          <w:trHeight w:val="315"/>
          <w:jc w:val="center"/>
        </w:trPr>
        <w:tc>
          <w:tcPr>
            <w:tcW w:w="6040" w:type="dxa"/>
            <w:gridSpan w:val="3"/>
            <w:tcBorders>
              <w:top w:val="single" w:sz="8" w:space="0" w:color="auto"/>
              <w:left w:val="single" w:sz="8" w:space="0" w:color="auto"/>
              <w:bottom w:val="single" w:sz="8" w:space="0" w:color="auto"/>
              <w:right w:val="single" w:sz="8" w:space="0" w:color="000000"/>
            </w:tcBorders>
            <w:shd w:val="clear" w:color="auto" w:fill="F5B7A6" w:themeFill="accent1" w:themeFillTint="66"/>
            <w:noWrap/>
            <w:vAlign w:val="center"/>
            <w:hideMark/>
          </w:tcPr>
          <w:p w14:paraId="1B4CCEEA" w14:textId="4B81A148" w:rsidR="006457EC" w:rsidRPr="00A731A4" w:rsidRDefault="006457EC" w:rsidP="00A77A3E">
            <w:pPr>
              <w:spacing w:after="0" w:line="240" w:lineRule="auto"/>
              <w:jc w:val="center"/>
              <w:rPr>
                <w:rFonts w:ascii="Calibri" w:eastAsia="Times New Roman" w:hAnsi="Calibri" w:cs="Calibri"/>
                <w:b/>
                <w:bCs/>
                <w:kern w:val="0"/>
                <w:lang w:eastAsia="es-ES_tradnl"/>
                <w14:ligatures w14:val="none"/>
              </w:rPr>
            </w:pPr>
            <w:r w:rsidRPr="00A731A4">
              <w:rPr>
                <w:rFonts w:ascii="Calibri" w:eastAsia="Times New Roman" w:hAnsi="Calibri" w:cs="Calibri"/>
                <w:b/>
                <w:bCs/>
                <w:kern w:val="0"/>
                <w:lang w:eastAsia="es-ES_tradnl"/>
                <w14:ligatures w14:val="none"/>
              </w:rPr>
              <w:t>Incorporaciones por grupo profesional</w:t>
            </w:r>
            <w:r>
              <w:rPr>
                <w:rFonts w:ascii="Calibri" w:eastAsia="Times New Roman" w:hAnsi="Calibri" w:cs="Calibri"/>
                <w:b/>
                <w:bCs/>
                <w:kern w:val="0"/>
                <w:lang w:eastAsia="es-ES_tradnl"/>
                <w14:ligatures w14:val="none"/>
              </w:rPr>
              <w:t xml:space="preserve"> año 2024</w:t>
            </w:r>
          </w:p>
        </w:tc>
      </w:tr>
      <w:tr w:rsidR="006457EC" w:rsidRPr="00A731A4" w14:paraId="119A70D5" w14:textId="77777777" w:rsidTr="00A77A3E">
        <w:trPr>
          <w:trHeight w:val="315"/>
          <w:jc w:val="center"/>
        </w:trPr>
        <w:tc>
          <w:tcPr>
            <w:tcW w:w="2420"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6C50A68A" w14:textId="77777777" w:rsidR="006457EC" w:rsidRPr="00A731A4" w:rsidRDefault="006457E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731A4">
              <w:rPr>
                <w:rFonts w:ascii="Arial" w:eastAsia="Times New Roman" w:hAnsi="Arial" w:cs="Arial"/>
                <w:b/>
                <w:bCs/>
                <w:color w:val="000000"/>
                <w:kern w:val="0"/>
                <w:sz w:val="20"/>
                <w:szCs w:val="20"/>
                <w:lang w:eastAsia="es-ES_tradnl"/>
                <w14:ligatures w14:val="none"/>
              </w:rPr>
              <w:t>Denominación grupos</w:t>
            </w:r>
          </w:p>
        </w:tc>
        <w:tc>
          <w:tcPr>
            <w:tcW w:w="1720" w:type="dxa"/>
            <w:tcBorders>
              <w:top w:val="nil"/>
              <w:left w:val="nil"/>
              <w:bottom w:val="single" w:sz="8" w:space="0" w:color="auto"/>
              <w:right w:val="single" w:sz="8" w:space="0" w:color="auto"/>
            </w:tcBorders>
            <w:shd w:val="clear" w:color="auto" w:fill="FADAD2" w:themeFill="accent1" w:themeFillTint="33"/>
            <w:vAlign w:val="center"/>
            <w:hideMark/>
          </w:tcPr>
          <w:p w14:paraId="6D11E1F5" w14:textId="77777777" w:rsidR="006457EC" w:rsidRPr="00A731A4" w:rsidRDefault="006457E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731A4">
              <w:rPr>
                <w:rFonts w:ascii="Arial" w:eastAsia="Times New Roman" w:hAnsi="Arial" w:cs="Arial"/>
                <w:b/>
                <w:bCs/>
                <w:color w:val="000000"/>
                <w:kern w:val="0"/>
                <w:sz w:val="20"/>
                <w:szCs w:val="20"/>
                <w:lang w:eastAsia="es-ES_tradnl"/>
                <w14:ligatures w14:val="none"/>
              </w:rPr>
              <w:t>Mujeres</w:t>
            </w:r>
          </w:p>
        </w:tc>
        <w:tc>
          <w:tcPr>
            <w:tcW w:w="1900" w:type="dxa"/>
            <w:tcBorders>
              <w:top w:val="nil"/>
              <w:left w:val="nil"/>
              <w:bottom w:val="single" w:sz="8" w:space="0" w:color="auto"/>
              <w:right w:val="single" w:sz="8" w:space="0" w:color="auto"/>
            </w:tcBorders>
            <w:shd w:val="clear" w:color="auto" w:fill="FADAD2" w:themeFill="accent1" w:themeFillTint="33"/>
            <w:vAlign w:val="center"/>
            <w:hideMark/>
          </w:tcPr>
          <w:p w14:paraId="62166E83" w14:textId="77777777" w:rsidR="006457EC" w:rsidRPr="00A731A4" w:rsidRDefault="006457E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731A4">
              <w:rPr>
                <w:rFonts w:ascii="Arial" w:eastAsia="Times New Roman" w:hAnsi="Arial" w:cs="Arial"/>
                <w:b/>
                <w:bCs/>
                <w:color w:val="000000"/>
                <w:kern w:val="0"/>
                <w:sz w:val="20"/>
                <w:szCs w:val="20"/>
                <w:lang w:eastAsia="es-ES_tradnl"/>
                <w14:ligatures w14:val="none"/>
              </w:rPr>
              <w:t>Hombres</w:t>
            </w:r>
          </w:p>
        </w:tc>
      </w:tr>
      <w:tr w:rsidR="006457EC" w:rsidRPr="00A731A4" w14:paraId="22CA506D" w14:textId="77777777" w:rsidTr="0047514D">
        <w:trPr>
          <w:trHeight w:val="315"/>
          <w:jc w:val="center"/>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CE75BAA" w14:textId="3610EC18" w:rsidR="006457EC" w:rsidRPr="00A731A4" w:rsidRDefault="006C36DB"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 xml:space="preserve">GRUPO </w:t>
            </w:r>
            <w:r w:rsidR="0047514D">
              <w:rPr>
                <w:rFonts w:ascii="Arial" w:eastAsia="Times New Roman" w:hAnsi="Arial" w:cs="Arial"/>
                <w:b/>
                <w:bCs/>
                <w:kern w:val="0"/>
                <w:sz w:val="20"/>
                <w:szCs w:val="20"/>
                <w:lang w:eastAsia="es-ES_tradnl"/>
                <w14:ligatures w14:val="none"/>
              </w:rPr>
              <w:t>B</w:t>
            </w:r>
          </w:p>
        </w:tc>
        <w:tc>
          <w:tcPr>
            <w:tcW w:w="1720" w:type="dxa"/>
            <w:tcBorders>
              <w:top w:val="nil"/>
              <w:left w:val="nil"/>
              <w:bottom w:val="single" w:sz="8" w:space="0" w:color="auto"/>
              <w:right w:val="single" w:sz="8" w:space="0" w:color="auto"/>
            </w:tcBorders>
            <w:shd w:val="clear" w:color="auto" w:fill="auto"/>
            <w:vAlign w:val="center"/>
          </w:tcPr>
          <w:p w14:paraId="02B4831F" w14:textId="6B0C4EF4" w:rsidR="006457EC" w:rsidRPr="0047514D" w:rsidRDefault="0047514D" w:rsidP="00A77A3E">
            <w:pPr>
              <w:spacing w:after="0" w:line="240" w:lineRule="auto"/>
              <w:jc w:val="center"/>
              <w:rPr>
                <w:rFonts w:ascii="Arial" w:eastAsia="Times New Roman" w:hAnsi="Arial" w:cs="Arial"/>
                <w:kern w:val="0"/>
                <w:sz w:val="20"/>
                <w:szCs w:val="20"/>
                <w:lang w:eastAsia="es-ES_tradnl"/>
                <w14:ligatures w14:val="none"/>
              </w:rPr>
            </w:pPr>
            <w:r w:rsidRPr="0047514D">
              <w:rPr>
                <w:rFonts w:ascii="Arial" w:eastAsia="Times New Roman" w:hAnsi="Arial" w:cs="Arial"/>
                <w:kern w:val="0"/>
                <w:sz w:val="20"/>
                <w:szCs w:val="20"/>
                <w:lang w:eastAsia="es-ES_tradnl"/>
                <w14:ligatures w14:val="none"/>
              </w:rPr>
              <w:t>2</w:t>
            </w:r>
          </w:p>
        </w:tc>
        <w:tc>
          <w:tcPr>
            <w:tcW w:w="1900" w:type="dxa"/>
            <w:tcBorders>
              <w:top w:val="nil"/>
              <w:left w:val="nil"/>
              <w:bottom w:val="single" w:sz="8" w:space="0" w:color="auto"/>
              <w:right w:val="single" w:sz="8" w:space="0" w:color="auto"/>
            </w:tcBorders>
            <w:shd w:val="clear" w:color="auto" w:fill="auto"/>
            <w:vAlign w:val="center"/>
          </w:tcPr>
          <w:p w14:paraId="6216E133" w14:textId="523DE232" w:rsidR="006457EC" w:rsidRPr="0047514D" w:rsidRDefault="0047514D" w:rsidP="00A77A3E">
            <w:pPr>
              <w:spacing w:after="0" w:line="240" w:lineRule="auto"/>
              <w:jc w:val="center"/>
              <w:rPr>
                <w:rFonts w:ascii="Arial" w:eastAsia="Times New Roman" w:hAnsi="Arial" w:cs="Arial"/>
                <w:kern w:val="0"/>
                <w:sz w:val="20"/>
                <w:szCs w:val="20"/>
                <w:lang w:eastAsia="es-ES_tradnl"/>
                <w14:ligatures w14:val="none"/>
              </w:rPr>
            </w:pPr>
            <w:r w:rsidRPr="0047514D">
              <w:rPr>
                <w:rFonts w:ascii="Arial" w:eastAsia="Times New Roman" w:hAnsi="Arial" w:cs="Arial"/>
                <w:kern w:val="0"/>
                <w:sz w:val="20"/>
                <w:szCs w:val="20"/>
                <w:lang w:eastAsia="es-ES_tradnl"/>
                <w14:ligatures w14:val="none"/>
              </w:rPr>
              <w:t>1</w:t>
            </w:r>
          </w:p>
        </w:tc>
      </w:tr>
      <w:tr w:rsidR="002F1AE9" w:rsidRPr="00A731A4" w14:paraId="4A69A2E4" w14:textId="77777777" w:rsidTr="00A77A3E">
        <w:trPr>
          <w:trHeight w:val="315"/>
          <w:jc w:val="center"/>
        </w:trPr>
        <w:tc>
          <w:tcPr>
            <w:tcW w:w="2420" w:type="dxa"/>
            <w:tcBorders>
              <w:top w:val="nil"/>
              <w:left w:val="single" w:sz="8" w:space="0" w:color="auto"/>
              <w:bottom w:val="single" w:sz="8" w:space="0" w:color="auto"/>
              <w:right w:val="single" w:sz="8" w:space="0" w:color="auto"/>
            </w:tcBorders>
            <w:shd w:val="clear" w:color="auto" w:fill="auto"/>
            <w:vAlign w:val="center"/>
          </w:tcPr>
          <w:p w14:paraId="5703F122" w14:textId="2999F3DA" w:rsidR="002F1AE9" w:rsidRPr="00A731A4" w:rsidRDefault="0047514D"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GRUPO D</w:t>
            </w:r>
          </w:p>
        </w:tc>
        <w:tc>
          <w:tcPr>
            <w:tcW w:w="1720" w:type="dxa"/>
            <w:tcBorders>
              <w:top w:val="nil"/>
              <w:left w:val="nil"/>
              <w:bottom w:val="single" w:sz="8" w:space="0" w:color="auto"/>
              <w:right w:val="single" w:sz="8" w:space="0" w:color="auto"/>
            </w:tcBorders>
            <w:shd w:val="clear" w:color="auto" w:fill="auto"/>
            <w:vAlign w:val="center"/>
          </w:tcPr>
          <w:p w14:paraId="4D469AEA" w14:textId="59F97F1E" w:rsidR="002F1AE9" w:rsidRPr="0047514D" w:rsidRDefault="0047514D" w:rsidP="00A77A3E">
            <w:pPr>
              <w:spacing w:after="0" w:line="240" w:lineRule="auto"/>
              <w:jc w:val="center"/>
              <w:rPr>
                <w:rFonts w:ascii="Arial" w:eastAsia="Times New Roman" w:hAnsi="Arial" w:cs="Arial"/>
                <w:kern w:val="0"/>
                <w:sz w:val="20"/>
                <w:szCs w:val="20"/>
                <w:lang w:eastAsia="es-ES_tradnl"/>
                <w14:ligatures w14:val="none"/>
              </w:rPr>
            </w:pPr>
            <w:r w:rsidRPr="0047514D">
              <w:rPr>
                <w:rFonts w:ascii="Arial" w:eastAsia="Times New Roman" w:hAnsi="Arial" w:cs="Arial"/>
                <w:kern w:val="0"/>
                <w:sz w:val="20"/>
                <w:szCs w:val="20"/>
                <w:lang w:eastAsia="es-ES_tradnl"/>
                <w14:ligatures w14:val="none"/>
              </w:rPr>
              <w:t>22</w:t>
            </w:r>
          </w:p>
        </w:tc>
        <w:tc>
          <w:tcPr>
            <w:tcW w:w="1900" w:type="dxa"/>
            <w:tcBorders>
              <w:top w:val="nil"/>
              <w:left w:val="nil"/>
              <w:bottom w:val="single" w:sz="8" w:space="0" w:color="auto"/>
              <w:right w:val="single" w:sz="8" w:space="0" w:color="auto"/>
            </w:tcBorders>
            <w:shd w:val="clear" w:color="auto" w:fill="auto"/>
            <w:vAlign w:val="center"/>
          </w:tcPr>
          <w:p w14:paraId="28B1DCA0" w14:textId="538E7B23" w:rsidR="002F1AE9" w:rsidRPr="0047514D" w:rsidRDefault="0047514D" w:rsidP="00A77A3E">
            <w:pPr>
              <w:spacing w:after="0" w:line="240" w:lineRule="auto"/>
              <w:jc w:val="center"/>
              <w:rPr>
                <w:rFonts w:ascii="Arial" w:eastAsia="Times New Roman" w:hAnsi="Arial" w:cs="Arial"/>
                <w:kern w:val="0"/>
                <w:sz w:val="20"/>
                <w:szCs w:val="20"/>
                <w:lang w:eastAsia="es-ES_tradnl"/>
                <w14:ligatures w14:val="none"/>
              </w:rPr>
            </w:pPr>
            <w:r w:rsidRPr="0047514D">
              <w:rPr>
                <w:rFonts w:ascii="Arial" w:eastAsia="Times New Roman" w:hAnsi="Arial" w:cs="Arial"/>
                <w:kern w:val="0"/>
                <w:sz w:val="20"/>
                <w:szCs w:val="20"/>
                <w:lang w:eastAsia="es-ES_tradnl"/>
                <w14:ligatures w14:val="none"/>
              </w:rPr>
              <w:t>1</w:t>
            </w:r>
          </w:p>
        </w:tc>
      </w:tr>
      <w:tr w:rsidR="002F1AE9" w:rsidRPr="00A731A4" w14:paraId="5D980F81" w14:textId="77777777" w:rsidTr="00A77A3E">
        <w:trPr>
          <w:trHeight w:val="315"/>
          <w:jc w:val="center"/>
        </w:trPr>
        <w:tc>
          <w:tcPr>
            <w:tcW w:w="2420" w:type="dxa"/>
            <w:tcBorders>
              <w:top w:val="nil"/>
              <w:left w:val="single" w:sz="8" w:space="0" w:color="auto"/>
              <w:bottom w:val="single" w:sz="8" w:space="0" w:color="auto"/>
              <w:right w:val="single" w:sz="8" w:space="0" w:color="auto"/>
            </w:tcBorders>
            <w:shd w:val="clear" w:color="auto" w:fill="auto"/>
            <w:vAlign w:val="center"/>
          </w:tcPr>
          <w:p w14:paraId="037FFD2F" w14:textId="002E3655" w:rsidR="002F1AE9" w:rsidRPr="00A731A4" w:rsidRDefault="0047514D" w:rsidP="00A77A3E">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GRUPO E</w:t>
            </w:r>
          </w:p>
        </w:tc>
        <w:tc>
          <w:tcPr>
            <w:tcW w:w="1720" w:type="dxa"/>
            <w:tcBorders>
              <w:top w:val="nil"/>
              <w:left w:val="nil"/>
              <w:bottom w:val="single" w:sz="8" w:space="0" w:color="auto"/>
              <w:right w:val="single" w:sz="8" w:space="0" w:color="auto"/>
            </w:tcBorders>
            <w:shd w:val="clear" w:color="auto" w:fill="auto"/>
            <w:vAlign w:val="center"/>
          </w:tcPr>
          <w:p w14:paraId="6020A8F9" w14:textId="1C16D45E" w:rsidR="002F1AE9" w:rsidRPr="0047514D" w:rsidRDefault="0047514D" w:rsidP="00A77A3E">
            <w:pPr>
              <w:spacing w:after="0" w:line="240" w:lineRule="auto"/>
              <w:jc w:val="center"/>
              <w:rPr>
                <w:rFonts w:ascii="Arial" w:eastAsia="Times New Roman" w:hAnsi="Arial" w:cs="Arial"/>
                <w:kern w:val="0"/>
                <w:sz w:val="20"/>
                <w:szCs w:val="20"/>
                <w:lang w:eastAsia="es-ES_tradnl"/>
                <w14:ligatures w14:val="none"/>
              </w:rPr>
            </w:pPr>
            <w:r w:rsidRPr="0047514D">
              <w:rPr>
                <w:rFonts w:ascii="Arial" w:eastAsia="Times New Roman" w:hAnsi="Arial" w:cs="Arial"/>
                <w:kern w:val="0"/>
                <w:sz w:val="20"/>
                <w:szCs w:val="20"/>
                <w:lang w:eastAsia="es-ES_tradnl"/>
                <w14:ligatures w14:val="none"/>
              </w:rPr>
              <w:t>8</w:t>
            </w:r>
          </w:p>
        </w:tc>
        <w:tc>
          <w:tcPr>
            <w:tcW w:w="1900" w:type="dxa"/>
            <w:tcBorders>
              <w:top w:val="nil"/>
              <w:left w:val="nil"/>
              <w:bottom w:val="single" w:sz="8" w:space="0" w:color="auto"/>
              <w:right w:val="single" w:sz="8" w:space="0" w:color="auto"/>
            </w:tcBorders>
            <w:shd w:val="clear" w:color="auto" w:fill="auto"/>
            <w:vAlign w:val="center"/>
          </w:tcPr>
          <w:p w14:paraId="5FFF3B70" w14:textId="32DDEE25" w:rsidR="002F1AE9" w:rsidRPr="0047514D" w:rsidRDefault="0047514D" w:rsidP="00A77A3E">
            <w:pPr>
              <w:spacing w:after="0" w:line="240" w:lineRule="auto"/>
              <w:jc w:val="center"/>
              <w:rPr>
                <w:rFonts w:ascii="Arial" w:eastAsia="Times New Roman" w:hAnsi="Arial" w:cs="Arial"/>
                <w:kern w:val="0"/>
                <w:sz w:val="20"/>
                <w:szCs w:val="20"/>
                <w:lang w:eastAsia="es-ES_tradnl"/>
                <w14:ligatures w14:val="none"/>
              </w:rPr>
            </w:pPr>
            <w:r w:rsidRPr="0047514D">
              <w:rPr>
                <w:rFonts w:ascii="Arial" w:eastAsia="Times New Roman" w:hAnsi="Arial" w:cs="Arial"/>
                <w:kern w:val="0"/>
                <w:sz w:val="20"/>
                <w:szCs w:val="20"/>
                <w:lang w:eastAsia="es-ES_tradnl"/>
                <w14:ligatures w14:val="none"/>
              </w:rPr>
              <w:t>0</w:t>
            </w:r>
          </w:p>
        </w:tc>
      </w:tr>
      <w:tr w:rsidR="006457EC" w:rsidRPr="00A731A4" w14:paraId="0B222D61" w14:textId="77777777" w:rsidTr="0047514D">
        <w:trPr>
          <w:trHeight w:val="315"/>
          <w:jc w:val="center"/>
        </w:trPr>
        <w:tc>
          <w:tcPr>
            <w:tcW w:w="2420" w:type="dxa"/>
            <w:tcBorders>
              <w:top w:val="nil"/>
              <w:left w:val="single" w:sz="8" w:space="0" w:color="auto"/>
              <w:bottom w:val="single" w:sz="8" w:space="0" w:color="auto"/>
              <w:right w:val="single" w:sz="8" w:space="0" w:color="auto"/>
            </w:tcBorders>
            <w:shd w:val="clear" w:color="auto" w:fill="F5B7A6" w:themeFill="accent1" w:themeFillTint="66"/>
            <w:vAlign w:val="center"/>
            <w:hideMark/>
          </w:tcPr>
          <w:p w14:paraId="467C297C" w14:textId="77777777" w:rsidR="006457EC" w:rsidRPr="00A731A4" w:rsidRDefault="006457E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A731A4">
              <w:rPr>
                <w:rFonts w:ascii="Arial" w:eastAsia="Times New Roman" w:hAnsi="Arial" w:cs="Arial"/>
                <w:b/>
                <w:bCs/>
                <w:color w:val="000000"/>
                <w:kern w:val="0"/>
                <w:sz w:val="20"/>
                <w:szCs w:val="20"/>
                <w:lang w:eastAsia="es-ES_tradnl"/>
                <w14:ligatures w14:val="none"/>
              </w:rPr>
              <w:t>TOTAL</w:t>
            </w:r>
          </w:p>
        </w:tc>
        <w:tc>
          <w:tcPr>
            <w:tcW w:w="1720" w:type="dxa"/>
            <w:tcBorders>
              <w:top w:val="nil"/>
              <w:left w:val="nil"/>
              <w:bottom w:val="single" w:sz="8" w:space="0" w:color="auto"/>
              <w:right w:val="single" w:sz="8" w:space="0" w:color="auto"/>
            </w:tcBorders>
            <w:shd w:val="clear" w:color="auto" w:fill="F5B7A6" w:themeFill="accent1" w:themeFillTint="66"/>
            <w:vAlign w:val="center"/>
          </w:tcPr>
          <w:p w14:paraId="24504341" w14:textId="0489A40D" w:rsidR="006457EC" w:rsidRPr="0047514D" w:rsidRDefault="0047514D" w:rsidP="00A77A3E">
            <w:pPr>
              <w:spacing w:after="0" w:line="240" w:lineRule="auto"/>
              <w:jc w:val="center"/>
              <w:rPr>
                <w:rFonts w:ascii="Arial" w:eastAsia="Times New Roman" w:hAnsi="Arial" w:cs="Arial"/>
                <w:b/>
                <w:bCs/>
                <w:kern w:val="0"/>
                <w:sz w:val="20"/>
                <w:szCs w:val="20"/>
                <w:lang w:eastAsia="es-ES_tradnl"/>
                <w14:ligatures w14:val="none"/>
              </w:rPr>
            </w:pPr>
            <w:r w:rsidRPr="0047514D">
              <w:rPr>
                <w:rFonts w:ascii="Arial" w:eastAsia="Times New Roman" w:hAnsi="Arial" w:cs="Arial"/>
                <w:b/>
                <w:bCs/>
                <w:kern w:val="0"/>
                <w:sz w:val="20"/>
                <w:szCs w:val="20"/>
                <w:lang w:eastAsia="es-ES_tradnl"/>
                <w14:ligatures w14:val="none"/>
              </w:rPr>
              <w:t>32</w:t>
            </w:r>
          </w:p>
        </w:tc>
        <w:tc>
          <w:tcPr>
            <w:tcW w:w="1900" w:type="dxa"/>
            <w:tcBorders>
              <w:top w:val="nil"/>
              <w:left w:val="nil"/>
              <w:bottom w:val="single" w:sz="8" w:space="0" w:color="auto"/>
              <w:right w:val="single" w:sz="8" w:space="0" w:color="auto"/>
            </w:tcBorders>
            <w:shd w:val="clear" w:color="auto" w:fill="F5B7A6" w:themeFill="accent1" w:themeFillTint="66"/>
            <w:vAlign w:val="center"/>
          </w:tcPr>
          <w:p w14:paraId="3630D9D9" w14:textId="2F6737BA" w:rsidR="006457EC" w:rsidRPr="0047514D" w:rsidRDefault="0047514D" w:rsidP="00A77A3E">
            <w:pPr>
              <w:spacing w:after="0" w:line="240" w:lineRule="auto"/>
              <w:jc w:val="center"/>
              <w:rPr>
                <w:rFonts w:ascii="Arial" w:eastAsia="Times New Roman" w:hAnsi="Arial" w:cs="Arial"/>
                <w:b/>
                <w:bCs/>
                <w:kern w:val="0"/>
                <w:sz w:val="20"/>
                <w:szCs w:val="20"/>
                <w:lang w:eastAsia="es-ES_tradnl"/>
                <w14:ligatures w14:val="none"/>
              </w:rPr>
            </w:pPr>
            <w:r w:rsidRPr="0047514D">
              <w:rPr>
                <w:rFonts w:ascii="Arial" w:eastAsia="Times New Roman" w:hAnsi="Arial" w:cs="Arial"/>
                <w:b/>
                <w:bCs/>
                <w:kern w:val="0"/>
                <w:sz w:val="20"/>
                <w:szCs w:val="20"/>
                <w:lang w:eastAsia="es-ES_tradnl"/>
                <w14:ligatures w14:val="none"/>
              </w:rPr>
              <w:t>2</w:t>
            </w:r>
          </w:p>
        </w:tc>
      </w:tr>
    </w:tbl>
    <w:p w14:paraId="70480001" w14:textId="77777777" w:rsidR="00554F10" w:rsidRPr="00554F10" w:rsidRDefault="00554F10" w:rsidP="00554F10">
      <w:pPr>
        <w:spacing w:line="276" w:lineRule="auto"/>
        <w:jc w:val="both"/>
        <w:rPr>
          <w:rFonts w:ascii="Arial" w:eastAsia="Calibri" w:hAnsi="Arial" w:cs="Arial"/>
          <w:sz w:val="20"/>
          <w:szCs w:val="20"/>
        </w:rPr>
      </w:pPr>
    </w:p>
    <w:p w14:paraId="0A41EA96" w14:textId="77777777" w:rsidR="00C00DCD" w:rsidRDefault="00C00DCD" w:rsidP="00C00DCD">
      <w:pPr>
        <w:jc w:val="both"/>
        <w:rPr>
          <w:rFonts w:ascii="Arial" w:eastAsia="Calibri" w:hAnsi="Arial" w:cs="Arial"/>
          <w:sz w:val="20"/>
          <w:szCs w:val="20"/>
          <w:lang w:val="es-ES_tradnl"/>
        </w:rPr>
      </w:pPr>
    </w:p>
    <w:p w14:paraId="22B7607D" w14:textId="516BF411" w:rsidR="00C00DCD" w:rsidRDefault="00C00DCD" w:rsidP="00C00DCD">
      <w:pPr>
        <w:jc w:val="both"/>
        <w:rPr>
          <w:rFonts w:ascii="Arial" w:eastAsia="Calibri" w:hAnsi="Arial" w:cs="Arial"/>
          <w:sz w:val="20"/>
          <w:szCs w:val="20"/>
          <w:lang w:val="es-ES_tradnl"/>
        </w:rPr>
      </w:pPr>
      <w:r w:rsidRPr="00880539">
        <w:rPr>
          <w:rFonts w:ascii="Arial" w:eastAsia="Calibri" w:hAnsi="Arial" w:cs="Arial"/>
          <w:sz w:val="20"/>
          <w:szCs w:val="20"/>
          <w:lang w:val="es-ES_tradnl"/>
        </w:rPr>
        <w:t xml:space="preserve">Analizando el número de bajas, se observa mayor actividad en el sexo </w:t>
      </w:r>
      <w:r w:rsidR="000E2CA9" w:rsidRPr="00880539">
        <w:rPr>
          <w:rFonts w:ascii="Arial" w:eastAsia="Calibri" w:hAnsi="Arial" w:cs="Arial"/>
          <w:sz w:val="20"/>
          <w:szCs w:val="20"/>
          <w:lang w:val="es-ES_tradnl"/>
        </w:rPr>
        <w:t>femenino</w:t>
      </w:r>
      <w:r w:rsidRPr="00880539">
        <w:rPr>
          <w:rFonts w:ascii="Arial" w:eastAsia="Calibri" w:hAnsi="Arial" w:cs="Arial"/>
          <w:sz w:val="20"/>
          <w:szCs w:val="20"/>
          <w:lang w:val="es-ES_tradnl"/>
        </w:rPr>
        <w:t>, ya que se trata también del sexo con más número de altas</w:t>
      </w:r>
      <w:r w:rsidR="005B0BD5" w:rsidRPr="00880539">
        <w:rPr>
          <w:rFonts w:ascii="Arial" w:eastAsia="Calibri" w:hAnsi="Arial" w:cs="Arial"/>
          <w:sz w:val="20"/>
          <w:szCs w:val="20"/>
          <w:lang w:val="es-ES_tradnl"/>
        </w:rPr>
        <w:t>, en este aspecto n</w:t>
      </w:r>
      <w:r w:rsidRPr="00880539">
        <w:rPr>
          <w:rFonts w:ascii="Arial" w:eastAsia="Calibri" w:hAnsi="Arial" w:cs="Arial"/>
          <w:sz w:val="20"/>
          <w:szCs w:val="20"/>
          <w:lang w:val="es-ES_tradnl"/>
        </w:rPr>
        <w:t xml:space="preserve">os encontramos con la barrera de falta de candidaturas de </w:t>
      </w:r>
      <w:r w:rsidR="005B0BD5" w:rsidRPr="00880539">
        <w:rPr>
          <w:rFonts w:ascii="Arial" w:eastAsia="Calibri" w:hAnsi="Arial" w:cs="Arial"/>
          <w:sz w:val="20"/>
          <w:szCs w:val="20"/>
          <w:lang w:val="es-ES_tradnl"/>
        </w:rPr>
        <w:t>hombres</w:t>
      </w:r>
      <w:r w:rsidR="00880539" w:rsidRPr="00880539">
        <w:rPr>
          <w:rFonts w:ascii="Arial" w:eastAsia="Calibri" w:hAnsi="Arial" w:cs="Arial"/>
          <w:sz w:val="20"/>
          <w:szCs w:val="20"/>
          <w:lang w:val="es-ES_tradnl"/>
        </w:rPr>
        <w:t xml:space="preserve"> que sufre La Fundación</w:t>
      </w:r>
      <w:r w:rsidRPr="00880539">
        <w:rPr>
          <w:rFonts w:ascii="Arial" w:eastAsia="Calibri" w:hAnsi="Arial" w:cs="Arial"/>
          <w:sz w:val="20"/>
          <w:szCs w:val="20"/>
          <w:lang w:val="es-ES_tradnl"/>
        </w:rPr>
        <w:t xml:space="preserve">. </w:t>
      </w:r>
    </w:p>
    <w:p w14:paraId="3D4B759C" w14:textId="77777777" w:rsidR="005B0BD5" w:rsidRPr="00095383" w:rsidRDefault="005B0BD5" w:rsidP="00C00DCD">
      <w:pPr>
        <w:jc w:val="both"/>
        <w:rPr>
          <w:rFonts w:ascii="Arial" w:eastAsia="Calibri" w:hAnsi="Arial" w:cs="Arial"/>
          <w:sz w:val="2"/>
          <w:szCs w:val="2"/>
          <w:lang w:val="es-ES_tradnl"/>
        </w:rPr>
      </w:pPr>
    </w:p>
    <w:p w14:paraId="18D4DC77" w14:textId="77777777" w:rsidR="005A050E" w:rsidRPr="00C00DCD" w:rsidRDefault="005A050E" w:rsidP="00C00DCD">
      <w:pPr>
        <w:jc w:val="both"/>
        <w:rPr>
          <w:rFonts w:ascii="Arial" w:eastAsia="Calibri" w:hAnsi="Arial" w:cs="Arial"/>
          <w:sz w:val="20"/>
          <w:szCs w:val="20"/>
          <w:lang w:val="es-ES_tradnl"/>
        </w:rPr>
      </w:pPr>
    </w:p>
    <w:tbl>
      <w:tblPr>
        <w:tblW w:w="6580" w:type="dxa"/>
        <w:jc w:val="center"/>
        <w:tblCellMar>
          <w:left w:w="70" w:type="dxa"/>
          <w:right w:w="70" w:type="dxa"/>
        </w:tblCellMar>
        <w:tblLook w:val="04A0" w:firstRow="1" w:lastRow="0" w:firstColumn="1" w:lastColumn="0" w:noHBand="0" w:noVBand="1"/>
      </w:tblPr>
      <w:tblGrid>
        <w:gridCol w:w="4180"/>
        <w:gridCol w:w="1200"/>
        <w:gridCol w:w="1200"/>
      </w:tblGrid>
      <w:tr w:rsidR="006E2026" w:rsidRPr="00DE4766" w14:paraId="2ACD1A82" w14:textId="77777777" w:rsidTr="00A77A3E">
        <w:trPr>
          <w:trHeight w:val="315"/>
          <w:jc w:val="center"/>
        </w:trPr>
        <w:tc>
          <w:tcPr>
            <w:tcW w:w="6580" w:type="dxa"/>
            <w:gridSpan w:val="3"/>
            <w:tcBorders>
              <w:top w:val="single" w:sz="8" w:space="0" w:color="auto"/>
              <w:left w:val="single" w:sz="8" w:space="0" w:color="auto"/>
              <w:bottom w:val="single" w:sz="8" w:space="0" w:color="auto"/>
              <w:right w:val="single" w:sz="8" w:space="0" w:color="000000"/>
            </w:tcBorders>
            <w:shd w:val="clear" w:color="auto" w:fill="F5B7A6" w:themeFill="accent1" w:themeFillTint="66"/>
            <w:noWrap/>
            <w:vAlign w:val="center"/>
            <w:hideMark/>
          </w:tcPr>
          <w:p w14:paraId="607CB232" w14:textId="07390066" w:rsidR="006E2026" w:rsidRPr="00DE4766" w:rsidRDefault="006E2026" w:rsidP="00A77A3E">
            <w:pPr>
              <w:spacing w:after="0" w:line="240" w:lineRule="auto"/>
              <w:jc w:val="center"/>
              <w:rPr>
                <w:rFonts w:ascii="Calibri" w:eastAsia="Times New Roman" w:hAnsi="Calibri" w:cs="Calibri"/>
                <w:b/>
                <w:bCs/>
                <w:color w:val="000000"/>
                <w:kern w:val="0"/>
                <w:lang w:eastAsia="es-ES_tradnl"/>
                <w14:ligatures w14:val="none"/>
              </w:rPr>
            </w:pPr>
            <w:r w:rsidRPr="00DE4766">
              <w:rPr>
                <w:rFonts w:ascii="Calibri" w:eastAsia="Times New Roman" w:hAnsi="Calibri" w:cs="Calibri"/>
                <w:b/>
                <w:bCs/>
                <w:color w:val="000000"/>
                <w:kern w:val="0"/>
                <w:lang w:eastAsia="es-ES_tradnl"/>
                <w14:ligatures w14:val="none"/>
              </w:rPr>
              <w:t>Bajas definitivas</w:t>
            </w:r>
            <w:r>
              <w:rPr>
                <w:rFonts w:ascii="Calibri" w:eastAsia="Times New Roman" w:hAnsi="Calibri" w:cs="Calibri"/>
                <w:b/>
                <w:bCs/>
                <w:color w:val="000000"/>
                <w:kern w:val="0"/>
                <w:lang w:eastAsia="es-ES_tradnl"/>
                <w14:ligatures w14:val="none"/>
              </w:rPr>
              <w:t xml:space="preserve"> </w:t>
            </w:r>
            <w:r w:rsidRPr="00DE4766">
              <w:rPr>
                <w:rFonts w:ascii="Calibri" w:eastAsia="Times New Roman" w:hAnsi="Calibri" w:cs="Calibri"/>
                <w:b/>
                <w:bCs/>
                <w:color w:val="000000"/>
                <w:kern w:val="0"/>
                <w:lang w:eastAsia="es-ES_tradnl"/>
                <w14:ligatures w14:val="none"/>
              </w:rPr>
              <w:t>año</w:t>
            </w:r>
            <w:r>
              <w:rPr>
                <w:rFonts w:ascii="Calibri" w:eastAsia="Times New Roman" w:hAnsi="Calibri" w:cs="Calibri"/>
                <w:b/>
                <w:bCs/>
                <w:color w:val="000000"/>
                <w:kern w:val="0"/>
                <w:lang w:eastAsia="es-ES_tradnl"/>
                <w14:ligatures w14:val="none"/>
              </w:rPr>
              <w:t xml:space="preserve"> 202</w:t>
            </w:r>
            <w:r w:rsidR="004E3323">
              <w:rPr>
                <w:rFonts w:ascii="Calibri" w:eastAsia="Times New Roman" w:hAnsi="Calibri" w:cs="Calibri"/>
                <w:b/>
                <w:bCs/>
                <w:color w:val="000000"/>
                <w:kern w:val="0"/>
                <w:lang w:eastAsia="es-ES_tradnl"/>
                <w14:ligatures w14:val="none"/>
              </w:rPr>
              <w:t>4</w:t>
            </w:r>
          </w:p>
        </w:tc>
      </w:tr>
      <w:tr w:rsidR="006E2026" w:rsidRPr="00DE4766" w14:paraId="5D94722D" w14:textId="77777777" w:rsidTr="00A77A3E">
        <w:trPr>
          <w:trHeight w:val="315"/>
          <w:jc w:val="center"/>
        </w:trPr>
        <w:tc>
          <w:tcPr>
            <w:tcW w:w="4180"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197EA7C0" w14:textId="77777777" w:rsidR="006E2026" w:rsidRPr="00DE4766" w:rsidRDefault="006E2026"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Descripciones bajas definitivas</w:t>
            </w:r>
          </w:p>
        </w:tc>
        <w:tc>
          <w:tcPr>
            <w:tcW w:w="1200" w:type="dxa"/>
            <w:tcBorders>
              <w:top w:val="nil"/>
              <w:left w:val="nil"/>
              <w:bottom w:val="single" w:sz="8" w:space="0" w:color="auto"/>
              <w:right w:val="single" w:sz="8" w:space="0" w:color="auto"/>
            </w:tcBorders>
            <w:shd w:val="clear" w:color="auto" w:fill="FADAD2" w:themeFill="accent1" w:themeFillTint="33"/>
            <w:vAlign w:val="center"/>
            <w:hideMark/>
          </w:tcPr>
          <w:p w14:paraId="2AF61EE8" w14:textId="77777777" w:rsidR="006E2026" w:rsidRPr="00DE4766" w:rsidRDefault="006E2026"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Mujeres</w:t>
            </w:r>
          </w:p>
        </w:tc>
        <w:tc>
          <w:tcPr>
            <w:tcW w:w="1200" w:type="dxa"/>
            <w:tcBorders>
              <w:top w:val="nil"/>
              <w:left w:val="nil"/>
              <w:bottom w:val="single" w:sz="8" w:space="0" w:color="auto"/>
              <w:right w:val="single" w:sz="8" w:space="0" w:color="auto"/>
            </w:tcBorders>
            <w:shd w:val="clear" w:color="auto" w:fill="FADAD2" w:themeFill="accent1" w:themeFillTint="33"/>
            <w:vAlign w:val="center"/>
            <w:hideMark/>
          </w:tcPr>
          <w:p w14:paraId="3F0C7FED" w14:textId="77777777" w:rsidR="006E2026" w:rsidRPr="00DE4766" w:rsidRDefault="006E2026"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Hombres</w:t>
            </w:r>
          </w:p>
        </w:tc>
      </w:tr>
      <w:tr w:rsidR="000852CB" w:rsidRPr="00DE4766" w14:paraId="42AC6705"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auto"/>
            <w:vAlign w:val="center"/>
            <w:hideMark/>
          </w:tcPr>
          <w:p w14:paraId="22ED0257" w14:textId="77777777" w:rsidR="000852CB" w:rsidRPr="00DE4766" w:rsidRDefault="000852CB" w:rsidP="000852CB">
            <w:pPr>
              <w:spacing w:after="0" w:line="240" w:lineRule="auto"/>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Jubilación</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14:paraId="797F7CD9" w14:textId="15902C12"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200" w:type="dxa"/>
            <w:tcBorders>
              <w:top w:val="single" w:sz="8" w:space="0" w:color="auto"/>
              <w:left w:val="nil"/>
              <w:bottom w:val="single" w:sz="8" w:space="0" w:color="auto"/>
              <w:right w:val="single" w:sz="8" w:space="0" w:color="auto"/>
            </w:tcBorders>
            <w:shd w:val="clear" w:color="auto" w:fill="auto"/>
            <w:vAlign w:val="center"/>
          </w:tcPr>
          <w:p w14:paraId="2AE58858" w14:textId="56F76C0E"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r>
      <w:tr w:rsidR="000852CB" w:rsidRPr="00DE4766" w14:paraId="3FD13C81"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auto"/>
            <w:vAlign w:val="center"/>
            <w:hideMark/>
          </w:tcPr>
          <w:p w14:paraId="6AF8F67E" w14:textId="77777777" w:rsidR="000852CB" w:rsidRPr="00DE4766" w:rsidRDefault="000852CB" w:rsidP="000852CB">
            <w:pPr>
              <w:spacing w:after="0" w:line="240" w:lineRule="auto"/>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Despido</w:t>
            </w:r>
          </w:p>
        </w:tc>
        <w:tc>
          <w:tcPr>
            <w:tcW w:w="1200" w:type="dxa"/>
            <w:tcBorders>
              <w:top w:val="nil"/>
              <w:left w:val="single" w:sz="8" w:space="0" w:color="auto"/>
              <w:bottom w:val="single" w:sz="8" w:space="0" w:color="auto"/>
              <w:right w:val="single" w:sz="8" w:space="0" w:color="auto"/>
            </w:tcBorders>
            <w:shd w:val="clear" w:color="auto" w:fill="auto"/>
            <w:vAlign w:val="center"/>
          </w:tcPr>
          <w:p w14:paraId="6C152B25" w14:textId="6CF933CB"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03250F86" w14:textId="2F44E35D"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r>
      <w:tr w:rsidR="000852CB" w:rsidRPr="00DE4766" w14:paraId="57B2D36E"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auto"/>
            <w:vAlign w:val="center"/>
            <w:hideMark/>
          </w:tcPr>
          <w:p w14:paraId="590AFCE0" w14:textId="77777777" w:rsidR="000852CB" w:rsidRPr="00DE4766" w:rsidRDefault="000852CB" w:rsidP="000852CB">
            <w:pPr>
              <w:spacing w:after="0" w:line="240" w:lineRule="auto"/>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Finalización del contrato</w:t>
            </w:r>
          </w:p>
        </w:tc>
        <w:tc>
          <w:tcPr>
            <w:tcW w:w="1200" w:type="dxa"/>
            <w:tcBorders>
              <w:top w:val="nil"/>
              <w:left w:val="single" w:sz="8" w:space="0" w:color="auto"/>
              <w:bottom w:val="single" w:sz="8" w:space="0" w:color="auto"/>
              <w:right w:val="single" w:sz="8" w:space="0" w:color="auto"/>
            </w:tcBorders>
            <w:shd w:val="clear" w:color="auto" w:fill="auto"/>
            <w:vAlign w:val="center"/>
          </w:tcPr>
          <w:p w14:paraId="15941051" w14:textId="00D340EE"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22</w:t>
            </w:r>
          </w:p>
        </w:tc>
        <w:tc>
          <w:tcPr>
            <w:tcW w:w="1200" w:type="dxa"/>
            <w:tcBorders>
              <w:top w:val="nil"/>
              <w:left w:val="nil"/>
              <w:bottom w:val="single" w:sz="8" w:space="0" w:color="auto"/>
              <w:right w:val="single" w:sz="8" w:space="0" w:color="auto"/>
            </w:tcBorders>
            <w:shd w:val="clear" w:color="auto" w:fill="auto"/>
            <w:vAlign w:val="center"/>
          </w:tcPr>
          <w:p w14:paraId="6C42BF53" w14:textId="436E8B48"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r>
      <w:tr w:rsidR="000852CB" w:rsidRPr="00DE4766" w14:paraId="53DD675D"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auto"/>
            <w:vAlign w:val="center"/>
            <w:hideMark/>
          </w:tcPr>
          <w:p w14:paraId="0265FB9B" w14:textId="77777777" w:rsidR="000852CB" w:rsidRPr="00DE4766" w:rsidRDefault="000852CB" w:rsidP="000852CB">
            <w:pPr>
              <w:spacing w:after="0" w:line="240" w:lineRule="auto"/>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Cese voluntario</w:t>
            </w:r>
          </w:p>
        </w:tc>
        <w:tc>
          <w:tcPr>
            <w:tcW w:w="1200" w:type="dxa"/>
            <w:tcBorders>
              <w:top w:val="nil"/>
              <w:left w:val="single" w:sz="8" w:space="0" w:color="auto"/>
              <w:bottom w:val="single" w:sz="8" w:space="0" w:color="auto"/>
              <w:right w:val="single" w:sz="8" w:space="0" w:color="auto"/>
            </w:tcBorders>
            <w:shd w:val="clear" w:color="auto" w:fill="auto"/>
            <w:vAlign w:val="center"/>
          </w:tcPr>
          <w:p w14:paraId="1D721837" w14:textId="02E21211"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11</w:t>
            </w:r>
          </w:p>
        </w:tc>
        <w:tc>
          <w:tcPr>
            <w:tcW w:w="1200" w:type="dxa"/>
            <w:tcBorders>
              <w:top w:val="nil"/>
              <w:left w:val="nil"/>
              <w:bottom w:val="single" w:sz="8" w:space="0" w:color="auto"/>
              <w:right w:val="single" w:sz="8" w:space="0" w:color="auto"/>
            </w:tcBorders>
            <w:shd w:val="clear" w:color="auto" w:fill="auto"/>
            <w:vAlign w:val="center"/>
          </w:tcPr>
          <w:p w14:paraId="3D17C495" w14:textId="35DBCB00"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r>
      <w:tr w:rsidR="000852CB" w:rsidRPr="00DE4766" w14:paraId="02BB849C"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auto"/>
            <w:vAlign w:val="center"/>
            <w:hideMark/>
          </w:tcPr>
          <w:p w14:paraId="6FD32F74" w14:textId="77777777" w:rsidR="000852CB" w:rsidRPr="00DE4766" w:rsidRDefault="000852CB" w:rsidP="000852CB">
            <w:pPr>
              <w:spacing w:after="0" w:line="240" w:lineRule="auto"/>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Cese por personas a cargo</w:t>
            </w:r>
          </w:p>
        </w:tc>
        <w:tc>
          <w:tcPr>
            <w:tcW w:w="1200" w:type="dxa"/>
            <w:tcBorders>
              <w:top w:val="nil"/>
              <w:left w:val="single" w:sz="8" w:space="0" w:color="auto"/>
              <w:bottom w:val="single" w:sz="8" w:space="0" w:color="auto"/>
              <w:right w:val="single" w:sz="8" w:space="0" w:color="auto"/>
            </w:tcBorders>
            <w:shd w:val="clear" w:color="auto" w:fill="auto"/>
            <w:vAlign w:val="center"/>
          </w:tcPr>
          <w:p w14:paraId="13D058B9" w14:textId="4C079B04"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3AE8741E" w14:textId="5AD2B507"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r>
      <w:tr w:rsidR="000852CB" w:rsidRPr="00DE4766" w14:paraId="3422DDE9"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auto"/>
            <w:vAlign w:val="center"/>
            <w:hideMark/>
          </w:tcPr>
          <w:p w14:paraId="6EDB02C0" w14:textId="77777777" w:rsidR="000852CB" w:rsidRPr="00DE4766" w:rsidRDefault="000852CB" w:rsidP="000852CB">
            <w:pPr>
              <w:spacing w:after="0" w:line="240" w:lineRule="auto"/>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Otros (Incapacidad, muerte, etc.)</w:t>
            </w:r>
          </w:p>
        </w:tc>
        <w:tc>
          <w:tcPr>
            <w:tcW w:w="1200" w:type="dxa"/>
            <w:tcBorders>
              <w:top w:val="nil"/>
              <w:left w:val="single" w:sz="8" w:space="0" w:color="auto"/>
              <w:bottom w:val="single" w:sz="8" w:space="0" w:color="auto"/>
              <w:right w:val="single" w:sz="8" w:space="0" w:color="auto"/>
            </w:tcBorders>
            <w:shd w:val="clear" w:color="auto" w:fill="auto"/>
            <w:vAlign w:val="center"/>
          </w:tcPr>
          <w:p w14:paraId="630574CA" w14:textId="6077BFCF"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635E4FA8" w14:textId="6D06421C" w:rsidR="000852CB" w:rsidRPr="000428E8" w:rsidRDefault="000852CB" w:rsidP="000852CB">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r>
      <w:tr w:rsidR="000852CB" w:rsidRPr="00DE4766" w14:paraId="310B6F3F" w14:textId="77777777" w:rsidTr="000852CB">
        <w:trPr>
          <w:trHeight w:val="315"/>
          <w:jc w:val="center"/>
        </w:trPr>
        <w:tc>
          <w:tcPr>
            <w:tcW w:w="4180" w:type="dxa"/>
            <w:tcBorders>
              <w:top w:val="nil"/>
              <w:left w:val="single" w:sz="8" w:space="0" w:color="auto"/>
              <w:bottom w:val="single" w:sz="8" w:space="0" w:color="auto"/>
              <w:right w:val="single" w:sz="8" w:space="0" w:color="auto"/>
            </w:tcBorders>
            <w:shd w:val="clear" w:color="auto" w:fill="F5B7A6" w:themeFill="accent1" w:themeFillTint="66"/>
            <w:vAlign w:val="center"/>
            <w:hideMark/>
          </w:tcPr>
          <w:p w14:paraId="38A8137B" w14:textId="77777777" w:rsidR="000852CB" w:rsidRPr="00DE4766" w:rsidRDefault="000852CB" w:rsidP="000852CB">
            <w:pPr>
              <w:spacing w:after="0" w:line="240" w:lineRule="auto"/>
              <w:jc w:val="center"/>
              <w:rPr>
                <w:rFonts w:ascii="Arial" w:eastAsia="Times New Roman" w:hAnsi="Arial" w:cs="Arial"/>
                <w:b/>
                <w:bCs/>
                <w:color w:val="000000"/>
                <w:kern w:val="0"/>
                <w:sz w:val="20"/>
                <w:szCs w:val="20"/>
                <w:lang w:eastAsia="es-ES_tradnl"/>
                <w14:ligatures w14:val="none"/>
              </w:rPr>
            </w:pPr>
            <w:r w:rsidRPr="00DE4766">
              <w:rPr>
                <w:rFonts w:ascii="Arial" w:eastAsia="Times New Roman" w:hAnsi="Arial" w:cs="Arial"/>
                <w:b/>
                <w:bCs/>
                <w:color w:val="000000"/>
                <w:kern w:val="0"/>
                <w:sz w:val="20"/>
                <w:szCs w:val="20"/>
                <w:lang w:eastAsia="es-ES_tradnl"/>
                <w14:ligatures w14:val="none"/>
              </w:rPr>
              <w:t>TOTAL</w:t>
            </w:r>
          </w:p>
        </w:tc>
        <w:tc>
          <w:tcPr>
            <w:tcW w:w="1200" w:type="dxa"/>
            <w:tcBorders>
              <w:top w:val="nil"/>
              <w:left w:val="nil"/>
              <w:bottom w:val="single" w:sz="8" w:space="0" w:color="auto"/>
              <w:right w:val="single" w:sz="8" w:space="0" w:color="auto"/>
            </w:tcBorders>
            <w:shd w:val="clear" w:color="auto" w:fill="EBB19F" w:themeFill="accent3" w:themeFillTint="66"/>
            <w:vAlign w:val="center"/>
          </w:tcPr>
          <w:p w14:paraId="23001560" w14:textId="24232B2D" w:rsidR="000852CB" w:rsidRPr="000428E8" w:rsidRDefault="000852CB" w:rsidP="000852CB">
            <w:pPr>
              <w:spacing w:after="0" w:line="240" w:lineRule="auto"/>
              <w:jc w:val="center"/>
              <w:rPr>
                <w:rFonts w:ascii="Arial" w:eastAsia="Times New Roman" w:hAnsi="Arial" w:cs="Arial"/>
                <w:b/>
                <w:bCs/>
                <w:kern w:val="0"/>
                <w:sz w:val="20"/>
                <w:szCs w:val="20"/>
                <w:highlight w:val="yellow"/>
                <w:lang w:eastAsia="es-ES_tradnl"/>
                <w14:ligatures w14:val="none"/>
              </w:rPr>
            </w:pPr>
            <w:r>
              <w:rPr>
                <w:rFonts w:ascii="Arial" w:hAnsi="Arial" w:cs="Arial"/>
                <w:b/>
                <w:bCs/>
                <w:sz w:val="20"/>
                <w:szCs w:val="20"/>
              </w:rPr>
              <w:t>34</w:t>
            </w:r>
          </w:p>
        </w:tc>
        <w:tc>
          <w:tcPr>
            <w:tcW w:w="1200" w:type="dxa"/>
            <w:tcBorders>
              <w:top w:val="nil"/>
              <w:left w:val="nil"/>
              <w:bottom w:val="single" w:sz="8" w:space="0" w:color="auto"/>
              <w:right w:val="single" w:sz="8" w:space="0" w:color="auto"/>
            </w:tcBorders>
            <w:shd w:val="clear" w:color="auto" w:fill="EBB19F" w:themeFill="accent3" w:themeFillTint="66"/>
            <w:vAlign w:val="center"/>
          </w:tcPr>
          <w:p w14:paraId="5540C67C" w14:textId="743C32B0" w:rsidR="000852CB" w:rsidRPr="000428E8" w:rsidRDefault="000852CB" w:rsidP="000852CB">
            <w:pPr>
              <w:spacing w:after="0" w:line="240" w:lineRule="auto"/>
              <w:jc w:val="center"/>
              <w:rPr>
                <w:rFonts w:ascii="Arial" w:eastAsia="Times New Roman" w:hAnsi="Arial" w:cs="Arial"/>
                <w:b/>
                <w:bCs/>
                <w:kern w:val="0"/>
                <w:sz w:val="20"/>
                <w:szCs w:val="20"/>
                <w:highlight w:val="yellow"/>
                <w:lang w:eastAsia="es-ES_tradnl"/>
                <w14:ligatures w14:val="none"/>
              </w:rPr>
            </w:pPr>
            <w:r>
              <w:rPr>
                <w:rFonts w:ascii="Arial" w:hAnsi="Arial" w:cs="Arial"/>
                <w:b/>
                <w:bCs/>
                <w:sz w:val="20"/>
                <w:szCs w:val="20"/>
              </w:rPr>
              <w:t>1</w:t>
            </w:r>
          </w:p>
        </w:tc>
      </w:tr>
    </w:tbl>
    <w:p w14:paraId="15E593A2" w14:textId="77777777" w:rsidR="00554F10" w:rsidRPr="002D4B08" w:rsidRDefault="00554F10" w:rsidP="002D4B08">
      <w:pPr>
        <w:spacing w:line="276" w:lineRule="auto"/>
        <w:jc w:val="both"/>
        <w:rPr>
          <w:rFonts w:ascii="Arial" w:eastAsia="Calibri" w:hAnsi="Arial" w:cs="Arial"/>
          <w:sz w:val="20"/>
          <w:szCs w:val="20"/>
          <w:lang w:val="es-ES_tradnl"/>
        </w:rPr>
      </w:pPr>
    </w:p>
    <w:p w14:paraId="012295A9" w14:textId="77777777" w:rsidR="00D145BE" w:rsidRDefault="00D145BE"/>
    <w:p w14:paraId="64551454" w14:textId="77777777" w:rsidR="001F7942" w:rsidRDefault="001F7942"/>
    <w:tbl>
      <w:tblPr>
        <w:tblW w:w="8495" w:type="dxa"/>
        <w:tblCellMar>
          <w:left w:w="70" w:type="dxa"/>
          <w:right w:w="70" w:type="dxa"/>
        </w:tblCellMar>
        <w:tblLook w:val="04A0" w:firstRow="1" w:lastRow="0" w:firstColumn="1" w:lastColumn="0" w:noHBand="0" w:noVBand="1"/>
      </w:tblPr>
      <w:tblGrid>
        <w:gridCol w:w="3251"/>
        <w:gridCol w:w="1842"/>
        <w:gridCol w:w="1134"/>
        <w:gridCol w:w="1134"/>
        <w:gridCol w:w="1134"/>
      </w:tblGrid>
      <w:tr w:rsidR="0060437C" w:rsidRPr="004A3CF9" w14:paraId="03C7E0C8" w14:textId="77777777" w:rsidTr="00A77A3E">
        <w:trPr>
          <w:trHeight w:val="315"/>
        </w:trPr>
        <w:tc>
          <w:tcPr>
            <w:tcW w:w="8495" w:type="dxa"/>
            <w:gridSpan w:val="5"/>
            <w:tcBorders>
              <w:top w:val="single" w:sz="8" w:space="0" w:color="auto"/>
              <w:left w:val="single" w:sz="8" w:space="0" w:color="auto"/>
              <w:bottom w:val="single" w:sz="8" w:space="0" w:color="auto"/>
              <w:right w:val="single" w:sz="8" w:space="0" w:color="000000"/>
            </w:tcBorders>
            <w:shd w:val="clear" w:color="auto" w:fill="F5B7A6" w:themeFill="accent1" w:themeFillTint="66"/>
            <w:noWrap/>
            <w:vAlign w:val="center"/>
            <w:hideMark/>
          </w:tcPr>
          <w:p w14:paraId="1EB43E54" w14:textId="77777777" w:rsidR="0060437C" w:rsidRPr="004A3CF9" w:rsidRDefault="0060437C" w:rsidP="00A77A3E">
            <w:pPr>
              <w:spacing w:after="0" w:line="240" w:lineRule="auto"/>
              <w:jc w:val="center"/>
              <w:rPr>
                <w:rFonts w:ascii="Calibri" w:eastAsia="Times New Roman" w:hAnsi="Calibri" w:cs="Calibri"/>
                <w:b/>
                <w:bCs/>
                <w:color w:val="000000"/>
                <w:kern w:val="0"/>
                <w:lang w:eastAsia="es-ES_tradnl"/>
                <w14:ligatures w14:val="none"/>
              </w:rPr>
            </w:pPr>
            <w:r w:rsidRPr="004A3CF9">
              <w:rPr>
                <w:rFonts w:ascii="Calibri" w:eastAsia="Times New Roman" w:hAnsi="Calibri" w:cs="Calibri"/>
                <w:b/>
                <w:bCs/>
                <w:color w:val="000000"/>
                <w:kern w:val="0"/>
                <w:lang w:eastAsia="es-ES_tradnl"/>
                <w14:ligatures w14:val="none"/>
              </w:rPr>
              <w:lastRenderedPageBreak/>
              <w:t>Bajas definitivas último año por edad</w:t>
            </w:r>
          </w:p>
        </w:tc>
      </w:tr>
      <w:tr w:rsidR="0060437C" w:rsidRPr="004A3CF9" w14:paraId="0C72DAA7" w14:textId="77777777" w:rsidTr="00A77A3E">
        <w:trPr>
          <w:trHeight w:val="315"/>
        </w:trPr>
        <w:tc>
          <w:tcPr>
            <w:tcW w:w="3251"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2606F7FA" w14:textId="77777777" w:rsidR="0060437C" w:rsidRPr="004A3CF9" w:rsidRDefault="0060437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Descripciones bajas definitivas</w:t>
            </w:r>
          </w:p>
        </w:tc>
        <w:tc>
          <w:tcPr>
            <w:tcW w:w="1842" w:type="dxa"/>
            <w:tcBorders>
              <w:top w:val="nil"/>
              <w:left w:val="nil"/>
              <w:bottom w:val="single" w:sz="8" w:space="0" w:color="auto"/>
              <w:right w:val="single" w:sz="8" w:space="0" w:color="auto"/>
            </w:tcBorders>
            <w:shd w:val="clear" w:color="auto" w:fill="FADAD2" w:themeFill="accent1" w:themeFillTint="33"/>
            <w:vAlign w:val="center"/>
            <w:hideMark/>
          </w:tcPr>
          <w:p w14:paraId="746408CF" w14:textId="77777777" w:rsidR="0060437C" w:rsidRPr="004A3CF9" w:rsidRDefault="0060437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Bandas de edad</w:t>
            </w:r>
          </w:p>
        </w:tc>
        <w:tc>
          <w:tcPr>
            <w:tcW w:w="1134" w:type="dxa"/>
            <w:tcBorders>
              <w:top w:val="nil"/>
              <w:left w:val="nil"/>
              <w:bottom w:val="single" w:sz="8" w:space="0" w:color="auto"/>
              <w:right w:val="single" w:sz="8" w:space="0" w:color="auto"/>
            </w:tcBorders>
            <w:shd w:val="clear" w:color="auto" w:fill="FADAD2" w:themeFill="accent1" w:themeFillTint="33"/>
            <w:vAlign w:val="center"/>
            <w:hideMark/>
          </w:tcPr>
          <w:p w14:paraId="3CB2E8FB" w14:textId="77777777" w:rsidR="0060437C" w:rsidRPr="004A3CF9" w:rsidRDefault="0060437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Mujeres</w:t>
            </w:r>
          </w:p>
        </w:tc>
        <w:tc>
          <w:tcPr>
            <w:tcW w:w="1134" w:type="dxa"/>
            <w:tcBorders>
              <w:top w:val="nil"/>
              <w:left w:val="nil"/>
              <w:bottom w:val="single" w:sz="8" w:space="0" w:color="auto"/>
              <w:right w:val="single" w:sz="8" w:space="0" w:color="auto"/>
            </w:tcBorders>
            <w:shd w:val="clear" w:color="auto" w:fill="FADAD2" w:themeFill="accent1" w:themeFillTint="33"/>
            <w:vAlign w:val="center"/>
            <w:hideMark/>
          </w:tcPr>
          <w:p w14:paraId="36A0C1B9" w14:textId="77777777" w:rsidR="0060437C" w:rsidRPr="004A3CF9" w:rsidRDefault="0060437C"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Hombres</w:t>
            </w:r>
          </w:p>
        </w:tc>
        <w:tc>
          <w:tcPr>
            <w:tcW w:w="1134" w:type="dxa"/>
            <w:tcBorders>
              <w:top w:val="nil"/>
              <w:left w:val="nil"/>
              <w:bottom w:val="single" w:sz="8" w:space="0" w:color="auto"/>
              <w:right w:val="single" w:sz="8" w:space="0" w:color="auto"/>
            </w:tcBorders>
            <w:shd w:val="clear" w:color="auto" w:fill="FADAD2" w:themeFill="accent1" w:themeFillTint="33"/>
            <w:vAlign w:val="center"/>
          </w:tcPr>
          <w:p w14:paraId="50349632" w14:textId="77777777" w:rsidR="0060437C" w:rsidRPr="004A3CF9" w:rsidRDefault="0060437C" w:rsidP="00A77A3E">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B91074" w:rsidRPr="004A3CF9" w14:paraId="7A7647EB" w14:textId="77777777" w:rsidTr="00B9107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D3AEE05"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Jubilación</w:t>
            </w:r>
          </w:p>
        </w:tc>
        <w:tc>
          <w:tcPr>
            <w:tcW w:w="1842" w:type="dxa"/>
            <w:tcBorders>
              <w:top w:val="nil"/>
              <w:left w:val="nil"/>
              <w:bottom w:val="single" w:sz="8" w:space="0" w:color="auto"/>
              <w:right w:val="single" w:sz="8" w:space="0" w:color="auto"/>
            </w:tcBorders>
            <w:shd w:val="clear" w:color="auto" w:fill="FADAD2" w:themeFill="accent1" w:themeFillTint="33"/>
            <w:vAlign w:val="center"/>
            <w:hideMark/>
          </w:tcPr>
          <w:p w14:paraId="48C9F5E1" w14:textId="77777777"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06EA9E32" w14:textId="23E8D702"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134" w:type="dxa"/>
            <w:tcBorders>
              <w:top w:val="single" w:sz="8" w:space="0" w:color="auto"/>
              <w:left w:val="nil"/>
              <w:bottom w:val="single" w:sz="8" w:space="0" w:color="auto"/>
              <w:right w:val="single" w:sz="8" w:space="0" w:color="auto"/>
            </w:tcBorders>
            <w:shd w:val="clear" w:color="auto" w:fill="auto"/>
            <w:vAlign w:val="center"/>
          </w:tcPr>
          <w:p w14:paraId="71C39564" w14:textId="368D34FB"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77470420" w14:textId="3C5799FD"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1</w:t>
            </w:r>
          </w:p>
        </w:tc>
      </w:tr>
      <w:tr w:rsidR="00B91074" w:rsidRPr="004A3CF9" w14:paraId="0A2A8EC8" w14:textId="77777777" w:rsidTr="00B91074">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6B1EBCC"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Jub</w:t>
            </w:r>
            <w:r>
              <w:rPr>
                <w:rFonts w:ascii="Arial" w:eastAsia="Times New Roman" w:hAnsi="Arial" w:cs="Arial"/>
                <w:b/>
                <w:bCs/>
                <w:color w:val="000000"/>
                <w:kern w:val="0"/>
                <w:sz w:val="20"/>
                <w:szCs w:val="20"/>
                <w:lang w:eastAsia="es-ES_tradnl"/>
                <w14:ligatures w14:val="none"/>
              </w:rPr>
              <w:t>ilación</w:t>
            </w:r>
            <w:r w:rsidRPr="004A3CF9">
              <w:rPr>
                <w:rFonts w:ascii="Arial" w:eastAsia="Times New Roman" w:hAnsi="Arial" w:cs="Arial"/>
                <w:b/>
                <w:bCs/>
                <w:color w:val="000000"/>
                <w:kern w:val="0"/>
                <w:sz w:val="20"/>
                <w:szCs w:val="20"/>
                <w:lang w:eastAsia="es-ES_tradnl"/>
                <w14:ligatures w14:val="none"/>
              </w:rPr>
              <w:t xml:space="preserve"> anticipada</w:t>
            </w:r>
          </w:p>
        </w:tc>
        <w:tc>
          <w:tcPr>
            <w:tcW w:w="1842" w:type="dxa"/>
            <w:tcBorders>
              <w:top w:val="nil"/>
              <w:left w:val="nil"/>
              <w:bottom w:val="single" w:sz="8" w:space="0" w:color="auto"/>
              <w:right w:val="single" w:sz="8" w:space="0" w:color="auto"/>
            </w:tcBorders>
            <w:shd w:val="clear" w:color="auto" w:fill="FADAD2" w:themeFill="accent1" w:themeFillTint="33"/>
            <w:vAlign w:val="center"/>
            <w:hideMark/>
          </w:tcPr>
          <w:p w14:paraId="12AFBA78" w14:textId="77777777"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A913A66" w14:textId="62363F13"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307A4CB9" w14:textId="561E9717"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5EDE1DD0" w14:textId="07BB49B1"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34996114" w14:textId="77777777" w:rsidTr="00B91074">
        <w:trPr>
          <w:trHeight w:val="315"/>
        </w:trPr>
        <w:tc>
          <w:tcPr>
            <w:tcW w:w="32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B43672"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Despido</w:t>
            </w:r>
          </w:p>
        </w:tc>
        <w:tc>
          <w:tcPr>
            <w:tcW w:w="1842" w:type="dxa"/>
            <w:tcBorders>
              <w:top w:val="nil"/>
              <w:left w:val="nil"/>
              <w:bottom w:val="single" w:sz="8" w:space="0" w:color="auto"/>
              <w:right w:val="single" w:sz="8" w:space="0" w:color="auto"/>
            </w:tcBorders>
            <w:shd w:val="clear" w:color="auto" w:fill="auto"/>
            <w:vAlign w:val="center"/>
            <w:hideMark/>
          </w:tcPr>
          <w:p w14:paraId="25997833" w14:textId="1BF44AD1"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 xml:space="preserve">&lt; </w:t>
            </w: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0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0BA50CA1" w14:textId="6E97295D"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55E236A2" w14:textId="381AD716"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6256BCE4" w14:textId="3706C96B"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70654374" w14:textId="77777777" w:rsidTr="00B91074">
        <w:trPr>
          <w:trHeight w:val="315"/>
        </w:trPr>
        <w:tc>
          <w:tcPr>
            <w:tcW w:w="3251" w:type="dxa"/>
            <w:vMerge/>
            <w:tcBorders>
              <w:top w:val="nil"/>
              <w:left w:val="single" w:sz="8" w:space="0" w:color="auto"/>
              <w:bottom w:val="single" w:sz="8" w:space="0" w:color="000000"/>
              <w:right w:val="single" w:sz="8" w:space="0" w:color="auto"/>
            </w:tcBorders>
            <w:shd w:val="clear" w:color="auto" w:fill="auto"/>
            <w:vAlign w:val="center"/>
          </w:tcPr>
          <w:p w14:paraId="5816F477"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03AD6FEC" w14:textId="35F489C8"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 xml:space="preserve">0 – </w:t>
            </w:r>
            <w:r>
              <w:rPr>
                <w:rFonts w:ascii="Arial" w:eastAsia="Times New Roman" w:hAnsi="Arial" w:cs="Arial"/>
                <w:b/>
                <w:bCs/>
                <w:color w:val="000000"/>
                <w:kern w:val="0"/>
                <w:sz w:val="20"/>
                <w:szCs w:val="20"/>
                <w:lang w:eastAsia="es-ES_tradnl"/>
                <w14:ligatures w14:val="none"/>
              </w:rPr>
              <w:t>29</w:t>
            </w:r>
            <w:r w:rsidRPr="004A3CF9">
              <w:rPr>
                <w:rFonts w:ascii="Arial" w:eastAsia="Times New Roman" w:hAnsi="Arial" w:cs="Arial"/>
                <w:b/>
                <w:bCs/>
                <w:color w:val="000000"/>
                <w:kern w:val="0"/>
                <w:sz w:val="20"/>
                <w:szCs w:val="20"/>
                <w:lang w:eastAsia="es-ES_tradnl"/>
                <w14:ligatures w14:val="none"/>
              </w:rPr>
              <w:t xml:space="preserve">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FAB596C" w14:textId="78BA3C08"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5B924FE9" w14:textId="1B9E0555"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17108905" w14:textId="1A69D79A"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57F3FA83" w14:textId="77777777" w:rsidTr="00B91074">
        <w:trPr>
          <w:trHeight w:val="315"/>
        </w:trPr>
        <w:tc>
          <w:tcPr>
            <w:tcW w:w="3251" w:type="dxa"/>
            <w:vMerge/>
            <w:tcBorders>
              <w:top w:val="nil"/>
              <w:left w:val="single" w:sz="8" w:space="0" w:color="auto"/>
              <w:bottom w:val="single" w:sz="8" w:space="0" w:color="000000"/>
              <w:right w:val="single" w:sz="8" w:space="0" w:color="auto"/>
            </w:tcBorders>
            <w:vAlign w:val="center"/>
            <w:hideMark/>
          </w:tcPr>
          <w:p w14:paraId="7B2E0578"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2F94B831" w14:textId="01567F39"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30 – 45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776B0358" w14:textId="183F3C43"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5F6C351D" w14:textId="4CF79A86"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553E73F9" w14:textId="6980FE98"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746E158E" w14:textId="77777777" w:rsidTr="00B91074">
        <w:trPr>
          <w:trHeight w:val="315"/>
        </w:trPr>
        <w:tc>
          <w:tcPr>
            <w:tcW w:w="3251" w:type="dxa"/>
            <w:vMerge/>
            <w:tcBorders>
              <w:top w:val="nil"/>
              <w:left w:val="single" w:sz="8" w:space="0" w:color="auto"/>
              <w:bottom w:val="single" w:sz="8" w:space="0" w:color="000000"/>
              <w:right w:val="single" w:sz="8" w:space="0" w:color="auto"/>
            </w:tcBorders>
            <w:vAlign w:val="center"/>
            <w:hideMark/>
          </w:tcPr>
          <w:p w14:paraId="45DE5260"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7D0AFE18" w14:textId="184D6BDD"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46 y más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9C2DB07" w14:textId="51EFEBC2"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33595C35" w14:textId="7C344C96"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6332DBB" w14:textId="14B3EA48"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677CAAFC" w14:textId="77777777" w:rsidTr="00B91074">
        <w:trPr>
          <w:trHeight w:val="315"/>
        </w:trPr>
        <w:tc>
          <w:tcPr>
            <w:tcW w:w="3251" w:type="dxa"/>
            <w:vMerge w:val="restart"/>
            <w:tcBorders>
              <w:top w:val="nil"/>
              <w:left w:val="single" w:sz="8" w:space="0" w:color="auto"/>
              <w:bottom w:val="single" w:sz="8" w:space="0" w:color="000000"/>
              <w:right w:val="single" w:sz="8" w:space="0" w:color="auto"/>
            </w:tcBorders>
            <w:shd w:val="clear" w:color="auto" w:fill="auto"/>
            <w:vAlign w:val="center"/>
            <w:hideMark/>
          </w:tcPr>
          <w:p w14:paraId="3E3DD263"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Finalización del contrato</w:t>
            </w:r>
          </w:p>
        </w:tc>
        <w:tc>
          <w:tcPr>
            <w:tcW w:w="1842" w:type="dxa"/>
            <w:tcBorders>
              <w:top w:val="nil"/>
              <w:left w:val="nil"/>
              <w:bottom w:val="single" w:sz="8" w:space="0" w:color="auto"/>
              <w:right w:val="single" w:sz="8" w:space="0" w:color="auto"/>
            </w:tcBorders>
            <w:shd w:val="clear" w:color="auto" w:fill="auto"/>
            <w:vAlign w:val="center"/>
          </w:tcPr>
          <w:p w14:paraId="64BCE5B9" w14:textId="64A92487"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 xml:space="preserve">&lt; </w:t>
            </w: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0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3DC5C82B" w14:textId="7D6B11E5"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134" w:type="dxa"/>
            <w:tcBorders>
              <w:top w:val="nil"/>
              <w:left w:val="nil"/>
              <w:bottom w:val="single" w:sz="8" w:space="0" w:color="auto"/>
              <w:right w:val="single" w:sz="8" w:space="0" w:color="auto"/>
            </w:tcBorders>
            <w:shd w:val="clear" w:color="auto" w:fill="auto"/>
            <w:vAlign w:val="center"/>
          </w:tcPr>
          <w:p w14:paraId="679CEAEB" w14:textId="0F9A84B1"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9ED1649" w14:textId="552F968F"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1</w:t>
            </w:r>
          </w:p>
        </w:tc>
      </w:tr>
      <w:tr w:rsidR="00B91074" w:rsidRPr="004A3CF9" w14:paraId="41AE8753" w14:textId="77777777" w:rsidTr="00B91074">
        <w:trPr>
          <w:trHeight w:val="315"/>
        </w:trPr>
        <w:tc>
          <w:tcPr>
            <w:tcW w:w="3251" w:type="dxa"/>
            <w:vMerge/>
            <w:tcBorders>
              <w:top w:val="nil"/>
              <w:left w:val="single" w:sz="8" w:space="0" w:color="auto"/>
              <w:bottom w:val="single" w:sz="8" w:space="0" w:color="000000"/>
              <w:right w:val="single" w:sz="8" w:space="0" w:color="auto"/>
            </w:tcBorders>
            <w:shd w:val="clear" w:color="auto" w:fill="auto"/>
            <w:vAlign w:val="center"/>
          </w:tcPr>
          <w:p w14:paraId="01B3BFEC"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67D66A78" w14:textId="47EB4AD3"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 xml:space="preserve">0 – </w:t>
            </w:r>
            <w:r>
              <w:rPr>
                <w:rFonts w:ascii="Arial" w:eastAsia="Times New Roman" w:hAnsi="Arial" w:cs="Arial"/>
                <w:b/>
                <w:bCs/>
                <w:color w:val="000000"/>
                <w:kern w:val="0"/>
                <w:sz w:val="20"/>
                <w:szCs w:val="20"/>
                <w:lang w:eastAsia="es-ES_tradnl"/>
                <w14:ligatures w14:val="none"/>
              </w:rPr>
              <w:t>29</w:t>
            </w:r>
            <w:r w:rsidRPr="004A3CF9">
              <w:rPr>
                <w:rFonts w:ascii="Arial" w:eastAsia="Times New Roman" w:hAnsi="Arial" w:cs="Arial"/>
                <w:b/>
                <w:bCs/>
                <w:color w:val="000000"/>
                <w:kern w:val="0"/>
                <w:sz w:val="20"/>
                <w:szCs w:val="20"/>
                <w:lang w:eastAsia="es-ES_tradnl"/>
                <w14:ligatures w14:val="none"/>
              </w:rPr>
              <w:t xml:space="preserve">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7BF5E1B" w14:textId="35E12F93"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5</w:t>
            </w:r>
          </w:p>
        </w:tc>
        <w:tc>
          <w:tcPr>
            <w:tcW w:w="1134" w:type="dxa"/>
            <w:tcBorders>
              <w:top w:val="nil"/>
              <w:left w:val="nil"/>
              <w:bottom w:val="single" w:sz="8" w:space="0" w:color="auto"/>
              <w:right w:val="single" w:sz="8" w:space="0" w:color="auto"/>
            </w:tcBorders>
            <w:shd w:val="clear" w:color="auto" w:fill="auto"/>
            <w:vAlign w:val="center"/>
          </w:tcPr>
          <w:p w14:paraId="7389FA7C" w14:textId="1AEAF9DD"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134" w:type="dxa"/>
            <w:tcBorders>
              <w:top w:val="nil"/>
              <w:left w:val="nil"/>
              <w:bottom w:val="single" w:sz="8" w:space="0" w:color="auto"/>
              <w:right w:val="single" w:sz="8" w:space="0" w:color="auto"/>
            </w:tcBorders>
            <w:vAlign w:val="center"/>
          </w:tcPr>
          <w:p w14:paraId="0F5B6E98" w14:textId="1DAFD3F4"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6</w:t>
            </w:r>
          </w:p>
        </w:tc>
      </w:tr>
      <w:tr w:rsidR="00B91074" w:rsidRPr="004A3CF9" w14:paraId="19D31CAF" w14:textId="77777777" w:rsidTr="00B91074">
        <w:trPr>
          <w:trHeight w:val="315"/>
        </w:trPr>
        <w:tc>
          <w:tcPr>
            <w:tcW w:w="3251" w:type="dxa"/>
            <w:vMerge/>
            <w:tcBorders>
              <w:top w:val="nil"/>
              <w:left w:val="single" w:sz="8" w:space="0" w:color="auto"/>
              <w:bottom w:val="single" w:sz="8" w:space="0" w:color="000000"/>
              <w:right w:val="single" w:sz="8" w:space="0" w:color="auto"/>
            </w:tcBorders>
            <w:vAlign w:val="center"/>
            <w:hideMark/>
          </w:tcPr>
          <w:p w14:paraId="34B875CA"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238BA3F8" w14:textId="28A25D31"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30 – 45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3F1E35EA" w14:textId="4380567F"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4</w:t>
            </w:r>
          </w:p>
        </w:tc>
        <w:tc>
          <w:tcPr>
            <w:tcW w:w="1134" w:type="dxa"/>
            <w:tcBorders>
              <w:top w:val="nil"/>
              <w:left w:val="nil"/>
              <w:bottom w:val="single" w:sz="8" w:space="0" w:color="auto"/>
              <w:right w:val="single" w:sz="8" w:space="0" w:color="auto"/>
            </w:tcBorders>
            <w:shd w:val="clear" w:color="auto" w:fill="auto"/>
            <w:vAlign w:val="center"/>
          </w:tcPr>
          <w:p w14:paraId="05071D2A" w14:textId="2D831D5B"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7CF68ED9" w14:textId="7D62EF9C"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4</w:t>
            </w:r>
          </w:p>
        </w:tc>
      </w:tr>
      <w:tr w:rsidR="00B91074" w:rsidRPr="004A3CF9" w14:paraId="4B43C281" w14:textId="77777777" w:rsidTr="00B91074">
        <w:trPr>
          <w:trHeight w:val="315"/>
        </w:trPr>
        <w:tc>
          <w:tcPr>
            <w:tcW w:w="3251" w:type="dxa"/>
            <w:vMerge/>
            <w:tcBorders>
              <w:top w:val="nil"/>
              <w:left w:val="single" w:sz="8" w:space="0" w:color="auto"/>
              <w:bottom w:val="single" w:sz="8" w:space="0" w:color="000000"/>
              <w:right w:val="single" w:sz="8" w:space="0" w:color="auto"/>
            </w:tcBorders>
            <w:vAlign w:val="center"/>
            <w:hideMark/>
          </w:tcPr>
          <w:p w14:paraId="5300372C"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4A516568" w14:textId="77DDE0C9"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46 y más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FAC1921" w14:textId="1A09F005"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12</w:t>
            </w:r>
          </w:p>
        </w:tc>
        <w:tc>
          <w:tcPr>
            <w:tcW w:w="1134" w:type="dxa"/>
            <w:tcBorders>
              <w:top w:val="nil"/>
              <w:left w:val="nil"/>
              <w:bottom w:val="single" w:sz="8" w:space="0" w:color="auto"/>
              <w:right w:val="single" w:sz="8" w:space="0" w:color="auto"/>
            </w:tcBorders>
            <w:shd w:val="clear" w:color="auto" w:fill="auto"/>
            <w:vAlign w:val="center"/>
          </w:tcPr>
          <w:p w14:paraId="784CD25D" w14:textId="0A49BFFE"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362F2FA6" w14:textId="29F71F05"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12</w:t>
            </w:r>
          </w:p>
        </w:tc>
      </w:tr>
      <w:tr w:rsidR="00B91074" w:rsidRPr="004A3CF9" w14:paraId="06107915" w14:textId="77777777" w:rsidTr="00B91074">
        <w:trPr>
          <w:trHeight w:val="315"/>
        </w:trPr>
        <w:tc>
          <w:tcPr>
            <w:tcW w:w="3251" w:type="dxa"/>
            <w:vMerge w:val="restart"/>
            <w:tcBorders>
              <w:top w:val="nil"/>
              <w:left w:val="single" w:sz="8" w:space="0" w:color="auto"/>
              <w:bottom w:val="nil"/>
              <w:right w:val="single" w:sz="8" w:space="0" w:color="auto"/>
            </w:tcBorders>
            <w:shd w:val="clear" w:color="auto" w:fill="auto"/>
            <w:vAlign w:val="center"/>
            <w:hideMark/>
          </w:tcPr>
          <w:p w14:paraId="0189A87B"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Cese voluntario</w:t>
            </w:r>
          </w:p>
        </w:tc>
        <w:tc>
          <w:tcPr>
            <w:tcW w:w="1842" w:type="dxa"/>
            <w:tcBorders>
              <w:top w:val="nil"/>
              <w:left w:val="nil"/>
              <w:bottom w:val="single" w:sz="8" w:space="0" w:color="auto"/>
              <w:right w:val="single" w:sz="8" w:space="0" w:color="auto"/>
            </w:tcBorders>
            <w:shd w:val="clear" w:color="auto" w:fill="auto"/>
            <w:vAlign w:val="center"/>
          </w:tcPr>
          <w:p w14:paraId="19113374" w14:textId="5F5EBDF4"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 xml:space="preserve">&lt; </w:t>
            </w: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0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43EFA888" w14:textId="4A573463"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5C214202" w14:textId="0E818DE3"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2EE2BBC" w14:textId="086DCF19"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41564C0B" w14:textId="77777777" w:rsidTr="00B91074">
        <w:trPr>
          <w:trHeight w:val="315"/>
        </w:trPr>
        <w:tc>
          <w:tcPr>
            <w:tcW w:w="3251" w:type="dxa"/>
            <w:vMerge/>
            <w:tcBorders>
              <w:top w:val="nil"/>
              <w:left w:val="single" w:sz="8" w:space="0" w:color="auto"/>
              <w:bottom w:val="nil"/>
              <w:right w:val="single" w:sz="8" w:space="0" w:color="auto"/>
            </w:tcBorders>
            <w:shd w:val="clear" w:color="auto" w:fill="auto"/>
            <w:vAlign w:val="center"/>
          </w:tcPr>
          <w:p w14:paraId="68615846"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798458DB" w14:textId="50AA2FCD"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 xml:space="preserve">0 – </w:t>
            </w:r>
            <w:r>
              <w:rPr>
                <w:rFonts w:ascii="Arial" w:eastAsia="Times New Roman" w:hAnsi="Arial" w:cs="Arial"/>
                <w:b/>
                <w:bCs/>
                <w:color w:val="000000"/>
                <w:kern w:val="0"/>
                <w:sz w:val="20"/>
                <w:szCs w:val="20"/>
                <w:lang w:eastAsia="es-ES_tradnl"/>
                <w14:ligatures w14:val="none"/>
              </w:rPr>
              <w:t>29</w:t>
            </w:r>
            <w:r w:rsidRPr="004A3CF9">
              <w:rPr>
                <w:rFonts w:ascii="Arial" w:eastAsia="Times New Roman" w:hAnsi="Arial" w:cs="Arial"/>
                <w:b/>
                <w:bCs/>
                <w:color w:val="000000"/>
                <w:kern w:val="0"/>
                <w:sz w:val="20"/>
                <w:szCs w:val="20"/>
                <w:lang w:eastAsia="es-ES_tradnl"/>
                <w14:ligatures w14:val="none"/>
              </w:rPr>
              <w:t xml:space="preserve">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6551CB2F" w14:textId="1B2D01BA"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134" w:type="dxa"/>
            <w:tcBorders>
              <w:top w:val="nil"/>
              <w:left w:val="nil"/>
              <w:bottom w:val="single" w:sz="8" w:space="0" w:color="auto"/>
              <w:right w:val="single" w:sz="8" w:space="0" w:color="auto"/>
            </w:tcBorders>
            <w:shd w:val="clear" w:color="auto" w:fill="auto"/>
            <w:vAlign w:val="center"/>
          </w:tcPr>
          <w:p w14:paraId="0DECAD35" w14:textId="28A80241"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4BBD89A5" w14:textId="77AEA21C"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1</w:t>
            </w:r>
          </w:p>
        </w:tc>
      </w:tr>
      <w:tr w:rsidR="00B91074" w:rsidRPr="004A3CF9" w14:paraId="543D3504" w14:textId="77777777" w:rsidTr="00B91074">
        <w:trPr>
          <w:trHeight w:val="315"/>
        </w:trPr>
        <w:tc>
          <w:tcPr>
            <w:tcW w:w="3251" w:type="dxa"/>
            <w:vMerge/>
            <w:tcBorders>
              <w:top w:val="nil"/>
              <w:left w:val="single" w:sz="8" w:space="0" w:color="auto"/>
              <w:bottom w:val="nil"/>
              <w:right w:val="single" w:sz="8" w:space="0" w:color="auto"/>
            </w:tcBorders>
            <w:vAlign w:val="center"/>
            <w:hideMark/>
          </w:tcPr>
          <w:p w14:paraId="4101CD6F"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7D32EBA2" w14:textId="2BF8B679"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30 – 45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586B258" w14:textId="506B4E9B"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3</w:t>
            </w:r>
          </w:p>
        </w:tc>
        <w:tc>
          <w:tcPr>
            <w:tcW w:w="1134" w:type="dxa"/>
            <w:tcBorders>
              <w:top w:val="nil"/>
              <w:left w:val="nil"/>
              <w:bottom w:val="single" w:sz="8" w:space="0" w:color="auto"/>
              <w:right w:val="single" w:sz="8" w:space="0" w:color="auto"/>
            </w:tcBorders>
            <w:shd w:val="clear" w:color="auto" w:fill="auto"/>
            <w:vAlign w:val="center"/>
          </w:tcPr>
          <w:p w14:paraId="3B74A3A0" w14:textId="3FB365BA"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4B5F9CF" w14:textId="018DF693"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3</w:t>
            </w:r>
          </w:p>
        </w:tc>
      </w:tr>
      <w:tr w:rsidR="00B91074" w:rsidRPr="004A3CF9" w14:paraId="4FBB9D47" w14:textId="77777777" w:rsidTr="00B91074">
        <w:trPr>
          <w:trHeight w:val="315"/>
        </w:trPr>
        <w:tc>
          <w:tcPr>
            <w:tcW w:w="3251" w:type="dxa"/>
            <w:vMerge/>
            <w:tcBorders>
              <w:top w:val="nil"/>
              <w:left w:val="single" w:sz="8" w:space="0" w:color="auto"/>
              <w:bottom w:val="single" w:sz="4" w:space="0" w:color="auto"/>
              <w:right w:val="single" w:sz="8" w:space="0" w:color="auto"/>
            </w:tcBorders>
            <w:vAlign w:val="center"/>
            <w:hideMark/>
          </w:tcPr>
          <w:p w14:paraId="4B27CAD8"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509DABFD" w14:textId="7F7D021D"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46 y más</w:t>
            </w:r>
          </w:p>
        </w:tc>
        <w:tc>
          <w:tcPr>
            <w:tcW w:w="1134" w:type="dxa"/>
            <w:tcBorders>
              <w:top w:val="nil"/>
              <w:left w:val="single" w:sz="8" w:space="0" w:color="auto"/>
              <w:bottom w:val="single" w:sz="8" w:space="0" w:color="auto"/>
              <w:right w:val="single" w:sz="8" w:space="0" w:color="auto"/>
            </w:tcBorders>
            <w:shd w:val="clear" w:color="auto" w:fill="auto"/>
            <w:vAlign w:val="center"/>
          </w:tcPr>
          <w:p w14:paraId="4BDBFBDA" w14:textId="60526D1B"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7</w:t>
            </w:r>
          </w:p>
        </w:tc>
        <w:tc>
          <w:tcPr>
            <w:tcW w:w="1134" w:type="dxa"/>
            <w:tcBorders>
              <w:top w:val="nil"/>
              <w:left w:val="nil"/>
              <w:bottom w:val="single" w:sz="8" w:space="0" w:color="auto"/>
              <w:right w:val="single" w:sz="8" w:space="0" w:color="auto"/>
            </w:tcBorders>
            <w:shd w:val="clear" w:color="auto" w:fill="auto"/>
            <w:vAlign w:val="center"/>
          </w:tcPr>
          <w:p w14:paraId="5159A619" w14:textId="55308B29"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7745E6FE" w14:textId="3E39162E"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7</w:t>
            </w:r>
          </w:p>
        </w:tc>
      </w:tr>
      <w:tr w:rsidR="00B91074" w:rsidRPr="004A3CF9" w14:paraId="10FD8301" w14:textId="77777777" w:rsidTr="00B91074">
        <w:trPr>
          <w:trHeight w:val="315"/>
        </w:trPr>
        <w:tc>
          <w:tcPr>
            <w:tcW w:w="3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D8222"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Cese por personas a cargo</w:t>
            </w:r>
          </w:p>
        </w:tc>
        <w:tc>
          <w:tcPr>
            <w:tcW w:w="1842" w:type="dxa"/>
            <w:tcBorders>
              <w:top w:val="nil"/>
              <w:left w:val="nil"/>
              <w:bottom w:val="single" w:sz="8" w:space="0" w:color="auto"/>
              <w:right w:val="single" w:sz="8" w:space="0" w:color="auto"/>
            </w:tcBorders>
            <w:shd w:val="clear" w:color="auto" w:fill="auto"/>
            <w:vAlign w:val="center"/>
          </w:tcPr>
          <w:p w14:paraId="2EC64E49" w14:textId="77283B1C"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 xml:space="preserve">&lt; </w:t>
            </w: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0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08B60AC8" w14:textId="42578261"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4AC86057" w14:textId="32319EF4"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424C09A" w14:textId="2F14C612"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324E90C1" w14:textId="77777777" w:rsidTr="00B91074">
        <w:trPr>
          <w:trHeight w:val="315"/>
        </w:trPr>
        <w:tc>
          <w:tcPr>
            <w:tcW w:w="32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877963"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5D48C2C6" w14:textId="5D70A6FE"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2</w:t>
            </w:r>
            <w:r w:rsidRPr="004A3CF9">
              <w:rPr>
                <w:rFonts w:ascii="Arial" w:eastAsia="Times New Roman" w:hAnsi="Arial" w:cs="Arial"/>
                <w:b/>
                <w:bCs/>
                <w:color w:val="000000"/>
                <w:kern w:val="0"/>
                <w:sz w:val="20"/>
                <w:szCs w:val="20"/>
                <w:lang w:eastAsia="es-ES_tradnl"/>
                <w14:ligatures w14:val="none"/>
              </w:rPr>
              <w:t xml:space="preserve">0 – </w:t>
            </w:r>
            <w:r>
              <w:rPr>
                <w:rFonts w:ascii="Arial" w:eastAsia="Times New Roman" w:hAnsi="Arial" w:cs="Arial"/>
                <w:b/>
                <w:bCs/>
                <w:color w:val="000000"/>
                <w:kern w:val="0"/>
                <w:sz w:val="20"/>
                <w:szCs w:val="20"/>
                <w:lang w:eastAsia="es-ES_tradnl"/>
                <w14:ligatures w14:val="none"/>
              </w:rPr>
              <w:t>29</w:t>
            </w:r>
            <w:r w:rsidRPr="004A3CF9">
              <w:rPr>
                <w:rFonts w:ascii="Arial" w:eastAsia="Times New Roman" w:hAnsi="Arial" w:cs="Arial"/>
                <w:b/>
                <w:bCs/>
                <w:color w:val="000000"/>
                <w:kern w:val="0"/>
                <w:sz w:val="20"/>
                <w:szCs w:val="20"/>
                <w:lang w:eastAsia="es-ES_tradnl"/>
                <w14:ligatures w14:val="none"/>
              </w:rPr>
              <w:t xml:space="preserve">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4B6510DA" w14:textId="34ABB6B5"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7F445CC0" w14:textId="3A8CFCD8"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7CA71E9E" w14:textId="4AFF59EF"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5FF0B8AE" w14:textId="77777777" w:rsidTr="00B91074">
        <w:trPr>
          <w:trHeight w:val="315"/>
        </w:trPr>
        <w:tc>
          <w:tcPr>
            <w:tcW w:w="3251" w:type="dxa"/>
            <w:vMerge/>
            <w:tcBorders>
              <w:top w:val="single" w:sz="4" w:space="0" w:color="auto"/>
              <w:left w:val="single" w:sz="4" w:space="0" w:color="auto"/>
              <w:bottom w:val="single" w:sz="4" w:space="0" w:color="auto"/>
              <w:right w:val="single" w:sz="4" w:space="0" w:color="auto"/>
            </w:tcBorders>
            <w:vAlign w:val="center"/>
            <w:hideMark/>
          </w:tcPr>
          <w:p w14:paraId="68977389"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15383520" w14:textId="45C347FF"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30 – 45 años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85AC4C0" w14:textId="4DCCC20F"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3D3AAF19" w14:textId="433DA040"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F5C3883" w14:textId="412A04E9"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125716DA" w14:textId="77777777" w:rsidTr="00B91074">
        <w:trPr>
          <w:trHeight w:val="315"/>
        </w:trPr>
        <w:tc>
          <w:tcPr>
            <w:tcW w:w="3251" w:type="dxa"/>
            <w:vMerge/>
            <w:tcBorders>
              <w:top w:val="single" w:sz="4" w:space="0" w:color="auto"/>
              <w:left w:val="single" w:sz="4" w:space="0" w:color="auto"/>
              <w:bottom w:val="single" w:sz="4" w:space="0" w:color="auto"/>
              <w:right w:val="single" w:sz="4" w:space="0" w:color="auto"/>
            </w:tcBorders>
            <w:vAlign w:val="center"/>
            <w:hideMark/>
          </w:tcPr>
          <w:p w14:paraId="30E9C2CE"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p>
        </w:tc>
        <w:tc>
          <w:tcPr>
            <w:tcW w:w="1842" w:type="dxa"/>
            <w:tcBorders>
              <w:top w:val="nil"/>
              <w:left w:val="nil"/>
              <w:bottom w:val="single" w:sz="8" w:space="0" w:color="auto"/>
              <w:right w:val="single" w:sz="8" w:space="0" w:color="auto"/>
            </w:tcBorders>
            <w:shd w:val="clear" w:color="auto" w:fill="auto"/>
            <w:vAlign w:val="center"/>
          </w:tcPr>
          <w:p w14:paraId="12E31947" w14:textId="6FADE6CA" w:rsidR="00B91074" w:rsidRPr="004A3CF9" w:rsidRDefault="00B91074" w:rsidP="00B91074">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46 y más</w:t>
            </w:r>
          </w:p>
        </w:tc>
        <w:tc>
          <w:tcPr>
            <w:tcW w:w="1134" w:type="dxa"/>
            <w:tcBorders>
              <w:top w:val="nil"/>
              <w:left w:val="single" w:sz="8" w:space="0" w:color="auto"/>
              <w:bottom w:val="single" w:sz="8" w:space="0" w:color="auto"/>
              <w:right w:val="single" w:sz="8" w:space="0" w:color="auto"/>
            </w:tcBorders>
            <w:shd w:val="clear" w:color="auto" w:fill="auto"/>
            <w:vAlign w:val="center"/>
          </w:tcPr>
          <w:p w14:paraId="2D4D745D" w14:textId="2E39992F"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0F75D6C6" w14:textId="72B6630F"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36BD2C3E" w14:textId="040B2561"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1DA66DB7" w14:textId="77777777" w:rsidTr="00B91074">
        <w:trPr>
          <w:trHeight w:val="540"/>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451E2" w14:textId="77777777" w:rsidR="00B91074" w:rsidRPr="004A3CF9" w:rsidRDefault="00B91074" w:rsidP="00B91074">
            <w:pPr>
              <w:spacing w:after="0" w:line="240" w:lineRule="auto"/>
              <w:rPr>
                <w:rFonts w:ascii="Arial" w:eastAsia="Times New Roman" w:hAnsi="Arial" w:cs="Arial"/>
                <w:b/>
                <w:bCs/>
                <w:color w:val="000000"/>
                <w:kern w:val="0"/>
                <w:sz w:val="20"/>
                <w:szCs w:val="20"/>
                <w:lang w:eastAsia="es-ES_tradnl"/>
                <w14:ligatures w14:val="none"/>
              </w:rPr>
            </w:pPr>
            <w:r w:rsidRPr="004A3CF9">
              <w:rPr>
                <w:rFonts w:ascii="Arial" w:eastAsia="Times New Roman" w:hAnsi="Arial" w:cs="Arial"/>
                <w:b/>
                <w:bCs/>
                <w:color w:val="000000"/>
                <w:kern w:val="0"/>
                <w:sz w:val="20"/>
                <w:szCs w:val="20"/>
                <w:lang w:eastAsia="es-ES_tradnl"/>
                <w14:ligatures w14:val="none"/>
              </w:rPr>
              <w:t>Otros (muerte, incapacidad, etc.)</w:t>
            </w:r>
          </w:p>
        </w:tc>
        <w:tc>
          <w:tcPr>
            <w:tcW w:w="1842" w:type="dxa"/>
            <w:tcBorders>
              <w:top w:val="nil"/>
              <w:left w:val="single" w:sz="4" w:space="0" w:color="auto"/>
              <w:bottom w:val="single" w:sz="8" w:space="0" w:color="auto"/>
              <w:right w:val="single" w:sz="8" w:space="0" w:color="auto"/>
            </w:tcBorders>
            <w:shd w:val="clear" w:color="auto" w:fill="FADAD2" w:themeFill="accent1" w:themeFillTint="33"/>
            <w:vAlign w:val="center"/>
            <w:hideMark/>
          </w:tcPr>
          <w:p w14:paraId="509616C7" w14:textId="77777777" w:rsidR="00B91074" w:rsidRPr="004A3CF9" w:rsidRDefault="00B91074" w:rsidP="00B91074">
            <w:pPr>
              <w:spacing w:after="0" w:line="240" w:lineRule="auto"/>
              <w:jc w:val="center"/>
              <w:rPr>
                <w:rFonts w:ascii="Arial" w:eastAsia="Times New Roman" w:hAnsi="Arial" w:cs="Arial"/>
                <w:b/>
                <w:bCs/>
                <w:color w:val="000000"/>
                <w:kern w:val="0"/>
                <w:sz w:val="16"/>
                <w:szCs w:val="16"/>
                <w:lang w:eastAsia="es-ES_tradnl"/>
                <w14:ligatures w14:val="none"/>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28F4BBAB" w14:textId="5A031F1F"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shd w:val="clear" w:color="auto" w:fill="auto"/>
            <w:vAlign w:val="center"/>
          </w:tcPr>
          <w:p w14:paraId="4FD04DC3" w14:textId="44CDDF06" w:rsidR="00B91074" w:rsidRPr="00A92B5B" w:rsidRDefault="00B91074" w:rsidP="00B91074">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134" w:type="dxa"/>
            <w:tcBorders>
              <w:top w:val="nil"/>
              <w:left w:val="nil"/>
              <w:bottom w:val="single" w:sz="8" w:space="0" w:color="auto"/>
              <w:right w:val="single" w:sz="8" w:space="0" w:color="auto"/>
            </w:tcBorders>
            <w:vAlign w:val="center"/>
          </w:tcPr>
          <w:p w14:paraId="054405FD" w14:textId="3AA5BFB3" w:rsidR="00B91074" w:rsidRPr="00B91074" w:rsidRDefault="00B91074" w:rsidP="00B91074">
            <w:pPr>
              <w:spacing w:after="0" w:line="240" w:lineRule="auto"/>
              <w:jc w:val="center"/>
              <w:rPr>
                <w:rFonts w:ascii="Arial" w:eastAsia="Times New Roman" w:hAnsi="Arial" w:cs="Arial"/>
                <w:kern w:val="0"/>
                <w:sz w:val="20"/>
                <w:szCs w:val="20"/>
                <w:lang w:eastAsia="es-ES_tradnl"/>
                <w14:ligatures w14:val="none"/>
              </w:rPr>
            </w:pPr>
            <w:r w:rsidRPr="00B91074">
              <w:rPr>
                <w:rFonts w:ascii="Arial" w:eastAsia="Times New Roman" w:hAnsi="Arial" w:cs="Arial"/>
                <w:kern w:val="0"/>
                <w:sz w:val="20"/>
                <w:szCs w:val="20"/>
                <w:lang w:eastAsia="es-ES_tradnl"/>
                <w14:ligatures w14:val="none"/>
              </w:rPr>
              <w:t>0</w:t>
            </w:r>
          </w:p>
        </w:tc>
      </w:tr>
      <w:tr w:rsidR="00B91074" w:rsidRPr="004A3CF9" w14:paraId="283280A7" w14:textId="77777777" w:rsidTr="00B91074">
        <w:trPr>
          <w:trHeight w:val="330"/>
        </w:trPr>
        <w:tc>
          <w:tcPr>
            <w:tcW w:w="5093" w:type="dxa"/>
            <w:gridSpan w:val="2"/>
            <w:tcBorders>
              <w:top w:val="single" w:sz="8" w:space="0" w:color="auto"/>
              <w:left w:val="single" w:sz="8" w:space="0" w:color="auto"/>
              <w:bottom w:val="single" w:sz="8" w:space="0" w:color="auto"/>
              <w:right w:val="single" w:sz="8" w:space="0" w:color="000000"/>
            </w:tcBorders>
            <w:shd w:val="clear" w:color="auto" w:fill="F5B7A6" w:themeFill="accent1" w:themeFillTint="66"/>
            <w:vAlign w:val="center"/>
            <w:hideMark/>
          </w:tcPr>
          <w:p w14:paraId="14CBBECE" w14:textId="77777777" w:rsidR="00B91074" w:rsidRPr="004A3CF9" w:rsidRDefault="00B91074" w:rsidP="00B91074">
            <w:pPr>
              <w:spacing w:after="0" w:line="240" w:lineRule="auto"/>
              <w:jc w:val="center"/>
              <w:rPr>
                <w:rFonts w:ascii="Arial" w:eastAsia="Times New Roman" w:hAnsi="Arial" w:cs="Arial"/>
                <w:b/>
                <w:bCs/>
                <w:kern w:val="0"/>
                <w:sz w:val="24"/>
                <w:szCs w:val="24"/>
                <w:lang w:eastAsia="es-ES_tradnl"/>
                <w14:ligatures w14:val="none"/>
              </w:rPr>
            </w:pPr>
            <w:r w:rsidRPr="004A3CF9">
              <w:rPr>
                <w:rFonts w:ascii="Arial" w:eastAsia="Times New Roman" w:hAnsi="Arial" w:cs="Arial"/>
                <w:b/>
                <w:bCs/>
                <w:kern w:val="0"/>
                <w:sz w:val="24"/>
                <w:szCs w:val="24"/>
                <w:lang w:eastAsia="es-ES_tradnl"/>
                <w14:ligatures w14:val="none"/>
              </w:rPr>
              <w:t>TOTAL</w:t>
            </w:r>
          </w:p>
        </w:tc>
        <w:tc>
          <w:tcPr>
            <w:tcW w:w="1134" w:type="dxa"/>
            <w:tcBorders>
              <w:top w:val="nil"/>
              <w:left w:val="nil"/>
              <w:bottom w:val="single" w:sz="8" w:space="0" w:color="auto"/>
              <w:right w:val="single" w:sz="8" w:space="0" w:color="auto"/>
            </w:tcBorders>
            <w:shd w:val="clear" w:color="auto" w:fill="F5B7A6" w:themeFill="accent1" w:themeFillTint="66"/>
            <w:vAlign w:val="center"/>
          </w:tcPr>
          <w:p w14:paraId="67639696" w14:textId="4634D2E0" w:rsidR="00B91074" w:rsidRPr="004A3CF9" w:rsidRDefault="00B91074" w:rsidP="00B91074">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34</w:t>
            </w:r>
          </w:p>
        </w:tc>
        <w:tc>
          <w:tcPr>
            <w:tcW w:w="1134" w:type="dxa"/>
            <w:tcBorders>
              <w:top w:val="nil"/>
              <w:left w:val="nil"/>
              <w:bottom w:val="single" w:sz="8" w:space="0" w:color="auto"/>
              <w:right w:val="single" w:sz="8" w:space="0" w:color="auto"/>
            </w:tcBorders>
            <w:shd w:val="clear" w:color="auto" w:fill="EBB19F" w:themeFill="accent3" w:themeFillTint="66"/>
            <w:vAlign w:val="center"/>
          </w:tcPr>
          <w:p w14:paraId="7294E9B5" w14:textId="738AC180" w:rsidR="00B91074" w:rsidRPr="004A3CF9" w:rsidRDefault="00B91074" w:rsidP="00B91074">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w:t>
            </w:r>
          </w:p>
        </w:tc>
        <w:tc>
          <w:tcPr>
            <w:tcW w:w="1134" w:type="dxa"/>
            <w:tcBorders>
              <w:top w:val="nil"/>
              <w:left w:val="nil"/>
              <w:bottom w:val="single" w:sz="8" w:space="0" w:color="auto"/>
              <w:right w:val="single" w:sz="8" w:space="0" w:color="auto"/>
            </w:tcBorders>
            <w:shd w:val="clear" w:color="auto" w:fill="EBB19F" w:themeFill="accent3" w:themeFillTint="66"/>
            <w:vAlign w:val="center"/>
          </w:tcPr>
          <w:p w14:paraId="55D6B033" w14:textId="43B65251" w:rsidR="00B91074" w:rsidRPr="004A3CF9" w:rsidRDefault="00B91074" w:rsidP="00B91074">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35</w:t>
            </w:r>
          </w:p>
        </w:tc>
      </w:tr>
    </w:tbl>
    <w:p w14:paraId="4994C255" w14:textId="77777777" w:rsidR="005A050E" w:rsidRDefault="005A050E" w:rsidP="00694B54">
      <w:pPr>
        <w:spacing w:line="276" w:lineRule="auto"/>
        <w:jc w:val="both"/>
        <w:rPr>
          <w:rFonts w:ascii="Arial" w:eastAsia="Calibri" w:hAnsi="Arial" w:cs="Arial"/>
          <w:sz w:val="20"/>
          <w:szCs w:val="20"/>
        </w:rPr>
      </w:pPr>
    </w:p>
    <w:p w14:paraId="34071669" w14:textId="06182B89" w:rsidR="00C244CE" w:rsidRPr="00C244CE" w:rsidRDefault="00C244CE" w:rsidP="00694B54">
      <w:pPr>
        <w:spacing w:line="276" w:lineRule="auto"/>
        <w:jc w:val="both"/>
        <w:rPr>
          <w:rFonts w:ascii="Arial" w:eastAsia="Calibri" w:hAnsi="Arial" w:cs="Arial"/>
          <w:b/>
          <w:bCs/>
          <w:sz w:val="20"/>
          <w:szCs w:val="20"/>
          <w:u w:val="single"/>
        </w:rPr>
      </w:pPr>
      <w:r w:rsidRPr="00C244CE">
        <w:rPr>
          <w:rFonts w:ascii="Arial" w:eastAsia="Calibri" w:hAnsi="Arial" w:cs="Arial"/>
          <w:b/>
          <w:bCs/>
          <w:sz w:val="20"/>
          <w:szCs w:val="20"/>
          <w:u w:val="single"/>
        </w:rPr>
        <w:t>FORMACIÓN</w:t>
      </w:r>
    </w:p>
    <w:p w14:paraId="740B269C" w14:textId="1938D319" w:rsidR="00694B54" w:rsidRPr="00B949DC" w:rsidRDefault="00694B54" w:rsidP="00694B54">
      <w:pPr>
        <w:spacing w:line="276" w:lineRule="auto"/>
        <w:jc w:val="both"/>
        <w:rPr>
          <w:rFonts w:ascii="Arial" w:eastAsia="Calibri" w:hAnsi="Arial" w:cs="Arial"/>
          <w:sz w:val="20"/>
          <w:szCs w:val="20"/>
        </w:rPr>
      </w:pPr>
      <w:r w:rsidRPr="00B949DC">
        <w:rPr>
          <w:rFonts w:ascii="Arial" w:eastAsia="Calibri" w:hAnsi="Arial" w:cs="Arial"/>
          <w:sz w:val="20"/>
          <w:szCs w:val="20"/>
        </w:rPr>
        <w:t xml:space="preserve">En La Fundación </w:t>
      </w:r>
      <w:r w:rsidR="00062E1D" w:rsidRPr="00B949DC">
        <w:rPr>
          <w:rFonts w:ascii="Arial" w:eastAsia="Calibri" w:hAnsi="Arial" w:cs="Arial"/>
          <w:sz w:val="20"/>
          <w:szCs w:val="20"/>
        </w:rPr>
        <w:t xml:space="preserve">no </w:t>
      </w:r>
      <w:r w:rsidRPr="00B949DC">
        <w:rPr>
          <w:rFonts w:ascii="Arial" w:eastAsia="Calibri" w:hAnsi="Arial" w:cs="Arial"/>
          <w:sz w:val="20"/>
          <w:szCs w:val="20"/>
        </w:rPr>
        <w:t>cuenta con un plan de formación</w:t>
      </w:r>
      <w:r w:rsidR="00A368FA" w:rsidRPr="00B949DC">
        <w:rPr>
          <w:rFonts w:ascii="Arial" w:eastAsia="Calibri" w:hAnsi="Arial" w:cs="Arial"/>
          <w:sz w:val="20"/>
          <w:szCs w:val="20"/>
        </w:rPr>
        <w:t xml:space="preserve"> anual pero las</w:t>
      </w:r>
      <w:r w:rsidRPr="00B949DC">
        <w:rPr>
          <w:rFonts w:ascii="Arial" w:eastAsia="Calibri" w:hAnsi="Arial" w:cs="Arial"/>
          <w:sz w:val="20"/>
          <w:szCs w:val="20"/>
        </w:rPr>
        <w:t xml:space="preserve"> necesidades de formación </w:t>
      </w:r>
      <w:r w:rsidR="00D33BC5" w:rsidRPr="00B949DC">
        <w:rPr>
          <w:rFonts w:ascii="Arial" w:eastAsia="Calibri" w:hAnsi="Arial" w:cs="Arial"/>
          <w:sz w:val="20"/>
          <w:szCs w:val="20"/>
        </w:rPr>
        <w:t>las impone la normativa vigente</w:t>
      </w:r>
      <w:r w:rsidR="00AC16B7" w:rsidRPr="00B949DC">
        <w:rPr>
          <w:rFonts w:ascii="Arial" w:eastAsia="Calibri" w:hAnsi="Arial" w:cs="Arial"/>
          <w:sz w:val="20"/>
          <w:szCs w:val="20"/>
        </w:rPr>
        <w:t xml:space="preserve">, o, se detectan </w:t>
      </w:r>
      <w:r w:rsidR="00993244" w:rsidRPr="00B949DC">
        <w:rPr>
          <w:rFonts w:ascii="Arial" w:eastAsia="Calibri" w:hAnsi="Arial" w:cs="Arial"/>
          <w:sz w:val="20"/>
          <w:szCs w:val="20"/>
        </w:rPr>
        <w:t xml:space="preserve">a través </w:t>
      </w:r>
      <w:r w:rsidRPr="00B949DC">
        <w:rPr>
          <w:rFonts w:ascii="Arial" w:eastAsia="Calibri" w:hAnsi="Arial" w:cs="Arial"/>
          <w:sz w:val="20"/>
          <w:szCs w:val="20"/>
        </w:rPr>
        <w:t xml:space="preserve">de la plantilla </w:t>
      </w:r>
      <w:r w:rsidR="00D33BC5" w:rsidRPr="00B949DC">
        <w:rPr>
          <w:rFonts w:ascii="Arial" w:eastAsia="Calibri" w:hAnsi="Arial" w:cs="Arial"/>
          <w:sz w:val="20"/>
          <w:szCs w:val="20"/>
        </w:rPr>
        <w:t>a la hora de desarrollar el trabajo</w:t>
      </w:r>
      <w:r w:rsidRPr="00B949DC">
        <w:rPr>
          <w:rFonts w:ascii="Arial" w:eastAsia="Calibri" w:hAnsi="Arial" w:cs="Arial"/>
          <w:sz w:val="20"/>
          <w:szCs w:val="20"/>
        </w:rPr>
        <w:t xml:space="preserve">. Las ofertas de formación se cuelgan en el tablón de anuncios </w:t>
      </w:r>
      <w:r w:rsidR="00AC16B7" w:rsidRPr="00B949DC">
        <w:rPr>
          <w:rFonts w:ascii="Arial" w:eastAsia="Calibri" w:hAnsi="Arial" w:cs="Arial"/>
          <w:sz w:val="20"/>
          <w:szCs w:val="20"/>
        </w:rPr>
        <w:t xml:space="preserve">de la organización para que todo el mundo </w:t>
      </w:r>
      <w:r w:rsidR="00B949DC" w:rsidRPr="00B949DC">
        <w:rPr>
          <w:rFonts w:ascii="Arial" w:eastAsia="Calibri" w:hAnsi="Arial" w:cs="Arial"/>
          <w:sz w:val="20"/>
          <w:szCs w:val="20"/>
        </w:rPr>
        <w:t>esté informado.</w:t>
      </w:r>
    </w:p>
    <w:p w14:paraId="0DF8AA32" w14:textId="77777777" w:rsidR="00694B54" w:rsidRPr="00FB70D7" w:rsidRDefault="00694B54" w:rsidP="00694B54">
      <w:pPr>
        <w:spacing w:line="276" w:lineRule="auto"/>
        <w:jc w:val="both"/>
        <w:rPr>
          <w:rFonts w:ascii="Arial" w:eastAsia="Calibri" w:hAnsi="Arial" w:cs="Arial"/>
          <w:sz w:val="20"/>
          <w:szCs w:val="20"/>
        </w:rPr>
      </w:pPr>
      <w:r w:rsidRPr="00FB70D7">
        <w:rPr>
          <w:rFonts w:ascii="Arial" w:eastAsia="Calibri" w:hAnsi="Arial" w:cs="Arial"/>
          <w:sz w:val="20"/>
          <w:szCs w:val="20"/>
        </w:rPr>
        <w:t>La formación ofrecida por la organización es de carácter tanto voluntaria como obligatoria, aunque nunca ha habido una negativa por parte de los empleados y empleadas a realizar una formación obligatoria.</w:t>
      </w:r>
    </w:p>
    <w:p w14:paraId="17A60121" w14:textId="77777777" w:rsidR="00694B54" w:rsidRPr="00D423D0" w:rsidRDefault="00694B54" w:rsidP="00694B54">
      <w:pPr>
        <w:spacing w:line="276" w:lineRule="auto"/>
        <w:jc w:val="both"/>
        <w:rPr>
          <w:rFonts w:ascii="Arial" w:eastAsia="Calibri" w:hAnsi="Arial" w:cs="Arial"/>
          <w:sz w:val="20"/>
          <w:szCs w:val="20"/>
          <w:lang w:val="es-ES_tradnl"/>
        </w:rPr>
      </w:pPr>
      <w:r w:rsidRPr="00D423D0">
        <w:rPr>
          <w:rFonts w:ascii="Arial" w:eastAsia="Calibri" w:hAnsi="Arial" w:cs="Arial"/>
          <w:sz w:val="20"/>
          <w:szCs w:val="20"/>
          <w:lang w:val="es-ES_tradnl"/>
        </w:rPr>
        <w:t>Los cursos realizados suelen ser en el lugar de trabajo y dentro de la jornada laboral casi siempre, también han impartido cursos online y fuera del lugar de trabajo ocasionalmente.</w:t>
      </w:r>
    </w:p>
    <w:p w14:paraId="568614F8" w14:textId="0D2F71ED" w:rsidR="00694B54" w:rsidRPr="005C5990" w:rsidRDefault="00694B54" w:rsidP="00694B54">
      <w:pPr>
        <w:jc w:val="both"/>
        <w:rPr>
          <w:rFonts w:ascii="Arial" w:eastAsia="Calibri" w:hAnsi="Arial" w:cs="Arial"/>
          <w:sz w:val="20"/>
          <w:szCs w:val="20"/>
        </w:rPr>
      </w:pPr>
      <w:r w:rsidRPr="005C5990">
        <w:rPr>
          <w:rFonts w:ascii="Arial" w:eastAsia="Calibri" w:hAnsi="Arial" w:cs="Arial"/>
          <w:sz w:val="20"/>
          <w:szCs w:val="20"/>
        </w:rPr>
        <w:t>Cuando se imparten cursos fuera del horario laboral</w:t>
      </w:r>
      <w:r w:rsidR="005C5990" w:rsidRPr="005C5990">
        <w:rPr>
          <w:rFonts w:ascii="Arial" w:eastAsia="Calibri" w:hAnsi="Arial" w:cs="Arial"/>
          <w:sz w:val="20"/>
          <w:szCs w:val="20"/>
        </w:rPr>
        <w:t xml:space="preserve"> </w:t>
      </w:r>
      <w:r w:rsidRPr="005C5990">
        <w:rPr>
          <w:rFonts w:ascii="Arial" w:eastAsia="Calibri" w:hAnsi="Arial" w:cs="Arial"/>
          <w:sz w:val="20"/>
          <w:szCs w:val="20"/>
        </w:rPr>
        <w:t>se ofrecen facilidades o compensaciones si los cursos se ofrecen fuera del horario laboral.</w:t>
      </w:r>
    </w:p>
    <w:p w14:paraId="70DF60F5" w14:textId="077478AC" w:rsidR="00694B54" w:rsidRPr="00DC138F" w:rsidRDefault="00694B54" w:rsidP="1D089FAC">
      <w:pPr>
        <w:spacing w:line="276" w:lineRule="auto"/>
        <w:jc w:val="both"/>
        <w:rPr>
          <w:rFonts w:ascii="Arial" w:eastAsia="Calibri" w:hAnsi="Arial" w:cs="Arial"/>
          <w:sz w:val="20"/>
          <w:szCs w:val="20"/>
        </w:rPr>
      </w:pPr>
      <w:r w:rsidRPr="1D089FAC">
        <w:rPr>
          <w:rFonts w:ascii="Arial" w:eastAsia="Calibri" w:hAnsi="Arial" w:cs="Arial"/>
          <w:sz w:val="20"/>
          <w:szCs w:val="20"/>
        </w:rPr>
        <w:t>Por último, no se observa una menor asistencia de las mujeres a los cursos de formación respecto de los hombres, ya que</w:t>
      </w:r>
      <w:r w:rsidR="00DC138F" w:rsidRPr="1D089FAC">
        <w:rPr>
          <w:rFonts w:ascii="Arial" w:eastAsia="Calibri" w:hAnsi="Arial" w:cs="Arial"/>
          <w:sz w:val="20"/>
          <w:szCs w:val="20"/>
        </w:rPr>
        <w:t xml:space="preserve"> la plantilla de</w:t>
      </w:r>
      <w:r w:rsidRPr="1D089FAC">
        <w:rPr>
          <w:rFonts w:ascii="Arial" w:eastAsia="Calibri" w:hAnsi="Arial" w:cs="Arial"/>
          <w:sz w:val="20"/>
          <w:szCs w:val="20"/>
        </w:rPr>
        <w:t xml:space="preserve"> </w:t>
      </w:r>
      <w:r w:rsidR="00285511" w:rsidRPr="1D089FAC">
        <w:rPr>
          <w:rFonts w:ascii="Arial" w:eastAsia="Calibri" w:hAnsi="Arial" w:cs="Arial"/>
          <w:sz w:val="20"/>
          <w:szCs w:val="20"/>
        </w:rPr>
        <w:t>La Fundación est</w:t>
      </w:r>
      <w:r w:rsidR="00562894" w:rsidRPr="1D089FAC">
        <w:rPr>
          <w:rFonts w:ascii="Arial" w:eastAsia="Calibri" w:hAnsi="Arial" w:cs="Arial"/>
          <w:sz w:val="20"/>
          <w:szCs w:val="20"/>
        </w:rPr>
        <w:t>á</w:t>
      </w:r>
      <w:r w:rsidR="00DC138F" w:rsidRPr="1D089FAC">
        <w:rPr>
          <w:rFonts w:ascii="Arial" w:eastAsia="Calibri" w:hAnsi="Arial" w:cs="Arial"/>
          <w:sz w:val="20"/>
          <w:szCs w:val="20"/>
        </w:rPr>
        <w:t xml:space="preserve"> feminizada y hay </w:t>
      </w:r>
      <w:proofErr w:type="spellStart"/>
      <w:r w:rsidR="00DC138F" w:rsidRPr="1D089FAC">
        <w:rPr>
          <w:rFonts w:ascii="Arial" w:eastAsia="Calibri" w:hAnsi="Arial" w:cs="Arial"/>
          <w:sz w:val="20"/>
          <w:szCs w:val="20"/>
        </w:rPr>
        <w:t>mas</w:t>
      </w:r>
      <w:proofErr w:type="spellEnd"/>
      <w:r w:rsidR="00DC138F" w:rsidRPr="1D089FAC">
        <w:rPr>
          <w:rFonts w:ascii="Arial" w:eastAsia="Calibri" w:hAnsi="Arial" w:cs="Arial"/>
          <w:sz w:val="20"/>
          <w:szCs w:val="20"/>
        </w:rPr>
        <w:t xml:space="preserve"> mujeres que hombres.</w:t>
      </w:r>
    </w:p>
    <w:p w14:paraId="48A48A9E" w14:textId="77777777" w:rsidR="00C244CE" w:rsidRDefault="00C244CE" w:rsidP="00B75C97">
      <w:pPr>
        <w:jc w:val="both"/>
        <w:rPr>
          <w:rFonts w:ascii="Arial" w:hAnsi="Arial" w:cs="Arial"/>
          <w:sz w:val="20"/>
          <w:szCs w:val="20"/>
        </w:rPr>
      </w:pPr>
    </w:p>
    <w:p w14:paraId="5C2C9E31" w14:textId="786491B1" w:rsidR="00C244CE" w:rsidRPr="00C244CE" w:rsidRDefault="00C244CE" w:rsidP="00B75C97">
      <w:pPr>
        <w:jc w:val="both"/>
        <w:rPr>
          <w:rFonts w:ascii="Arial" w:hAnsi="Arial" w:cs="Arial"/>
          <w:b/>
          <w:bCs/>
          <w:sz w:val="20"/>
          <w:szCs w:val="20"/>
          <w:u w:val="single"/>
        </w:rPr>
      </w:pPr>
      <w:r w:rsidRPr="00C244CE">
        <w:rPr>
          <w:rFonts w:ascii="Arial" w:hAnsi="Arial" w:cs="Arial"/>
          <w:b/>
          <w:bCs/>
          <w:sz w:val="20"/>
          <w:szCs w:val="20"/>
          <w:u w:val="single"/>
        </w:rPr>
        <w:lastRenderedPageBreak/>
        <w:t>PROMOCIÓN</w:t>
      </w:r>
    </w:p>
    <w:p w14:paraId="376817AD" w14:textId="6B66A749" w:rsidR="00376566" w:rsidRPr="00B75C97" w:rsidRDefault="00376566" w:rsidP="00B75C97">
      <w:pPr>
        <w:jc w:val="both"/>
        <w:rPr>
          <w:rFonts w:ascii="Arial" w:hAnsi="Arial" w:cs="Arial"/>
          <w:sz w:val="20"/>
          <w:szCs w:val="20"/>
        </w:rPr>
      </w:pPr>
      <w:r w:rsidRPr="00B75C97">
        <w:rPr>
          <w:rFonts w:ascii="Arial" w:hAnsi="Arial" w:cs="Arial"/>
          <w:sz w:val="20"/>
          <w:szCs w:val="20"/>
        </w:rPr>
        <w:t>Respecto a la promoción</w:t>
      </w:r>
      <w:r w:rsidR="002E1476" w:rsidRPr="00B75C97">
        <w:rPr>
          <w:rFonts w:ascii="Arial" w:hAnsi="Arial" w:cs="Arial"/>
          <w:sz w:val="20"/>
          <w:szCs w:val="20"/>
        </w:rPr>
        <w:t xml:space="preserve">, los criterios y metodología </w:t>
      </w:r>
      <w:r w:rsidR="00452CE1" w:rsidRPr="00B75C97">
        <w:rPr>
          <w:rFonts w:ascii="Arial" w:hAnsi="Arial" w:cs="Arial"/>
          <w:sz w:val="20"/>
          <w:szCs w:val="20"/>
        </w:rPr>
        <w:t xml:space="preserve">que se utilizan son los marcados por la normativa siendo </w:t>
      </w:r>
      <w:r w:rsidR="00602B30" w:rsidRPr="00B75C97">
        <w:rPr>
          <w:rFonts w:ascii="Arial" w:hAnsi="Arial" w:cs="Arial"/>
          <w:sz w:val="20"/>
          <w:szCs w:val="20"/>
        </w:rPr>
        <w:t xml:space="preserve">el más importante </w:t>
      </w:r>
      <w:r w:rsidR="00E762A0" w:rsidRPr="00B75C97">
        <w:rPr>
          <w:rFonts w:ascii="Arial" w:hAnsi="Arial" w:cs="Arial"/>
          <w:sz w:val="20"/>
          <w:szCs w:val="20"/>
        </w:rPr>
        <w:t>la formación que tenga la persona</w:t>
      </w:r>
      <w:r w:rsidR="007E1E4B">
        <w:rPr>
          <w:rFonts w:ascii="Arial" w:hAnsi="Arial" w:cs="Arial"/>
          <w:sz w:val="20"/>
          <w:szCs w:val="20"/>
        </w:rPr>
        <w:t>, la existencia de vacantes se comunica al resto de la plantilla a través del tab</w:t>
      </w:r>
      <w:r w:rsidR="003529C1">
        <w:rPr>
          <w:rFonts w:ascii="Arial" w:hAnsi="Arial" w:cs="Arial"/>
          <w:sz w:val="20"/>
          <w:szCs w:val="20"/>
        </w:rPr>
        <w:t>l</w:t>
      </w:r>
      <w:r w:rsidR="007E1E4B">
        <w:rPr>
          <w:rFonts w:ascii="Arial" w:hAnsi="Arial" w:cs="Arial"/>
          <w:sz w:val="20"/>
          <w:szCs w:val="20"/>
        </w:rPr>
        <w:t>ón de anuncios y verbalmente</w:t>
      </w:r>
      <w:r w:rsidR="00E762A0" w:rsidRPr="00B75C97">
        <w:rPr>
          <w:rFonts w:ascii="Arial" w:hAnsi="Arial" w:cs="Arial"/>
          <w:sz w:val="20"/>
          <w:szCs w:val="20"/>
        </w:rPr>
        <w:t>.</w:t>
      </w:r>
      <w:r w:rsidR="00D80F48" w:rsidRPr="00B75C97">
        <w:rPr>
          <w:rFonts w:ascii="Arial" w:hAnsi="Arial" w:cs="Arial"/>
          <w:sz w:val="20"/>
          <w:szCs w:val="20"/>
        </w:rPr>
        <w:t xml:space="preserve"> La figura encargada </w:t>
      </w:r>
      <w:r w:rsidR="00DC5859" w:rsidRPr="00B75C97">
        <w:rPr>
          <w:rFonts w:ascii="Arial" w:hAnsi="Arial" w:cs="Arial"/>
          <w:sz w:val="20"/>
          <w:szCs w:val="20"/>
        </w:rPr>
        <w:t>de tomar la decisión de la promoción interna es la directora de La Fundación</w:t>
      </w:r>
      <w:r w:rsidR="00271799">
        <w:rPr>
          <w:rFonts w:ascii="Arial" w:hAnsi="Arial" w:cs="Arial"/>
          <w:sz w:val="20"/>
          <w:szCs w:val="20"/>
        </w:rPr>
        <w:t>.</w:t>
      </w:r>
    </w:p>
    <w:p w14:paraId="2D48AEB4" w14:textId="1CE59159" w:rsidR="00310CCA" w:rsidRPr="00940BCA" w:rsidRDefault="00310CCA" w:rsidP="00D13C5B">
      <w:pPr>
        <w:jc w:val="both"/>
        <w:rPr>
          <w:rFonts w:ascii="Arial" w:hAnsi="Arial" w:cs="Arial"/>
          <w:kern w:val="0"/>
          <w:sz w:val="20"/>
          <w:szCs w:val="20"/>
          <w14:ligatures w14:val="none"/>
        </w:rPr>
      </w:pPr>
      <w:r w:rsidRPr="003B6A6B">
        <w:rPr>
          <w:rFonts w:ascii="Arial" w:hAnsi="Arial" w:cs="Arial"/>
          <w:kern w:val="0"/>
          <w:sz w:val="20"/>
          <w:szCs w:val="20"/>
          <w14:ligatures w14:val="none"/>
        </w:rPr>
        <w:t xml:space="preserve">En la siguiente tabla se puede observar la evolución de promociones que se han producido en los últimos 3 años, en el año 2024 </w:t>
      </w:r>
      <w:r w:rsidR="005771D5" w:rsidRPr="003B6A6B">
        <w:rPr>
          <w:rFonts w:ascii="Arial" w:hAnsi="Arial" w:cs="Arial"/>
          <w:kern w:val="0"/>
          <w:sz w:val="20"/>
          <w:szCs w:val="20"/>
          <w14:ligatures w14:val="none"/>
        </w:rPr>
        <w:t>se ha promocionado</w:t>
      </w:r>
      <w:r w:rsidRPr="003B6A6B">
        <w:rPr>
          <w:rFonts w:ascii="Arial" w:hAnsi="Arial" w:cs="Arial"/>
          <w:kern w:val="0"/>
          <w:sz w:val="20"/>
          <w:szCs w:val="20"/>
          <w14:ligatures w14:val="none"/>
        </w:rPr>
        <w:t xml:space="preserve"> a </w:t>
      </w:r>
      <w:r w:rsidR="00513F88" w:rsidRPr="003B6A6B">
        <w:rPr>
          <w:rFonts w:ascii="Arial" w:hAnsi="Arial" w:cs="Arial"/>
          <w:kern w:val="0"/>
          <w:sz w:val="20"/>
          <w:szCs w:val="20"/>
          <w14:ligatures w14:val="none"/>
        </w:rPr>
        <w:t>1</w:t>
      </w:r>
      <w:r w:rsidRPr="003B6A6B">
        <w:rPr>
          <w:rFonts w:ascii="Arial" w:hAnsi="Arial" w:cs="Arial"/>
          <w:kern w:val="0"/>
          <w:sz w:val="20"/>
          <w:szCs w:val="20"/>
          <w14:ligatures w14:val="none"/>
        </w:rPr>
        <w:t xml:space="preserve"> mujer.</w:t>
      </w:r>
    </w:p>
    <w:tbl>
      <w:tblPr>
        <w:tblW w:w="4840" w:type="dxa"/>
        <w:jc w:val="center"/>
        <w:tblCellMar>
          <w:left w:w="70" w:type="dxa"/>
          <w:right w:w="70" w:type="dxa"/>
        </w:tblCellMar>
        <w:tblLook w:val="04A0" w:firstRow="1" w:lastRow="0" w:firstColumn="1" w:lastColumn="0" w:noHBand="0" w:noVBand="1"/>
      </w:tblPr>
      <w:tblGrid>
        <w:gridCol w:w="1600"/>
        <w:gridCol w:w="1580"/>
        <w:gridCol w:w="1660"/>
      </w:tblGrid>
      <w:tr w:rsidR="0095698E" w:rsidRPr="00DE530F" w14:paraId="25F81015" w14:textId="77777777" w:rsidTr="00A77A3E">
        <w:trPr>
          <w:trHeight w:val="315"/>
          <w:jc w:val="center"/>
        </w:trPr>
        <w:tc>
          <w:tcPr>
            <w:tcW w:w="1600" w:type="dxa"/>
            <w:vMerge w:val="restart"/>
            <w:tcBorders>
              <w:top w:val="single" w:sz="8" w:space="0" w:color="auto"/>
              <w:left w:val="single" w:sz="8" w:space="0" w:color="auto"/>
              <w:bottom w:val="single" w:sz="8" w:space="0" w:color="000000"/>
              <w:right w:val="single" w:sz="8" w:space="0" w:color="auto"/>
            </w:tcBorders>
            <w:shd w:val="clear" w:color="auto" w:fill="F5B7A6" w:themeFill="accent1" w:themeFillTint="66"/>
            <w:vAlign w:val="center"/>
            <w:hideMark/>
          </w:tcPr>
          <w:p w14:paraId="192DA191" w14:textId="77777777" w:rsidR="0095698E" w:rsidRPr="00DE530F" w:rsidRDefault="0095698E"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530F">
              <w:rPr>
                <w:rFonts w:ascii="Arial" w:eastAsia="Times New Roman" w:hAnsi="Arial" w:cs="Arial"/>
                <w:b/>
                <w:bCs/>
                <w:color w:val="000000"/>
                <w:kern w:val="0"/>
                <w:sz w:val="20"/>
                <w:szCs w:val="20"/>
                <w:lang w:eastAsia="es-ES_tradnl"/>
                <w14:ligatures w14:val="none"/>
              </w:rPr>
              <w:t>AÑOS</w:t>
            </w:r>
          </w:p>
        </w:tc>
        <w:tc>
          <w:tcPr>
            <w:tcW w:w="3240" w:type="dxa"/>
            <w:gridSpan w:val="2"/>
            <w:tcBorders>
              <w:top w:val="single" w:sz="8" w:space="0" w:color="auto"/>
              <w:left w:val="nil"/>
              <w:bottom w:val="single" w:sz="8" w:space="0" w:color="auto"/>
              <w:right w:val="single" w:sz="8" w:space="0" w:color="000000"/>
            </w:tcBorders>
            <w:shd w:val="clear" w:color="auto" w:fill="F5B7A6" w:themeFill="accent1" w:themeFillTint="66"/>
            <w:vAlign w:val="center"/>
            <w:hideMark/>
          </w:tcPr>
          <w:p w14:paraId="069BE6F6" w14:textId="77777777" w:rsidR="0095698E" w:rsidRPr="00DE530F" w:rsidRDefault="0095698E"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530F">
              <w:rPr>
                <w:rFonts w:ascii="Arial" w:eastAsia="Times New Roman" w:hAnsi="Arial" w:cs="Arial"/>
                <w:b/>
                <w:bCs/>
                <w:color w:val="000000"/>
                <w:kern w:val="0"/>
                <w:sz w:val="20"/>
                <w:szCs w:val="20"/>
                <w:lang w:eastAsia="es-ES_tradnl"/>
                <w14:ligatures w14:val="none"/>
              </w:rPr>
              <w:t>Promociones</w:t>
            </w:r>
          </w:p>
        </w:tc>
      </w:tr>
      <w:tr w:rsidR="0095698E" w:rsidRPr="00DE530F" w14:paraId="6188A959" w14:textId="77777777" w:rsidTr="00A77A3E">
        <w:trPr>
          <w:trHeight w:val="315"/>
          <w:jc w:val="center"/>
        </w:trPr>
        <w:tc>
          <w:tcPr>
            <w:tcW w:w="1600" w:type="dxa"/>
            <w:vMerge/>
            <w:tcBorders>
              <w:top w:val="single" w:sz="8" w:space="0" w:color="auto"/>
              <w:left w:val="single" w:sz="8" w:space="0" w:color="auto"/>
              <w:bottom w:val="single" w:sz="8" w:space="0" w:color="000000"/>
              <w:right w:val="single" w:sz="8" w:space="0" w:color="auto"/>
            </w:tcBorders>
            <w:vAlign w:val="center"/>
            <w:hideMark/>
          </w:tcPr>
          <w:p w14:paraId="388DCF9E" w14:textId="77777777" w:rsidR="0095698E" w:rsidRPr="00DE530F" w:rsidRDefault="0095698E" w:rsidP="00A77A3E">
            <w:pPr>
              <w:spacing w:after="0" w:line="240" w:lineRule="auto"/>
              <w:jc w:val="center"/>
              <w:rPr>
                <w:rFonts w:ascii="Arial" w:eastAsia="Times New Roman" w:hAnsi="Arial" w:cs="Arial"/>
                <w:b/>
                <w:bCs/>
                <w:color w:val="000000"/>
                <w:kern w:val="0"/>
                <w:sz w:val="20"/>
                <w:szCs w:val="20"/>
                <w:lang w:eastAsia="es-ES_tradnl"/>
                <w14:ligatures w14:val="none"/>
              </w:rPr>
            </w:pPr>
          </w:p>
        </w:tc>
        <w:tc>
          <w:tcPr>
            <w:tcW w:w="1580" w:type="dxa"/>
            <w:tcBorders>
              <w:top w:val="nil"/>
              <w:left w:val="nil"/>
              <w:bottom w:val="single" w:sz="8" w:space="0" w:color="auto"/>
              <w:right w:val="single" w:sz="8" w:space="0" w:color="auto"/>
            </w:tcBorders>
            <w:shd w:val="clear" w:color="auto" w:fill="FADAD2" w:themeFill="accent1" w:themeFillTint="33"/>
            <w:vAlign w:val="center"/>
            <w:hideMark/>
          </w:tcPr>
          <w:p w14:paraId="3362C002" w14:textId="77777777" w:rsidR="0095698E" w:rsidRPr="00DE530F" w:rsidRDefault="0095698E"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530F">
              <w:rPr>
                <w:rFonts w:ascii="Arial" w:eastAsia="Times New Roman" w:hAnsi="Arial" w:cs="Arial"/>
                <w:b/>
                <w:bCs/>
                <w:color w:val="000000"/>
                <w:kern w:val="0"/>
                <w:sz w:val="20"/>
                <w:szCs w:val="20"/>
                <w:lang w:eastAsia="es-ES_tradnl"/>
                <w14:ligatures w14:val="none"/>
              </w:rPr>
              <w:t>Mujeres</w:t>
            </w:r>
          </w:p>
        </w:tc>
        <w:tc>
          <w:tcPr>
            <w:tcW w:w="1660" w:type="dxa"/>
            <w:tcBorders>
              <w:top w:val="nil"/>
              <w:left w:val="nil"/>
              <w:bottom w:val="single" w:sz="8" w:space="0" w:color="auto"/>
              <w:right w:val="single" w:sz="8" w:space="0" w:color="auto"/>
            </w:tcBorders>
            <w:shd w:val="clear" w:color="auto" w:fill="FADAD2" w:themeFill="accent1" w:themeFillTint="33"/>
            <w:vAlign w:val="center"/>
            <w:hideMark/>
          </w:tcPr>
          <w:p w14:paraId="6E6CDDDF" w14:textId="77777777" w:rsidR="0095698E" w:rsidRPr="00DE530F" w:rsidRDefault="0095698E"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DE530F">
              <w:rPr>
                <w:rFonts w:ascii="Arial" w:eastAsia="Times New Roman" w:hAnsi="Arial" w:cs="Arial"/>
                <w:b/>
                <w:bCs/>
                <w:color w:val="000000"/>
                <w:kern w:val="0"/>
                <w:sz w:val="20"/>
                <w:szCs w:val="20"/>
                <w:lang w:eastAsia="es-ES_tradnl"/>
                <w14:ligatures w14:val="none"/>
              </w:rPr>
              <w:t>Hombres</w:t>
            </w:r>
          </w:p>
        </w:tc>
      </w:tr>
      <w:tr w:rsidR="0095698E" w:rsidRPr="00DE530F" w14:paraId="51503480" w14:textId="77777777" w:rsidTr="003E29D9">
        <w:trPr>
          <w:trHeight w:val="315"/>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52D5A68E" w14:textId="7EBC193D" w:rsidR="0095698E" w:rsidRPr="00DE530F" w:rsidRDefault="0095698E" w:rsidP="00A77A3E">
            <w:pPr>
              <w:spacing w:after="0" w:line="240" w:lineRule="auto"/>
              <w:jc w:val="center"/>
              <w:rPr>
                <w:rFonts w:ascii="Arial" w:eastAsia="Times New Roman" w:hAnsi="Arial" w:cs="Arial"/>
                <w:b/>
                <w:bCs/>
                <w:kern w:val="0"/>
                <w:sz w:val="20"/>
                <w:szCs w:val="20"/>
                <w:lang w:eastAsia="es-ES_tradnl"/>
                <w14:ligatures w14:val="none"/>
              </w:rPr>
            </w:pPr>
            <w:r w:rsidRPr="00DE530F">
              <w:rPr>
                <w:rFonts w:ascii="Arial" w:eastAsia="Times New Roman" w:hAnsi="Arial" w:cs="Arial"/>
                <w:b/>
                <w:bCs/>
                <w:kern w:val="0"/>
                <w:sz w:val="20"/>
                <w:szCs w:val="20"/>
                <w:lang w:eastAsia="es-ES_tradnl"/>
                <w14:ligatures w14:val="none"/>
              </w:rPr>
              <w:t>202</w:t>
            </w:r>
            <w:r>
              <w:rPr>
                <w:rFonts w:ascii="Arial" w:eastAsia="Times New Roman" w:hAnsi="Arial" w:cs="Arial"/>
                <w:b/>
                <w:bCs/>
                <w:kern w:val="0"/>
                <w:sz w:val="20"/>
                <w:szCs w:val="20"/>
                <w:lang w:eastAsia="es-ES_tradnl"/>
                <w14:ligatures w14:val="none"/>
              </w:rPr>
              <w:t>4</w:t>
            </w:r>
          </w:p>
        </w:tc>
        <w:tc>
          <w:tcPr>
            <w:tcW w:w="1580" w:type="dxa"/>
            <w:tcBorders>
              <w:top w:val="nil"/>
              <w:left w:val="nil"/>
              <w:bottom w:val="single" w:sz="8" w:space="0" w:color="auto"/>
              <w:right w:val="single" w:sz="8" w:space="0" w:color="auto"/>
            </w:tcBorders>
            <w:shd w:val="clear" w:color="auto" w:fill="auto"/>
            <w:vAlign w:val="center"/>
          </w:tcPr>
          <w:p w14:paraId="69636CA7" w14:textId="4E802F2C" w:rsidR="0095698E" w:rsidRPr="003E29D9" w:rsidRDefault="003E29D9" w:rsidP="00A77A3E">
            <w:pPr>
              <w:spacing w:after="0" w:line="240" w:lineRule="auto"/>
              <w:jc w:val="center"/>
              <w:rPr>
                <w:rFonts w:ascii="Arial" w:eastAsia="Times New Roman" w:hAnsi="Arial" w:cs="Arial"/>
                <w:kern w:val="0"/>
                <w:sz w:val="20"/>
                <w:szCs w:val="20"/>
                <w:lang w:eastAsia="es-ES_tradnl"/>
                <w14:ligatures w14:val="none"/>
              </w:rPr>
            </w:pPr>
            <w:r w:rsidRPr="003E29D9">
              <w:rPr>
                <w:rFonts w:ascii="Arial" w:eastAsia="Times New Roman" w:hAnsi="Arial" w:cs="Arial"/>
                <w:kern w:val="0"/>
                <w:sz w:val="20"/>
                <w:szCs w:val="20"/>
                <w:lang w:eastAsia="es-ES_tradnl"/>
                <w14:ligatures w14:val="none"/>
              </w:rPr>
              <w:t>1</w:t>
            </w:r>
          </w:p>
        </w:tc>
        <w:tc>
          <w:tcPr>
            <w:tcW w:w="1660" w:type="dxa"/>
            <w:tcBorders>
              <w:top w:val="nil"/>
              <w:left w:val="nil"/>
              <w:bottom w:val="single" w:sz="8" w:space="0" w:color="auto"/>
              <w:right w:val="single" w:sz="8" w:space="0" w:color="auto"/>
            </w:tcBorders>
            <w:shd w:val="clear" w:color="auto" w:fill="auto"/>
            <w:vAlign w:val="center"/>
          </w:tcPr>
          <w:p w14:paraId="264C1F0E" w14:textId="269E92FD" w:rsidR="0095698E" w:rsidRPr="003E29D9" w:rsidRDefault="003E29D9" w:rsidP="00A77A3E">
            <w:pPr>
              <w:spacing w:after="0" w:line="240" w:lineRule="auto"/>
              <w:jc w:val="center"/>
              <w:rPr>
                <w:rFonts w:ascii="Arial" w:eastAsia="Times New Roman" w:hAnsi="Arial" w:cs="Arial"/>
                <w:kern w:val="0"/>
                <w:sz w:val="20"/>
                <w:szCs w:val="20"/>
                <w:lang w:eastAsia="es-ES_tradnl"/>
                <w14:ligatures w14:val="none"/>
              </w:rPr>
            </w:pPr>
            <w:r w:rsidRPr="003E29D9">
              <w:rPr>
                <w:rFonts w:ascii="Arial" w:eastAsia="Times New Roman" w:hAnsi="Arial" w:cs="Arial"/>
                <w:kern w:val="0"/>
                <w:sz w:val="20"/>
                <w:szCs w:val="20"/>
                <w:lang w:eastAsia="es-ES_tradnl"/>
                <w14:ligatures w14:val="none"/>
              </w:rPr>
              <w:t>0</w:t>
            </w:r>
          </w:p>
        </w:tc>
      </w:tr>
      <w:tr w:rsidR="0095698E" w:rsidRPr="00DE530F" w14:paraId="36B2B42D" w14:textId="77777777" w:rsidTr="003E29D9">
        <w:trPr>
          <w:trHeight w:val="315"/>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0CFAF93B" w14:textId="41328716" w:rsidR="0095698E" w:rsidRPr="00DE530F" w:rsidRDefault="0095698E" w:rsidP="00A77A3E">
            <w:pPr>
              <w:spacing w:after="0" w:line="240" w:lineRule="auto"/>
              <w:jc w:val="center"/>
              <w:rPr>
                <w:rFonts w:ascii="Arial" w:eastAsia="Times New Roman" w:hAnsi="Arial" w:cs="Arial"/>
                <w:b/>
                <w:bCs/>
                <w:kern w:val="0"/>
                <w:sz w:val="20"/>
                <w:szCs w:val="20"/>
                <w:lang w:eastAsia="es-ES_tradnl"/>
                <w14:ligatures w14:val="none"/>
              </w:rPr>
            </w:pPr>
            <w:r w:rsidRPr="00DE530F">
              <w:rPr>
                <w:rFonts w:ascii="Arial" w:eastAsia="Times New Roman" w:hAnsi="Arial" w:cs="Arial"/>
                <w:b/>
                <w:bCs/>
                <w:kern w:val="0"/>
                <w:sz w:val="20"/>
                <w:szCs w:val="20"/>
                <w:lang w:eastAsia="es-ES_tradnl"/>
                <w14:ligatures w14:val="none"/>
              </w:rPr>
              <w:t>202</w:t>
            </w:r>
            <w:r>
              <w:rPr>
                <w:rFonts w:ascii="Arial" w:eastAsia="Times New Roman" w:hAnsi="Arial" w:cs="Arial"/>
                <w:b/>
                <w:bCs/>
                <w:kern w:val="0"/>
                <w:sz w:val="20"/>
                <w:szCs w:val="20"/>
                <w:lang w:eastAsia="es-ES_tradnl"/>
                <w14:ligatures w14:val="none"/>
              </w:rPr>
              <w:t>3</w:t>
            </w:r>
          </w:p>
        </w:tc>
        <w:tc>
          <w:tcPr>
            <w:tcW w:w="1580" w:type="dxa"/>
            <w:tcBorders>
              <w:top w:val="nil"/>
              <w:left w:val="nil"/>
              <w:bottom w:val="single" w:sz="8" w:space="0" w:color="auto"/>
              <w:right w:val="single" w:sz="8" w:space="0" w:color="auto"/>
            </w:tcBorders>
            <w:shd w:val="clear" w:color="auto" w:fill="auto"/>
            <w:vAlign w:val="center"/>
          </w:tcPr>
          <w:p w14:paraId="13380109" w14:textId="2C79ABE2" w:rsidR="0095698E" w:rsidRPr="003E29D9" w:rsidRDefault="003E29D9" w:rsidP="00A77A3E">
            <w:pPr>
              <w:spacing w:after="0" w:line="240" w:lineRule="auto"/>
              <w:jc w:val="center"/>
              <w:rPr>
                <w:rFonts w:ascii="Arial" w:eastAsia="Times New Roman" w:hAnsi="Arial" w:cs="Arial"/>
                <w:kern w:val="0"/>
                <w:sz w:val="20"/>
                <w:szCs w:val="20"/>
                <w:lang w:eastAsia="es-ES_tradnl"/>
                <w14:ligatures w14:val="none"/>
              </w:rPr>
            </w:pPr>
            <w:r w:rsidRPr="003E29D9">
              <w:rPr>
                <w:rFonts w:ascii="Arial" w:eastAsia="Times New Roman" w:hAnsi="Arial" w:cs="Arial"/>
                <w:kern w:val="0"/>
                <w:sz w:val="20"/>
                <w:szCs w:val="20"/>
                <w:lang w:eastAsia="es-ES_tradnl"/>
                <w14:ligatures w14:val="none"/>
              </w:rPr>
              <w:t>0</w:t>
            </w:r>
          </w:p>
        </w:tc>
        <w:tc>
          <w:tcPr>
            <w:tcW w:w="1660" w:type="dxa"/>
            <w:tcBorders>
              <w:top w:val="nil"/>
              <w:left w:val="nil"/>
              <w:bottom w:val="single" w:sz="8" w:space="0" w:color="auto"/>
              <w:right w:val="single" w:sz="8" w:space="0" w:color="auto"/>
            </w:tcBorders>
            <w:shd w:val="clear" w:color="auto" w:fill="auto"/>
            <w:vAlign w:val="center"/>
          </w:tcPr>
          <w:p w14:paraId="668C7D60" w14:textId="52C3CAE0" w:rsidR="0095698E" w:rsidRPr="003E29D9" w:rsidRDefault="003E29D9" w:rsidP="00A77A3E">
            <w:pPr>
              <w:spacing w:after="0" w:line="240" w:lineRule="auto"/>
              <w:jc w:val="center"/>
              <w:rPr>
                <w:rFonts w:ascii="Arial" w:eastAsia="Times New Roman" w:hAnsi="Arial" w:cs="Arial"/>
                <w:kern w:val="0"/>
                <w:sz w:val="20"/>
                <w:szCs w:val="20"/>
                <w:lang w:eastAsia="es-ES_tradnl"/>
                <w14:ligatures w14:val="none"/>
              </w:rPr>
            </w:pPr>
            <w:r w:rsidRPr="003E29D9">
              <w:rPr>
                <w:rFonts w:ascii="Arial" w:eastAsia="Times New Roman" w:hAnsi="Arial" w:cs="Arial"/>
                <w:kern w:val="0"/>
                <w:sz w:val="20"/>
                <w:szCs w:val="20"/>
                <w:lang w:eastAsia="es-ES_tradnl"/>
                <w14:ligatures w14:val="none"/>
              </w:rPr>
              <w:t>0</w:t>
            </w:r>
          </w:p>
        </w:tc>
      </w:tr>
      <w:tr w:rsidR="0095698E" w:rsidRPr="00DE530F" w14:paraId="627CA3D0" w14:textId="77777777" w:rsidTr="003E29D9">
        <w:trPr>
          <w:trHeight w:val="315"/>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00B6F632" w14:textId="0C69525B" w:rsidR="0095698E" w:rsidRPr="00DE530F" w:rsidRDefault="0095698E" w:rsidP="00A77A3E">
            <w:pPr>
              <w:spacing w:after="0" w:line="240" w:lineRule="auto"/>
              <w:jc w:val="center"/>
              <w:rPr>
                <w:rFonts w:ascii="Arial" w:eastAsia="Times New Roman" w:hAnsi="Arial" w:cs="Arial"/>
                <w:b/>
                <w:bCs/>
                <w:kern w:val="0"/>
                <w:sz w:val="20"/>
                <w:szCs w:val="20"/>
                <w:lang w:eastAsia="es-ES_tradnl"/>
                <w14:ligatures w14:val="none"/>
              </w:rPr>
            </w:pPr>
            <w:r w:rsidRPr="00DE530F">
              <w:rPr>
                <w:rFonts w:ascii="Arial" w:eastAsia="Times New Roman" w:hAnsi="Arial" w:cs="Arial"/>
                <w:b/>
                <w:bCs/>
                <w:kern w:val="0"/>
                <w:sz w:val="20"/>
                <w:szCs w:val="20"/>
                <w:lang w:eastAsia="es-ES_tradnl"/>
                <w14:ligatures w14:val="none"/>
              </w:rPr>
              <w:t>202</w:t>
            </w:r>
            <w:r>
              <w:rPr>
                <w:rFonts w:ascii="Arial" w:eastAsia="Times New Roman" w:hAnsi="Arial" w:cs="Arial"/>
                <w:b/>
                <w:bCs/>
                <w:kern w:val="0"/>
                <w:sz w:val="20"/>
                <w:szCs w:val="20"/>
                <w:lang w:eastAsia="es-ES_tradnl"/>
                <w14:ligatures w14:val="none"/>
              </w:rPr>
              <w:t>2</w:t>
            </w:r>
          </w:p>
        </w:tc>
        <w:tc>
          <w:tcPr>
            <w:tcW w:w="1580" w:type="dxa"/>
            <w:tcBorders>
              <w:top w:val="nil"/>
              <w:left w:val="nil"/>
              <w:bottom w:val="single" w:sz="8" w:space="0" w:color="auto"/>
              <w:right w:val="single" w:sz="8" w:space="0" w:color="auto"/>
            </w:tcBorders>
            <w:shd w:val="clear" w:color="auto" w:fill="auto"/>
            <w:vAlign w:val="center"/>
          </w:tcPr>
          <w:p w14:paraId="060F9976" w14:textId="3C4AE20B" w:rsidR="0095698E" w:rsidRPr="003E29D9" w:rsidRDefault="003E29D9" w:rsidP="00A77A3E">
            <w:pPr>
              <w:spacing w:after="0" w:line="240" w:lineRule="auto"/>
              <w:jc w:val="center"/>
              <w:rPr>
                <w:rFonts w:ascii="Arial" w:eastAsia="Times New Roman" w:hAnsi="Arial" w:cs="Arial"/>
                <w:kern w:val="0"/>
                <w:sz w:val="20"/>
                <w:szCs w:val="20"/>
                <w:lang w:eastAsia="es-ES_tradnl"/>
                <w14:ligatures w14:val="none"/>
              </w:rPr>
            </w:pPr>
            <w:r w:rsidRPr="003E29D9">
              <w:rPr>
                <w:rFonts w:ascii="Arial" w:eastAsia="Times New Roman" w:hAnsi="Arial" w:cs="Arial"/>
                <w:kern w:val="0"/>
                <w:sz w:val="20"/>
                <w:szCs w:val="20"/>
                <w:lang w:eastAsia="es-ES_tradnl"/>
                <w14:ligatures w14:val="none"/>
              </w:rPr>
              <w:t>1</w:t>
            </w:r>
          </w:p>
        </w:tc>
        <w:tc>
          <w:tcPr>
            <w:tcW w:w="1660" w:type="dxa"/>
            <w:tcBorders>
              <w:top w:val="nil"/>
              <w:left w:val="nil"/>
              <w:bottom w:val="single" w:sz="8" w:space="0" w:color="auto"/>
              <w:right w:val="single" w:sz="8" w:space="0" w:color="auto"/>
            </w:tcBorders>
            <w:shd w:val="clear" w:color="auto" w:fill="auto"/>
            <w:vAlign w:val="center"/>
          </w:tcPr>
          <w:p w14:paraId="1F7EE750" w14:textId="1FCEA4B4" w:rsidR="0095698E" w:rsidRPr="003E29D9" w:rsidRDefault="003E29D9" w:rsidP="00A77A3E">
            <w:pPr>
              <w:spacing w:after="0" w:line="240" w:lineRule="auto"/>
              <w:jc w:val="center"/>
              <w:rPr>
                <w:rFonts w:ascii="Arial" w:eastAsia="Times New Roman" w:hAnsi="Arial" w:cs="Arial"/>
                <w:kern w:val="0"/>
                <w:sz w:val="20"/>
                <w:szCs w:val="20"/>
                <w:lang w:eastAsia="es-ES_tradnl"/>
                <w14:ligatures w14:val="none"/>
              </w:rPr>
            </w:pPr>
            <w:r w:rsidRPr="003E29D9">
              <w:rPr>
                <w:rFonts w:ascii="Arial" w:eastAsia="Times New Roman" w:hAnsi="Arial" w:cs="Arial"/>
                <w:kern w:val="0"/>
                <w:sz w:val="20"/>
                <w:szCs w:val="20"/>
                <w:lang w:eastAsia="es-ES_tradnl"/>
                <w14:ligatures w14:val="none"/>
              </w:rPr>
              <w:t>0</w:t>
            </w:r>
          </w:p>
        </w:tc>
      </w:tr>
      <w:tr w:rsidR="0095698E" w:rsidRPr="00DE530F" w14:paraId="7B6B9F27" w14:textId="77777777" w:rsidTr="003E29D9">
        <w:trPr>
          <w:trHeight w:val="315"/>
          <w:jc w:val="center"/>
        </w:trPr>
        <w:tc>
          <w:tcPr>
            <w:tcW w:w="1600" w:type="dxa"/>
            <w:tcBorders>
              <w:top w:val="nil"/>
              <w:left w:val="single" w:sz="8" w:space="0" w:color="auto"/>
              <w:bottom w:val="single" w:sz="8" w:space="0" w:color="auto"/>
              <w:right w:val="single" w:sz="8" w:space="0" w:color="auto"/>
            </w:tcBorders>
            <w:shd w:val="clear" w:color="auto" w:fill="F5B7A6" w:themeFill="accent1" w:themeFillTint="66"/>
            <w:vAlign w:val="center"/>
            <w:hideMark/>
          </w:tcPr>
          <w:p w14:paraId="62A54282" w14:textId="77777777" w:rsidR="0095698E" w:rsidRPr="00DE530F" w:rsidRDefault="0095698E" w:rsidP="00A77A3E">
            <w:pPr>
              <w:spacing w:after="0" w:line="240" w:lineRule="auto"/>
              <w:jc w:val="center"/>
              <w:rPr>
                <w:rFonts w:ascii="Arial" w:eastAsia="Times New Roman" w:hAnsi="Arial" w:cs="Arial"/>
                <w:b/>
                <w:bCs/>
                <w:kern w:val="0"/>
                <w:sz w:val="20"/>
                <w:szCs w:val="20"/>
                <w:lang w:eastAsia="es-ES_tradnl"/>
                <w14:ligatures w14:val="none"/>
              </w:rPr>
            </w:pPr>
            <w:r w:rsidRPr="00DE530F">
              <w:rPr>
                <w:rFonts w:ascii="Arial" w:eastAsia="Times New Roman" w:hAnsi="Arial" w:cs="Arial"/>
                <w:b/>
                <w:bCs/>
                <w:kern w:val="0"/>
                <w:sz w:val="20"/>
                <w:szCs w:val="20"/>
                <w:lang w:eastAsia="es-ES_tradnl"/>
                <w14:ligatures w14:val="none"/>
              </w:rPr>
              <w:t>TOTAL</w:t>
            </w:r>
          </w:p>
        </w:tc>
        <w:tc>
          <w:tcPr>
            <w:tcW w:w="1580" w:type="dxa"/>
            <w:tcBorders>
              <w:top w:val="nil"/>
              <w:left w:val="nil"/>
              <w:bottom w:val="single" w:sz="8" w:space="0" w:color="auto"/>
              <w:right w:val="single" w:sz="8" w:space="0" w:color="auto"/>
            </w:tcBorders>
            <w:shd w:val="clear" w:color="auto" w:fill="F5B7A6" w:themeFill="accent1" w:themeFillTint="66"/>
            <w:vAlign w:val="center"/>
          </w:tcPr>
          <w:p w14:paraId="78F55296" w14:textId="559145A9" w:rsidR="0095698E" w:rsidRPr="003E29D9" w:rsidRDefault="003E29D9" w:rsidP="00A77A3E">
            <w:pPr>
              <w:spacing w:after="0" w:line="240" w:lineRule="auto"/>
              <w:jc w:val="center"/>
              <w:rPr>
                <w:rFonts w:ascii="Arial" w:eastAsia="Times New Roman" w:hAnsi="Arial" w:cs="Arial"/>
                <w:b/>
                <w:bCs/>
                <w:kern w:val="0"/>
                <w:sz w:val="20"/>
                <w:szCs w:val="20"/>
                <w:lang w:eastAsia="es-ES_tradnl"/>
                <w14:ligatures w14:val="none"/>
              </w:rPr>
            </w:pPr>
            <w:r w:rsidRPr="003E29D9">
              <w:rPr>
                <w:rFonts w:ascii="Arial" w:eastAsia="Times New Roman" w:hAnsi="Arial" w:cs="Arial"/>
                <w:b/>
                <w:bCs/>
                <w:kern w:val="0"/>
                <w:sz w:val="20"/>
                <w:szCs w:val="20"/>
                <w:lang w:eastAsia="es-ES_tradnl"/>
                <w14:ligatures w14:val="none"/>
              </w:rPr>
              <w:t>2</w:t>
            </w:r>
          </w:p>
        </w:tc>
        <w:tc>
          <w:tcPr>
            <w:tcW w:w="1660" w:type="dxa"/>
            <w:tcBorders>
              <w:top w:val="nil"/>
              <w:left w:val="nil"/>
              <w:bottom w:val="single" w:sz="8" w:space="0" w:color="auto"/>
              <w:right w:val="single" w:sz="8" w:space="0" w:color="auto"/>
            </w:tcBorders>
            <w:shd w:val="clear" w:color="auto" w:fill="F5B7A6" w:themeFill="accent1" w:themeFillTint="66"/>
            <w:vAlign w:val="center"/>
          </w:tcPr>
          <w:p w14:paraId="766E2AC4" w14:textId="412A4E0B" w:rsidR="0095698E" w:rsidRPr="003E29D9" w:rsidRDefault="003E29D9" w:rsidP="00A77A3E">
            <w:pPr>
              <w:spacing w:after="0" w:line="240" w:lineRule="auto"/>
              <w:jc w:val="center"/>
              <w:rPr>
                <w:rFonts w:ascii="Arial" w:eastAsia="Times New Roman" w:hAnsi="Arial" w:cs="Arial"/>
                <w:b/>
                <w:bCs/>
                <w:kern w:val="0"/>
                <w:sz w:val="20"/>
                <w:szCs w:val="20"/>
                <w:lang w:eastAsia="es-ES_tradnl"/>
                <w14:ligatures w14:val="none"/>
              </w:rPr>
            </w:pPr>
            <w:r w:rsidRPr="003E29D9">
              <w:rPr>
                <w:rFonts w:ascii="Arial" w:eastAsia="Times New Roman" w:hAnsi="Arial" w:cs="Arial"/>
                <w:b/>
                <w:bCs/>
                <w:kern w:val="0"/>
                <w:sz w:val="20"/>
                <w:szCs w:val="20"/>
                <w:lang w:eastAsia="es-ES_tradnl"/>
                <w14:ligatures w14:val="none"/>
              </w:rPr>
              <w:t>0</w:t>
            </w:r>
          </w:p>
        </w:tc>
      </w:tr>
    </w:tbl>
    <w:p w14:paraId="4EAEBD54" w14:textId="77777777" w:rsidR="00D145BE" w:rsidRDefault="00D145BE"/>
    <w:p w14:paraId="08C4466E" w14:textId="1317F52E" w:rsidR="00D145BE" w:rsidRDefault="004424F2" w:rsidP="00D13C5B">
      <w:pPr>
        <w:jc w:val="both"/>
      </w:pPr>
      <w:r w:rsidRPr="001B3116">
        <w:rPr>
          <w:rFonts w:ascii="Arial" w:hAnsi="Arial" w:cs="Arial"/>
          <w:sz w:val="20"/>
          <w:szCs w:val="20"/>
        </w:rPr>
        <w:t xml:space="preserve">Como se observa a continuación, se ve que </w:t>
      </w:r>
      <w:r w:rsidR="00D52C9E" w:rsidRPr="001B3116">
        <w:rPr>
          <w:rFonts w:ascii="Arial" w:hAnsi="Arial" w:cs="Arial"/>
          <w:sz w:val="20"/>
          <w:szCs w:val="20"/>
        </w:rPr>
        <w:t>la</w:t>
      </w:r>
      <w:r w:rsidRPr="001B3116">
        <w:rPr>
          <w:rFonts w:ascii="Arial" w:hAnsi="Arial" w:cs="Arial"/>
          <w:sz w:val="20"/>
          <w:szCs w:val="20"/>
        </w:rPr>
        <w:t xml:space="preserve"> promoci</w:t>
      </w:r>
      <w:r w:rsidR="00D52C9E" w:rsidRPr="001B3116">
        <w:rPr>
          <w:rFonts w:ascii="Arial" w:hAnsi="Arial" w:cs="Arial"/>
          <w:sz w:val="20"/>
          <w:szCs w:val="20"/>
        </w:rPr>
        <w:t>ón</w:t>
      </w:r>
      <w:r w:rsidRPr="001B3116">
        <w:rPr>
          <w:rFonts w:ascii="Arial" w:hAnsi="Arial" w:cs="Arial"/>
          <w:sz w:val="20"/>
          <w:szCs w:val="20"/>
        </w:rPr>
        <w:t xml:space="preserve"> que se ha realizado en la organización </w:t>
      </w:r>
      <w:r w:rsidR="001B3116" w:rsidRPr="001B3116">
        <w:rPr>
          <w:rFonts w:ascii="Arial" w:hAnsi="Arial" w:cs="Arial"/>
          <w:sz w:val="20"/>
          <w:szCs w:val="20"/>
        </w:rPr>
        <w:t>es una promoción salarial</w:t>
      </w:r>
      <w:r w:rsidRPr="001B3116">
        <w:rPr>
          <w:rFonts w:ascii="Arial" w:hAnsi="Arial" w:cs="Arial"/>
          <w:sz w:val="20"/>
          <w:szCs w:val="20"/>
        </w:rPr>
        <w:t xml:space="preserve"> sin cambio de categoría</w:t>
      </w:r>
      <w:r w:rsidR="001B3116" w:rsidRPr="001B3116">
        <w:rPr>
          <w:rFonts w:ascii="Arial" w:hAnsi="Arial" w:cs="Arial"/>
          <w:sz w:val="20"/>
          <w:szCs w:val="20"/>
        </w:rPr>
        <w:t>.</w:t>
      </w:r>
    </w:p>
    <w:tbl>
      <w:tblPr>
        <w:tblW w:w="8489" w:type="dxa"/>
        <w:jc w:val="center"/>
        <w:tblCellMar>
          <w:left w:w="70" w:type="dxa"/>
          <w:right w:w="70" w:type="dxa"/>
        </w:tblCellMar>
        <w:tblLook w:val="04A0" w:firstRow="1" w:lastRow="0" w:firstColumn="1" w:lastColumn="0" w:noHBand="0" w:noVBand="1"/>
      </w:tblPr>
      <w:tblGrid>
        <w:gridCol w:w="4385"/>
        <w:gridCol w:w="1417"/>
        <w:gridCol w:w="1418"/>
        <w:gridCol w:w="1269"/>
      </w:tblGrid>
      <w:tr w:rsidR="00443D15" w:rsidRPr="001D2708" w14:paraId="3BF87083" w14:textId="77777777" w:rsidTr="00A77A3E">
        <w:trPr>
          <w:trHeight w:val="315"/>
          <w:jc w:val="center"/>
        </w:trPr>
        <w:tc>
          <w:tcPr>
            <w:tcW w:w="8489" w:type="dxa"/>
            <w:gridSpan w:val="4"/>
            <w:tcBorders>
              <w:top w:val="single" w:sz="8" w:space="0" w:color="auto"/>
              <w:left w:val="single" w:sz="8" w:space="0" w:color="auto"/>
              <w:bottom w:val="single" w:sz="8" w:space="0" w:color="auto"/>
              <w:right w:val="single" w:sz="4" w:space="0" w:color="auto"/>
            </w:tcBorders>
            <w:shd w:val="clear" w:color="auto" w:fill="F5B7A6" w:themeFill="accent1" w:themeFillTint="66"/>
            <w:noWrap/>
            <w:vAlign w:val="center"/>
            <w:hideMark/>
          </w:tcPr>
          <w:p w14:paraId="7E8E8104" w14:textId="7CC5F549" w:rsidR="00443D15" w:rsidRPr="001D2708" w:rsidRDefault="00443D15" w:rsidP="00A77A3E">
            <w:pPr>
              <w:spacing w:after="0" w:line="240" w:lineRule="auto"/>
              <w:jc w:val="center"/>
              <w:rPr>
                <w:rFonts w:ascii="Calibri" w:eastAsia="Times New Roman" w:hAnsi="Calibri" w:cs="Calibri"/>
                <w:b/>
                <w:bCs/>
                <w:kern w:val="0"/>
                <w:lang w:eastAsia="es-ES_tradnl"/>
                <w14:ligatures w14:val="none"/>
              </w:rPr>
            </w:pPr>
            <w:r w:rsidRPr="001D2708">
              <w:rPr>
                <w:rFonts w:ascii="Calibri" w:eastAsia="Times New Roman" w:hAnsi="Calibri" w:cs="Calibri"/>
                <w:b/>
                <w:bCs/>
                <w:kern w:val="0"/>
                <w:lang w:eastAsia="es-ES_tradnl"/>
                <w14:ligatures w14:val="none"/>
              </w:rPr>
              <w:t>Tipos de promociones año</w:t>
            </w:r>
            <w:r>
              <w:rPr>
                <w:rFonts w:ascii="Calibri" w:eastAsia="Times New Roman" w:hAnsi="Calibri" w:cs="Calibri"/>
                <w:b/>
                <w:bCs/>
                <w:kern w:val="0"/>
                <w:lang w:eastAsia="es-ES_tradnl"/>
                <w14:ligatures w14:val="none"/>
              </w:rPr>
              <w:t xml:space="preserve"> 2024 desagregadas por sexos</w:t>
            </w:r>
          </w:p>
        </w:tc>
      </w:tr>
      <w:tr w:rsidR="00443D15" w:rsidRPr="001D2708" w14:paraId="7D949793" w14:textId="77777777" w:rsidTr="00A77A3E">
        <w:trPr>
          <w:trHeight w:val="315"/>
          <w:jc w:val="center"/>
        </w:trPr>
        <w:tc>
          <w:tcPr>
            <w:tcW w:w="4385" w:type="dxa"/>
            <w:tcBorders>
              <w:top w:val="nil"/>
              <w:left w:val="single" w:sz="8" w:space="0" w:color="auto"/>
              <w:bottom w:val="single" w:sz="8" w:space="0" w:color="auto"/>
              <w:right w:val="single" w:sz="8" w:space="0" w:color="auto"/>
            </w:tcBorders>
            <w:shd w:val="clear" w:color="auto" w:fill="FADAD2" w:themeFill="accent1" w:themeFillTint="33"/>
            <w:noWrap/>
            <w:vAlign w:val="center"/>
            <w:hideMark/>
          </w:tcPr>
          <w:p w14:paraId="45012762" w14:textId="77777777" w:rsidR="00443D15" w:rsidRPr="001D2708" w:rsidRDefault="00443D15" w:rsidP="00A77A3E">
            <w:pPr>
              <w:spacing w:after="0" w:line="240" w:lineRule="auto"/>
              <w:jc w:val="center"/>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Tipo de promoción</w:t>
            </w:r>
          </w:p>
        </w:tc>
        <w:tc>
          <w:tcPr>
            <w:tcW w:w="1417" w:type="dxa"/>
            <w:tcBorders>
              <w:top w:val="nil"/>
              <w:left w:val="nil"/>
              <w:bottom w:val="single" w:sz="8" w:space="0" w:color="auto"/>
              <w:right w:val="single" w:sz="8" w:space="0" w:color="auto"/>
            </w:tcBorders>
            <w:shd w:val="clear" w:color="auto" w:fill="FADAD2" w:themeFill="accent1" w:themeFillTint="33"/>
            <w:noWrap/>
            <w:vAlign w:val="center"/>
            <w:hideMark/>
          </w:tcPr>
          <w:p w14:paraId="5850B39D" w14:textId="77777777" w:rsidR="00443D15" w:rsidRPr="001D2708" w:rsidRDefault="00443D15" w:rsidP="00A77A3E">
            <w:pPr>
              <w:spacing w:after="0" w:line="240" w:lineRule="auto"/>
              <w:jc w:val="center"/>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Mujeres</w:t>
            </w:r>
          </w:p>
        </w:tc>
        <w:tc>
          <w:tcPr>
            <w:tcW w:w="1418" w:type="dxa"/>
            <w:tcBorders>
              <w:top w:val="nil"/>
              <w:left w:val="nil"/>
              <w:bottom w:val="single" w:sz="8" w:space="0" w:color="auto"/>
              <w:right w:val="single" w:sz="8" w:space="0" w:color="auto"/>
            </w:tcBorders>
            <w:shd w:val="clear" w:color="auto" w:fill="FADAD2" w:themeFill="accent1" w:themeFillTint="33"/>
            <w:noWrap/>
            <w:vAlign w:val="center"/>
            <w:hideMark/>
          </w:tcPr>
          <w:p w14:paraId="2B078626" w14:textId="77777777" w:rsidR="00443D15" w:rsidRPr="001D2708" w:rsidRDefault="00443D15" w:rsidP="00A77A3E">
            <w:pPr>
              <w:spacing w:after="0" w:line="240" w:lineRule="auto"/>
              <w:jc w:val="center"/>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Hombres</w:t>
            </w:r>
          </w:p>
        </w:tc>
        <w:tc>
          <w:tcPr>
            <w:tcW w:w="1269" w:type="dxa"/>
            <w:tcBorders>
              <w:top w:val="nil"/>
              <w:left w:val="nil"/>
              <w:bottom w:val="single" w:sz="8" w:space="0" w:color="auto"/>
              <w:right w:val="single" w:sz="8" w:space="0" w:color="auto"/>
            </w:tcBorders>
            <w:shd w:val="clear" w:color="auto" w:fill="FADAD2" w:themeFill="accent1" w:themeFillTint="33"/>
            <w:vAlign w:val="center"/>
          </w:tcPr>
          <w:p w14:paraId="5AB219CC" w14:textId="77777777" w:rsidR="00443D15" w:rsidRPr="001D2708" w:rsidRDefault="00443D15" w:rsidP="00A77A3E">
            <w:pPr>
              <w:spacing w:after="0" w:line="240" w:lineRule="auto"/>
              <w:jc w:val="center"/>
              <w:rPr>
                <w:rFonts w:ascii="Calibri" w:eastAsia="Times New Roman" w:hAnsi="Calibri" w:cs="Calibri"/>
                <w:b/>
                <w:bCs/>
                <w:color w:val="000000"/>
                <w:kern w:val="0"/>
                <w:lang w:eastAsia="es-ES_tradnl"/>
                <w14:ligatures w14:val="none"/>
              </w:rPr>
            </w:pPr>
            <w:r>
              <w:rPr>
                <w:rFonts w:ascii="Calibri" w:eastAsia="Times New Roman" w:hAnsi="Calibri" w:cs="Calibri"/>
                <w:b/>
                <w:bCs/>
                <w:color w:val="000000"/>
                <w:kern w:val="0"/>
                <w:lang w:eastAsia="es-ES_tradnl"/>
                <w14:ligatures w14:val="none"/>
              </w:rPr>
              <w:t>Total</w:t>
            </w:r>
          </w:p>
        </w:tc>
      </w:tr>
      <w:tr w:rsidR="00824BD8" w:rsidRPr="001D2708" w14:paraId="6F56B7B6" w14:textId="77777777" w:rsidTr="00824BD8">
        <w:trPr>
          <w:trHeight w:val="315"/>
          <w:jc w:val="center"/>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4887D4E4" w14:textId="77777777" w:rsidR="00824BD8" w:rsidRPr="001D2708" w:rsidRDefault="00824BD8" w:rsidP="00824BD8">
            <w:pPr>
              <w:spacing w:after="0" w:line="240" w:lineRule="auto"/>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Promoción salarial sin cambio de categoría</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1DFF1DA6" w14:textId="648274DD"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1</w:t>
            </w:r>
          </w:p>
        </w:tc>
        <w:tc>
          <w:tcPr>
            <w:tcW w:w="1418" w:type="dxa"/>
            <w:tcBorders>
              <w:top w:val="single" w:sz="8" w:space="0" w:color="auto"/>
              <w:left w:val="nil"/>
              <w:bottom w:val="single" w:sz="8" w:space="0" w:color="auto"/>
              <w:right w:val="single" w:sz="8" w:space="0" w:color="auto"/>
            </w:tcBorders>
            <w:shd w:val="clear" w:color="auto" w:fill="auto"/>
            <w:vAlign w:val="center"/>
          </w:tcPr>
          <w:p w14:paraId="5F213595" w14:textId="7BCA3FA3"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69" w:type="dxa"/>
            <w:tcBorders>
              <w:top w:val="nil"/>
              <w:left w:val="nil"/>
              <w:bottom w:val="single" w:sz="8" w:space="0" w:color="auto"/>
              <w:right w:val="single" w:sz="8" w:space="0" w:color="auto"/>
            </w:tcBorders>
            <w:vAlign w:val="center"/>
          </w:tcPr>
          <w:p w14:paraId="18116B86" w14:textId="1F75E40A" w:rsidR="00824BD8" w:rsidRPr="00824BD8" w:rsidRDefault="00824BD8" w:rsidP="00824BD8">
            <w:pPr>
              <w:spacing w:after="0" w:line="240" w:lineRule="auto"/>
              <w:jc w:val="center"/>
              <w:rPr>
                <w:rFonts w:ascii="Arial" w:eastAsia="Times New Roman" w:hAnsi="Arial" w:cs="Arial"/>
                <w:kern w:val="0"/>
                <w:sz w:val="20"/>
                <w:szCs w:val="20"/>
                <w:lang w:eastAsia="es-ES_tradnl"/>
                <w14:ligatures w14:val="none"/>
              </w:rPr>
            </w:pPr>
            <w:r w:rsidRPr="00824BD8">
              <w:rPr>
                <w:rFonts w:ascii="Arial" w:eastAsia="Times New Roman" w:hAnsi="Arial" w:cs="Arial"/>
                <w:kern w:val="0"/>
                <w:sz w:val="20"/>
                <w:szCs w:val="20"/>
                <w:lang w:eastAsia="es-ES_tradnl"/>
                <w14:ligatures w14:val="none"/>
              </w:rPr>
              <w:t>1</w:t>
            </w:r>
          </w:p>
        </w:tc>
      </w:tr>
      <w:tr w:rsidR="00824BD8" w:rsidRPr="001D2708" w14:paraId="4A637153" w14:textId="77777777" w:rsidTr="00824BD8">
        <w:trPr>
          <w:trHeight w:val="315"/>
          <w:jc w:val="center"/>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CD2BE9F" w14:textId="77777777" w:rsidR="00824BD8" w:rsidRPr="001D2708" w:rsidRDefault="00824BD8" w:rsidP="00824BD8">
            <w:pPr>
              <w:spacing w:after="0" w:line="240" w:lineRule="auto"/>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Promoción vinculada a movilidad geográfica</w:t>
            </w:r>
          </w:p>
        </w:tc>
        <w:tc>
          <w:tcPr>
            <w:tcW w:w="1417" w:type="dxa"/>
            <w:tcBorders>
              <w:top w:val="nil"/>
              <w:left w:val="single" w:sz="8" w:space="0" w:color="auto"/>
              <w:bottom w:val="single" w:sz="8" w:space="0" w:color="auto"/>
              <w:right w:val="single" w:sz="8" w:space="0" w:color="auto"/>
            </w:tcBorders>
            <w:shd w:val="clear" w:color="auto" w:fill="auto"/>
            <w:vAlign w:val="center"/>
          </w:tcPr>
          <w:p w14:paraId="6BE7BD30" w14:textId="18F84C00"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418" w:type="dxa"/>
            <w:tcBorders>
              <w:top w:val="nil"/>
              <w:left w:val="nil"/>
              <w:bottom w:val="single" w:sz="8" w:space="0" w:color="auto"/>
              <w:right w:val="single" w:sz="8" w:space="0" w:color="auto"/>
            </w:tcBorders>
            <w:shd w:val="clear" w:color="auto" w:fill="auto"/>
            <w:vAlign w:val="center"/>
          </w:tcPr>
          <w:p w14:paraId="3451DC24" w14:textId="0888522D"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69" w:type="dxa"/>
            <w:tcBorders>
              <w:top w:val="nil"/>
              <w:left w:val="nil"/>
              <w:bottom w:val="single" w:sz="8" w:space="0" w:color="auto"/>
              <w:right w:val="single" w:sz="8" w:space="0" w:color="auto"/>
            </w:tcBorders>
            <w:vAlign w:val="center"/>
          </w:tcPr>
          <w:p w14:paraId="437714BD" w14:textId="08BA0F0E" w:rsidR="00824BD8" w:rsidRPr="00824BD8" w:rsidRDefault="00824BD8" w:rsidP="00824BD8">
            <w:pPr>
              <w:spacing w:after="0" w:line="240" w:lineRule="auto"/>
              <w:jc w:val="center"/>
              <w:rPr>
                <w:rFonts w:ascii="Arial" w:eastAsia="Times New Roman" w:hAnsi="Arial" w:cs="Arial"/>
                <w:kern w:val="0"/>
                <w:sz w:val="20"/>
                <w:szCs w:val="20"/>
                <w:lang w:eastAsia="es-ES_tradnl"/>
                <w14:ligatures w14:val="none"/>
              </w:rPr>
            </w:pPr>
            <w:r w:rsidRPr="00824BD8">
              <w:rPr>
                <w:rFonts w:ascii="Arial" w:eastAsia="Times New Roman" w:hAnsi="Arial" w:cs="Arial"/>
                <w:kern w:val="0"/>
                <w:sz w:val="20"/>
                <w:szCs w:val="20"/>
                <w:lang w:eastAsia="es-ES_tradnl"/>
                <w14:ligatures w14:val="none"/>
              </w:rPr>
              <w:t>0</w:t>
            </w:r>
          </w:p>
        </w:tc>
      </w:tr>
      <w:tr w:rsidR="00824BD8" w:rsidRPr="001D2708" w14:paraId="556DFB79" w14:textId="77777777" w:rsidTr="00824BD8">
        <w:trPr>
          <w:trHeight w:val="315"/>
          <w:jc w:val="center"/>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3FF4EBF" w14:textId="77777777" w:rsidR="00824BD8" w:rsidRPr="001D2708" w:rsidRDefault="00824BD8" w:rsidP="00824BD8">
            <w:pPr>
              <w:spacing w:after="0" w:line="240" w:lineRule="auto"/>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Cambio de categoría por prueba objetiva</w:t>
            </w:r>
          </w:p>
        </w:tc>
        <w:tc>
          <w:tcPr>
            <w:tcW w:w="1417" w:type="dxa"/>
            <w:tcBorders>
              <w:top w:val="nil"/>
              <w:left w:val="single" w:sz="8" w:space="0" w:color="auto"/>
              <w:bottom w:val="single" w:sz="8" w:space="0" w:color="auto"/>
              <w:right w:val="single" w:sz="8" w:space="0" w:color="auto"/>
            </w:tcBorders>
            <w:shd w:val="clear" w:color="auto" w:fill="auto"/>
            <w:vAlign w:val="center"/>
          </w:tcPr>
          <w:p w14:paraId="547CEE2C" w14:textId="70C54855"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418" w:type="dxa"/>
            <w:tcBorders>
              <w:top w:val="nil"/>
              <w:left w:val="nil"/>
              <w:bottom w:val="single" w:sz="8" w:space="0" w:color="auto"/>
              <w:right w:val="single" w:sz="8" w:space="0" w:color="auto"/>
            </w:tcBorders>
            <w:shd w:val="clear" w:color="auto" w:fill="auto"/>
            <w:vAlign w:val="center"/>
          </w:tcPr>
          <w:p w14:paraId="57C9E054" w14:textId="5B74E9BA"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69" w:type="dxa"/>
            <w:tcBorders>
              <w:top w:val="nil"/>
              <w:left w:val="nil"/>
              <w:bottom w:val="single" w:sz="8" w:space="0" w:color="auto"/>
              <w:right w:val="single" w:sz="8" w:space="0" w:color="auto"/>
            </w:tcBorders>
            <w:vAlign w:val="center"/>
          </w:tcPr>
          <w:p w14:paraId="76AFE841" w14:textId="64E04122" w:rsidR="00824BD8" w:rsidRPr="00824BD8" w:rsidRDefault="00824BD8" w:rsidP="00824BD8">
            <w:pPr>
              <w:spacing w:after="0" w:line="240" w:lineRule="auto"/>
              <w:jc w:val="center"/>
              <w:rPr>
                <w:rFonts w:ascii="Arial" w:eastAsia="Times New Roman" w:hAnsi="Arial" w:cs="Arial"/>
                <w:kern w:val="0"/>
                <w:sz w:val="20"/>
                <w:szCs w:val="20"/>
                <w:lang w:eastAsia="es-ES_tradnl"/>
                <w14:ligatures w14:val="none"/>
              </w:rPr>
            </w:pPr>
            <w:r w:rsidRPr="00824BD8">
              <w:rPr>
                <w:rFonts w:ascii="Arial" w:eastAsia="Times New Roman" w:hAnsi="Arial" w:cs="Arial"/>
                <w:kern w:val="0"/>
                <w:sz w:val="20"/>
                <w:szCs w:val="20"/>
                <w:lang w:eastAsia="es-ES_tradnl"/>
                <w14:ligatures w14:val="none"/>
              </w:rPr>
              <w:t>0</w:t>
            </w:r>
          </w:p>
        </w:tc>
      </w:tr>
      <w:tr w:rsidR="00824BD8" w:rsidRPr="001D2708" w14:paraId="450B99C6" w14:textId="77777777" w:rsidTr="00824BD8">
        <w:trPr>
          <w:trHeight w:val="315"/>
          <w:jc w:val="center"/>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77554684" w14:textId="77777777" w:rsidR="00824BD8" w:rsidRPr="001D2708" w:rsidRDefault="00824BD8" w:rsidP="00824BD8">
            <w:pPr>
              <w:spacing w:after="0" w:line="240" w:lineRule="auto"/>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Cambio de categoría por antigüedad</w:t>
            </w:r>
          </w:p>
        </w:tc>
        <w:tc>
          <w:tcPr>
            <w:tcW w:w="1417" w:type="dxa"/>
            <w:tcBorders>
              <w:top w:val="nil"/>
              <w:left w:val="single" w:sz="8" w:space="0" w:color="auto"/>
              <w:bottom w:val="single" w:sz="8" w:space="0" w:color="auto"/>
              <w:right w:val="single" w:sz="8" w:space="0" w:color="auto"/>
            </w:tcBorders>
            <w:shd w:val="clear" w:color="auto" w:fill="auto"/>
            <w:vAlign w:val="center"/>
          </w:tcPr>
          <w:p w14:paraId="1D7F35EF" w14:textId="2F37605C"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418" w:type="dxa"/>
            <w:tcBorders>
              <w:top w:val="nil"/>
              <w:left w:val="nil"/>
              <w:bottom w:val="single" w:sz="8" w:space="0" w:color="auto"/>
              <w:right w:val="single" w:sz="8" w:space="0" w:color="auto"/>
            </w:tcBorders>
            <w:shd w:val="clear" w:color="auto" w:fill="auto"/>
            <w:vAlign w:val="center"/>
          </w:tcPr>
          <w:p w14:paraId="3444CE98" w14:textId="7A787073"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69" w:type="dxa"/>
            <w:tcBorders>
              <w:top w:val="nil"/>
              <w:left w:val="nil"/>
              <w:bottom w:val="single" w:sz="8" w:space="0" w:color="auto"/>
              <w:right w:val="single" w:sz="8" w:space="0" w:color="auto"/>
            </w:tcBorders>
            <w:vAlign w:val="center"/>
          </w:tcPr>
          <w:p w14:paraId="4EB65C9C" w14:textId="0A2FA646" w:rsidR="00824BD8" w:rsidRPr="00824BD8" w:rsidRDefault="00824BD8" w:rsidP="00824BD8">
            <w:pPr>
              <w:spacing w:after="0" w:line="240" w:lineRule="auto"/>
              <w:jc w:val="center"/>
              <w:rPr>
                <w:rFonts w:ascii="Arial" w:eastAsia="Times New Roman" w:hAnsi="Arial" w:cs="Arial"/>
                <w:kern w:val="0"/>
                <w:sz w:val="20"/>
                <w:szCs w:val="20"/>
                <w:lang w:eastAsia="es-ES_tradnl"/>
                <w14:ligatures w14:val="none"/>
              </w:rPr>
            </w:pPr>
            <w:r w:rsidRPr="00824BD8">
              <w:rPr>
                <w:rFonts w:ascii="Arial" w:eastAsia="Times New Roman" w:hAnsi="Arial" w:cs="Arial"/>
                <w:kern w:val="0"/>
                <w:sz w:val="20"/>
                <w:szCs w:val="20"/>
                <w:lang w:eastAsia="es-ES_tradnl"/>
                <w14:ligatures w14:val="none"/>
              </w:rPr>
              <w:t>0</w:t>
            </w:r>
          </w:p>
        </w:tc>
      </w:tr>
      <w:tr w:rsidR="00824BD8" w:rsidRPr="001D2708" w14:paraId="338EE243" w14:textId="77777777" w:rsidTr="00824BD8">
        <w:trPr>
          <w:trHeight w:val="315"/>
          <w:jc w:val="center"/>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917173F" w14:textId="77777777" w:rsidR="00824BD8" w:rsidRPr="001D2708" w:rsidRDefault="00824BD8" w:rsidP="00824BD8">
            <w:pPr>
              <w:spacing w:after="0" w:line="240" w:lineRule="auto"/>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Cambio de categoría decidido por la empresa</w:t>
            </w:r>
          </w:p>
        </w:tc>
        <w:tc>
          <w:tcPr>
            <w:tcW w:w="1417" w:type="dxa"/>
            <w:tcBorders>
              <w:top w:val="nil"/>
              <w:left w:val="single" w:sz="8" w:space="0" w:color="auto"/>
              <w:bottom w:val="single" w:sz="8" w:space="0" w:color="auto"/>
              <w:right w:val="single" w:sz="8" w:space="0" w:color="auto"/>
            </w:tcBorders>
            <w:shd w:val="clear" w:color="auto" w:fill="auto"/>
            <w:vAlign w:val="center"/>
          </w:tcPr>
          <w:p w14:paraId="35E3AF51" w14:textId="797EF378"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418" w:type="dxa"/>
            <w:tcBorders>
              <w:top w:val="nil"/>
              <w:left w:val="nil"/>
              <w:bottom w:val="single" w:sz="8" w:space="0" w:color="auto"/>
              <w:right w:val="single" w:sz="8" w:space="0" w:color="auto"/>
            </w:tcBorders>
            <w:shd w:val="clear" w:color="auto" w:fill="auto"/>
            <w:vAlign w:val="center"/>
          </w:tcPr>
          <w:p w14:paraId="7AC991AF" w14:textId="164F4100" w:rsidR="00824BD8" w:rsidRPr="00443D15" w:rsidRDefault="00824BD8" w:rsidP="00824BD8">
            <w:pPr>
              <w:spacing w:after="0" w:line="240" w:lineRule="auto"/>
              <w:jc w:val="center"/>
              <w:rPr>
                <w:rFonts w:ascii="Arial" w:eastAsia="Times New Roman" w:hAnsi="Arial" w:cs="Arial"/>
                <w:kern w:val="0"/>
                <w:sz w:val="20"/>
                <w:szCs w:val="20"/>
                <w:highlight w:val="yellow"/>
                <w:lang w:eastAsia="es-ES_tradnl"/>
                <w14:ligatures w14:val="none"/>
              </w:rPr>
            </w:pPr>
            <w:r>
              <w:rPr>
                <w:rFonts w:ascii="Arial" w:hAnsi="Arial" w:cs="Arial"/>
                <w:sz w:val="20"/>
                <w:szCs w:val="20"/>
              </w:rPr>
              <w:t>0</w:t>
            </w:r>
          </w:p>
        </w:tc>
        <w:tc>
          <w:tcPr>
            <w:tcW w:w="1269" w:type="dxa"/>
            <w:tcBorders>
              <w:top w:val="nil"/>
              <w:left w:val="nil"/>
              <w:bottom w:val="single" w:sz="8" w:space="0" w:color="auto"/>
              <w:right w:val="single" w:sz="8" w:space="0" w:color="auto"/>
            </w:tcBorders>
            <w:vAlign w:val="center"/>
          </w:tcPr>
          <w:p w14:paraId="21E6EFEC" w14:textId="610A74A3" w:rsidR="00824BD8" w:rsidRPr="00824BD8" w:rsidRDefault="00824BD8" w:rsidP="00824BD8">
            <w:pPr>
              <w:spacing w:after="0" w:line="240" w:lineRule="auto"/>
              <w:jc w:val="center"/>
              <w:rPr>
                <w:rFonts w:ascii="Arial" w:eastAsia="Times New Roman" w:hAnsi="Arial" w:cs="Arial"/>
                <w:kern w:val="0"/>
                <w:sz w:val="20"/>
                <w:szCs w:val="20"/>
                <w:lang w:eastAsia="es-ES_tradnl"/>
                <w14:ligatures w14:val="none"/>
              </w:rPr>
            </w:pPr>
            <w:r w:rsidRPr="00824BD8">
              <w:rPr>
                <w:rFonts w:ascii="Arial" w:eastAsia="Times New Roman" w:hAnsi="Arial" w:cs="Arial"/>
                <w:kern w:val="0"/>
                <w:sz w:val="20"/>
                <w:szCs w:val="20"/>
                <w:lang w:eastAsia="es-ES_tradnl"/>
                <w14:ligatures w14:val="none"/>
              </w:rPr>
              <w:t>0</w:t>
            </w:r>
          </w:p>
        </w:tc>
      </w:tr>
      <w:tr w:rsidR="00824BD8" w:rsidRPr="001D2708" w14:paraId="0093D72D" w14:textId="77777777" w:rsidTr="00824BD8">
        <w:trPr>
          <w:trHeight w:val="315"/>
          <w:jc w:val="center"/>
        </w:trPr>
        <w:tc>
          <w:tcPr>
            <w:tcW w:w="4385" w:type="dxa"/>
            <w:tcBorders>
              <w:top w:val="nil"/>
              <w:left w:val="single" w:sz="8" w:space="0" w:color="auto"/>
              <w:bottom w:val="single" w:sz="8" w:space="0" w:color="auto"/>
              <w:right w:val="single" w:sz="8" w:space="0" w:color="auto"/>
            </w:tcBorders>
            <w:shd w:val="clear" w:color="auto" w:fill="F5B7A6" w:themeFill="accent1" w:themeFillTint="66"/>
            <w:noWrap/>
            <w:vAlign w:val="center"/>
            <w:hideMark/>
          </w:tcPr>
          <w:p w14:paraId="0B8B00A8" w14:textId="77777777" w:rsidR="00824BD8" w:rsidRPr="001D2708" w:rsidRDefault="00824BD8" w:rsidP="00824BD8">
            <w:pPr>
              <w:spacing w:after="0" w:line="240" w:lineRule="auto"/>
              <w:jc w:val="center"/>
              <w:rPr>
                <w:rFonts w:ascii="Calibri" w:eastAsia="Times New Roman" w:hAnsi="Calibri" w:cs="Calibri"/>
                <w:b/>
                <w:bCs/>
                <w:color w:val="000000"/>
                <w:kern w:val="0"/>
                <w:lang w:eastAsia="es-ES_tradnl"/>
                <w14:ligatures w14:val="none"/>
              </w:rPr>
            </w:pPr>
            <w:r w:rsidRPr="001D2708">
              <w:rPr>
                <w:rFonts w:ascii="Calibri" w:eastAsia="Times New Roman" w:hAnsi="Calibri" w:cs="Calibri"/>
                <w:b/>
                <w:bCs/>
                <w:color w:val="000000"/>
                <w:kern w:val="0"/>
                <w:lang w:eastAsia="es-ES_tradnl"/>
                <w14:ligatures w14:val="none"/>
              </w:rPr>
              <w:t>TOTAL</w:t>
            </w:r>
          </w:p>
        </w:tc>
        <w:tc>
          <w:tcPr>
            <w:tcW w:w="1417" w:type="dxa"/>
            <w:tcBorders>
              <w:top w:val="nil"/>
              <w:left w:val="single" w:sz="8" w:space="0" w:color="auto"/>
              <w:bottom w:val="single" w:sz="8" w:space="0" w:color="auto"/>
              <w:right w:val="single" w:sz="8" w:space="0" w:color="auto"/>
            </w:tcBorders>
            <w:shd w:val="clear" w:color="auto" w:fill="EBB19F" w:themeFill="accent3" w:themeFillTint="66"/>
            <w:noWrap/>
            <w:vAlign w:val="center"/>
          </w:tcPr>
          <w:p w14:paraId="6EA4D81D" w14:textId="797D60F5" w:rsidR="00824BD8" w:rsidRPr="00443D15" w:rsidRDefault="00824BD8" w:rsidP="00824BD8">
            <w:pPr>
              <w:spacing w:after="0" w:line="240" w:lineRule="auto"/>
              <w:jc w:val="center"/>
              <w:rPr>
                <w:rFonts w:ascii="Calibri" w:eastAsia="Times New Roman" w:hAnsi="Calibri" w:cs="Calibri"/>
                <w:b/>
                <w:bCs/>
                <w:color w:val="000000"/>
                <w:kern w:val="0"/>
                <w:highlight w:val="yellow"/>
                <w:lang w:eastAsia="es-ES_tradnl"/>
                <w14:ligatures w14:val="none"/>
              </w:rPr>
            </w:pPr>
            <w:r>
              <w:rPr>
                <w:rFonts w:ascii="Calibri" w:hAnsi="Calibri" w:cs="Calibri"/>
                <w:b/>
                <w:bCs/>
                <w:color w:val="000000"/>
              </w:rPr>
              <w:t>1</w:t>
            </w:r>
          </w:p>
        </w:tc>
        <w:tc>
          <w:tcPr>
            <w:tcW w:w="1418" w:type="dxa"/>
            <w:tcBorders>
              <w:top w:val="nil"/>
              <w:left w:val="nil"/>
              <w:bottom w:val="single" w:sz="8" w:space="0" w:color="auto"/>
              <w:right w:val="single" w:sz="8" w:space="0" w:color="auto"/>
            </w:tcBorders>
            <w:shd w:val="clear" w:color="auto" w:fill="EBB19F" w:themeFill="accent3" w:themeFillTint="66"/>
            <w:noWrap/>
            <w:vAlign w:val="center"/>
          </w:tcPr>
          <w:p w14:paraId="4503BB62" w14:textId="59FD8D8A" w:rsidR="00824BD8" w:rsidRPr="00443D15" w:rsidRDefault="00824BD8" w:rsidP="00824BD8">
            <w:pPr>
              <w:spacing w:after="0" w:line="240" w:lineRule="auto"/>
              <w:jc w:val="center"/>
              <w:rPr>
                <w:rFonts w:ascii="Calibri" w:eastAsia="Times New Roman" w:hAnsi="Calibri" w:cs="Calibri"/>
                <w:b/>
                <w:bCs/>
                <w:color w:val="000000"/>
                <w:kern w:val="0"/>
                <w:highlight w:val="yellow"/>
                <w:lang w:eastAsia="es-ES_tradnl"/>
                <w14:ligatures w14:val="none"/>
              </w:rPr>
            </w:pPr>
            <w:r>
              <w:rPr>
                <w:rFonts w:ascii="Calibri" w:hAnsi="Calibri" w:cs="Calibri"/>
                <w:b/>
                <w:bCs/>
                <w:color w:val="000000"/>
              </w:rPr>
              <w:t>0</w:t>
            </w:r>
          </w:p>
        </w:tc>
        <w:tc>
          <w:tcPr>
            <w:tcW w:w="1269" w:type="dxa"/>
            <w:tcBorders>
              <w:top w:val="nil"/>
              <w:left w:val="nil"/>
              <w:bottom w:val="single" w:sz="8" w:space="0" w:color="auto"/>
              <w:right w:val="single" w:sz="8" w:space="0" w:color="auto"/>
            </w:tcBorders>
            <w:shd w:val="clear" w:color="auto" w:fill="F5B7A6" w:themeFill="accent1" w:themeFillTint="66"/>
            <w:vAlign w:val="center"/>
          </w:tcPr>
          <w:p w14:paraId="3B387957" w14:textId="69298DAB" w:rsidR="00824BD8" w:rsidRPr="00824BD8" w:rsidRDefault="00824BD8" w:rsidP="00824BD8">
            <w:pPr>
              <w:spacing w:after="0" w:line="240" w:lineRule="auto"/>
              <w:jc w:val="center"/>
              <w:rPr>
                <w:rFonts w:ascii="Calibri" w:eastAsia="Times New Roman" w:hAnsi="Calibri" w:cs="Calibri"/>
                <w:b/>
                <w:bCs/>
                <w:color w:val="000000"/>
                <w:kern w:val="0"/>
                <w:lang w:eastAsia="es-ES_tradnl"/>
                <w14:ligatures w14:val="none"/>
              </w:rPr>
            </w:pPr>
            <w:r w:rsidRPr="00824BD8">
              <w:rPr>
                <w:rFonts w:ascii="Calibri" w:eastAsia="Times New Roman" w:hAnsi="Calibri" w:cs="Calibri"/>
                <w:b/>
                <w:bCs/>
                <w:color w:val="000000"/>
                <w:kern w:val="0"/>
                <w:lang w:eastAsia="es-ES_tradnl"/>
                <w14:ligatures w14:val="none"/>
              </w:rPr>
              <w:t>1</w:t>
            </w:r>
          </w:p>
        </w:tc>
      </w:tr>
    </w:tbl>
    <w:p w14:paraId="00F80C9D" w14:textId="77777777" w:rsidR="00824BD8" w:rsidRDefault="00824BD8" w:rsidP="00A80ACF">
      <w:pPr>
        <w:rPr>
          <w:rFonts w:ascii="Arial" w:hAnsi="Arial" w:cs="Arial"/>
          <w:kern w:val="0"/>
          <w:sz w:val="20"/>
          <w:szCs w:val="20"/>
          <w:highlight w:val="yellow"/>
          <w14:ligatures w14:val="none"/>
        </w:rPr>
      </w:pPr>
    </w:p>
    <w:p w14:paraId="719E9263" w14:textId="6F556413" w:rsidR="00A80ACF" w:rsidRPr="005527E6" w:rsidRDefault="00A80ACF" w:rsidP="00A80ACF">
      <w:pPr>
        <w:rPr>
          <w:rFonts w:ascii="Arial" w:hAnsi="Arial" w:cs="Arial"/>
          <w:kern w:val="0"/>
          <w:sz w:val="20"/>
          <w:szCs w:val="20"/>
          <w14:ligatures w14:val="none"/>
        </w:rPr>
      </w:pPr>
      <w:r w:rsidRPr="00FF7AE4">
        <w:rPr>
          <w:rFonts w:ascii="Arial" w:hAnsi="Arial" w:cs="Arial"/>
          <w:kern w:val="0"/>
          <w:sz w:val="20"/>
          <w:szCs w:val="20"/>
          <w14:ligatures w14:val="none"/>
        </w:rPr>
        <w:t>La tabla que sigue nos muestra</w:t>
      </w:r>
      <w:r w:rsidR="00FF7AE4">
        <w:rPr>
          <w:rFonts w:ascii="Arial" w:hAnsi="Arial" w:cs="Arial"/>
          <w:kern w:val="0"/>
          <w:sz w:val="20"/>
          <w:szCs w:val="20"/>
          <w14:ligatures w14:val="none"/>
        </w:rPr>
        <w:t xml:space="preserve"> las promociones en el año 2024 por grupo profesionales:</w:t>
      </w:r>
    </w:p>
    <w:tbl>
      <w:tblPr>
        <w:tblW w:w="8489" w:type="dxa"/>
        <w:tblCellMar>
          <w:left w:w="70" w:type="dxa"/>
          <w:right w:w="70" w:type="dxa"/>
        </w:tblCellMar>
        <w:tblLook w:val="04A0" w:firstRow="1" w:lastRow="0" w:firstColumn="1" w:lastColumn="0" w:noHBand="0" w:noVBand="1"/>
      </w:tblPr>
      <w:tblGrid>
        <w:gridCol w:w="4640"/>
        <w:gridCol w:w="1200"/>
        <w:gridCol w:w="1380"/>
        <w:gridCol w:w="1269"/>
      </w:tblGrid>
      <w:tr w:rsidR="00764ED3" w:rsidRPr="00782D5C" w14:paraId="5F700D78" w14:textId="77777777" w:rsidTr="00A77A3E">
        <w:trPr>
          <w:trHeight w:val="400"/>
        </w:trPr>
        <w:tc>
          <w:tcPr>
            <w:tcW w:w="8489" w:type="dxa"/>
            <w:gridSpan w:val="4"/>
            <w:tcBorders>
              <w:top w:val="single" w:sz="8" w:space="0" w:color="auto"/>
              <w:left w:val="single" w:sz="8" w:space="0" w:color="auto"/>
              <w:bottom w:val="single" w:sz="8" w:space="0" w:color="auto"/>
              <w:right w:val="single" w:sz="4" w:space="0" w:color="auto"/>
            </w:tcBorders>
            <w:shd w:val="clear" w:color="auto" w:fill="F5B7A6" w:themeFill="accent1" w:themeFillTint="66"/>
            <w:vAlign w:val="center"/>
            <w:hideMark/>
          </w:tcPr>
          <w:p w14:paraId="4FE3563C" w14:textId="489502BE" w:rsidR="00764ED3" w:rsidRPr="00782D5C" w:rsidRDefault="00764ED3" w:rsidP="00A77A3E">
            <w:pPr>
              <w:spacing w:after="0" w:line="240" w:lineRule="auto"/>
              <w:jc w:val="center"/>
              <w:rPr>
                <w:rFonts w:ascii="Calibri" w:eastAsia="Times New Roman" w:hAnsi="Calibri" w:cs="Calibri"/>
                <w:b/>
                <w:bCs/>
                <w:kern w:val="0"/>
                <w:lang w:eastAsia="es-ES_tradnl"/>
                <w14:ligatures w14:val="none"/>
              </w:rPr>
            </w:pPr>
            <w:r w:rsidRPr="00782D5C">
              <w:rPr>
                <w:rFonts w:ascii="Calibri" w:eastAsia="Times New Roman" w:hAnsi="Calibri" w:cs="Calibri"/>
                <w:b/>
                <w:bCs/>
                <w:kern w:val="0"/>
                <w:lang w:eastAsia="es-ES_tradnl"/>
                <w14:ligatures w14:val="none"/>
              </w:rPr>
              <w:t>Promociones por</w:t>
            </w:r>
            <w:r>
              <w:rPr>
                <w:rFonts w:ascii="Calibri" w:eastAsia="Times New Roman" w:hAnsi="Calibri" w:cs="Calibri"/>
                <w:b/>
                <w:bCs/>
                <w:kern w:val="0"/>
                <w:lang w:eastAsia="es-ES_tradnl"/>
                <w14:ligatures w14:val="none"/>
              </w:rPr>
              <w:t xml:space="preserve"> </w:t>
            </w:r>
            <w:r w:rsidRPr="00782D5C">
              <w:rPr>
                <w:rFonts w:ascii="Calibri" w:eastAsia="Times New Roman" w:hAnsi="Calibri" w:cs="Calibri"/>
                <w:b/>
                <w:bCs/>
                <w:kern w:val="0"/>
                <w:lang w:eastAsia="es-ES_tradnl"/>
                <w14:ligatures w14:val="none"/>
              </w:rPr>
              <w:t>grupos profesionales a</w:t>
            </w:r>
            <w:r>
              <w:rPr>
                <w:rFonts w:ascii="Calibri" w:eastAsia="Times New Roman" w:hAnsi="Calibri" w:cs="Calibri"/>
                <w:b/>
                <w:bCs/>
                <w:kern w:val="0"/>
                <w:lang w:eastAsia="es-ES_tradnl"/>
                <w14:ligatures w14:val="none"/>
              </w:rPr>
              <w:t>ño 2024</w:t>
            </w:r>
          </w:p>
        </w:tc>
      </w:tr>
      <w:tr w:rsidR="00764ED3" w:rsidRPr="00782D5C" w14:paraId="4C43341B" w14:textId="77777777" w:rsidTr="00A77A3E">
        <w:trPr>
          <w:trHeight w:val="315"/>
        </w:trPr>
        <w:tc>
          <w:tcPr>
            <w:tcW w:w="4640" w:type="dxa"/>
            <w:tcBorders>
              <w:top w:val="nil"/>
              <w:left w:val="single" w:sz="8" w:space="0" w:color="auto"/>
              <w:bottom w:val="single" w:sz="8" w:space="0" w:color="auto"/>
              <w:right w:val="single" w:sz="8" w:space="0" w:color="auto"/>
            </w:tcBorders>
            <w:shd w:val="clear" w:color="auto" w:fill="FADAD2" w:themeFill="accent1" w:themeFillTint="33"/>
            <w:noWrap/>
            <w:vAlign w:val="center"/>
            <w:hideMark/>
          </w:tcPr>
          <w:p w14:paraId="68C18DFB" w14:textId="77777777" w:rsidR="00764ED3" w:rsidRPr="00782D5C"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782D5C">
              <w:rPr>
                <w:rFonts w:ascii="Calibri" w:eastAsia="Times New Roman" w:hAnsi="Calibri" w:cs="Calibri"/>
                <w:b/>
                <w:bCs/>
                <w:color w:val="000000"/>
                <w:kern w:val="0"/>
                <w:lang w:eastAsia="es-ES_tradnl"/>
                <w14:ligatures w14:val="none"/>
              </w:rPr>
              <w:t>Denominación de categorías</w:t>
            </w:r>
          </w:p>
        </w:tc>
        <w:tc>
          <w:tcPr>
            <w:tcW w:w="1200" w:type="dxa"/>
            <w:tcBorders>
              <w:top w:val="nil"/>
              <w:left w:val="nil"/>
              <w:bottom w:val="single" w:sz="8" w:space="0" w:color="auto"/>
              <w:right w:val="single" w:sz="8" w:space="0" w:color="auto"/>
            </w:tcBorders>
            <w:shd w:val="clear" w:color="auto" w:fill="FADAD2" w:themeFill="accent1" w:themeFillTint="33"/>
            <w:noWrap/>
            <w:vAlign w:val="center"/>
            <w:hideMark/>
          </w:tcPr>
          <w:p w14:paraId="6470CAC5" w14:textId="77777777" w:rsidR="00764ED3" w:rsidRPr="00782D5C"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782D5C">
              <w:rPr>
                <w:rFonts w:ascii="Calibri" w:eastAsia="Times New Roman" w:hAnsi="Calibri" w:cs="Calibri"/>
                <w:b/>
                <w:bCs/>
                <w:color w:val="000000"/>
                <w:kern w:val="0"/>
                <w:lang w:eastAsia="es-ES_tradnl"/>
                <w14:ligatures w14:val="none"/>
              </w:rPr>
              <w:t>Mujeres</w:t>
            </w:r>
          </w:p>
        </w:tc>
        <w:tc>
          <w:tcPr>
            <w:tcW w:w="1380" w:type="dxa"/>
            <w:tcBorders>
              <w:top w:val="nil"/>
              <w:left w:val="nil"/>
              <w:bottom w:val="single" w:sz="8" w:space="0" w:color="auto"/>
              <w:right w:val="single" w:sz="8" w:space="0" w:color="auto"/>
            </w:tcBorders>
            <w:shd w:val="clear" w:color="auto" w:fill="FADAD2" w:themeFill="accent1" w:themeFillTint="33"/>
            <w:noWrap/>
            <w:vAlign w:val="center"/>
            <w:hideMark/>
          </w:tcPr>
          <w:p w14:paraId="561FD9AE" w14:textId="77777777" w:rsidR="00764ED3" w:rsidRPr="00782D5C"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782D5C">
              <w:rPr>
                <w:rFonts w:ascii="Calibri" w:eastAsia="Times New Roman" w:hAnsi="Calibri" w:cs="Calibri"/>
                <w:b/>
                <w:bCs/>
                <w:color w:val="000000"/>
                <w:kern w:val="0"/>
                <w:lang w:eastAsia="es-ES_tradnl"/>
                <w14:ligatures w14:val="none"/>
              </w:rPr>
              <w:t>Hombres</w:t>
            </w:r>
          </w:p>
        </w:tc>
        <w:tc>
          <w:tcPr>
            <w:tcW w:w="1269" w:type="dxa"/>
            <w:tcBorders>
              <w:top w:val="nil"/>
              <w:left w:val="nil"/>
              <w:bottom w:val="single" w:sz="8" w:space="0" w:color="auto"/>
              <w:right w:val="single" w:sz="8" w:space="0" w:color="auto"/>
            </w:tcBorders>
            <w:shd w:val="clear" w:color="auto" w:fill="FADAD2" w:themeFill="accent1" w:themeFillTint="33"/>
            <w:vAlign w:val="center"/>
          </w:tcPr>
          <w:p w14:paraId="1EEEDA8E" w14:textId="77777777" w:rsidR="00764ED3" w:rsidRPr="00782D5C" w:rsidRDefault="00764ED3" w:rsidP="00A77A3E">
            <w:pPr>
              <w:spacing w:after="0" w:line="240" w:lineRule="auto"/>
              <w:jc w:val="center"/>
              <w:rPr>
                <w:rFonts w:ascii="Calibri" w:eastAsia="Times New Roman" w:hAnsi="Calibri" w:cs="Calibri"/>
                <w:b/>
                <w:bCs/>
                <w:color w:val="000000"/>
                <w:kern w:val="0"/>
                <w:lang w:eastAsia="es-ES_tradnl"/>
                <w14:ligatures w14:val="none"/>
              </w:rPr>
            </w:pPr>
            <w:r>
              <w:rPr>
                <w:rFonts w:ascii="Calibri" w:eastAsia="Times New Roman" w:hAnsi="Calibri" w:cs="Calibri"/>
                <w:b/>
                <w:bCs/>
                <w:color w:val="000000"/>
                <w:kern w:val="0"/>
                <w:lang w:eastAsia="es-ES_tradnl"/>
                <w14:ligatures w14:val="none"/>
              </w:rPr>
              <w:t>Total</w:t>
            </w:r>
          </w:p>
        </w:tc>
      </w:tr>
      <w:tr w:rsidR="00764ED3" w:rsidRPr="00782D5C" w14:paraId="1310FE07" w14:textId="77777777" w:rsidTr="00A77A3E">
        <w:trPr>
          <w:trHeight w:val="315"/>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14:paraId="4932C454" w14:textId="2C9264A0" w:rsidR="00764ED3" w:rsidRPr="00782D5C" w:rsidRDefault="0007327E" w:rsidP="00A77A3E">
            <w:pPr>
              <w:spacing w:after="0" w:line="240" w:lineRule="auto"/>
              <w:rPr>
                <w:rFonts w:ascii="Calibri" w:eastAsia="Times New Roman" w:hAnsi="Calibri" w:cs="Calibri"/>
                <w:b/>
                <w:bCs/>
                <w:color w:val="000000"/>
                <w:kern w:val="0"/>
                <w:lang w:eastAsia="es-ES_tradnl"/>
                <w14:ligatures w14:val="none"/>
              </w:rPr>
            </w:pPr>
            <w:r>
              <w:rPr>
                <w:rFonts w:ascii="Calibri" w:eastAsia="Times New Roman" w:hAnsi="Calibri" w:cs="Calibri"/>
                <w:b/>
                <w:bCs/>
                <w:color w:val="000000"/>
                <w:kern w:val="0"/>
                <w:lang w:eastAsia="es-ES_tradnl"/>
                <w14:ligatures w14:val="none"/>
              </w:rPr>
              <w:t>GRUPO D - GEROCULTORA</w:t>
            </w:r>
          </w:p>
        </w:tc>
        <w:tc>
          <w:tcPr>
            <w:tcW w:w="1200" w:type="dxa"/>
            <w:tcBorders>
              <w:top w:val="nil"/>
              <w:left w:val="nil"/>
              <w:bottom w:val="single" w:sz="8" w:space="0" w:color="auto"/>
              <w:right w:val="single" w:sz="8" w:space="0" w:color="auto"/>
            </w:tcBorders>
            <w:shd w:val="clear" w:color="auto" w:fill="auto"/>
            <w:vAlign w:val="center"/>
            <w:hideMark/>
          </w:tcPr>
          <w:p w14:paraId="3BA2A029" w14:textId="1C169283" w:rsidR="00764ED3" w:rsidRPr="0007327E" w:rsidRDefault="0007327E" w:rsidP="00A77A3E">
            <w:pPr>
              <w:spacing w:after="0" w:line="240" w:lineRule="auto"/>
              <w:jc w:val="center"/>
              <w:rPr>
                <w:rFonts w:ascii="Arial" w:eastAsia="Times New Roman" w:hAnsi="Arial" w:cs="Arial"/>
                <w:kern w:val="0"/>
                <w:sz w:val="20"/>
                <w:szCs w:val="20"/>
                <w:lang w:eastAsia="es-ES_tradnl"/>
                <w14:ligatures w14:val="none"/>
              </w:rPr>
            </w:pPr>
            <w:r w:rsidRPr="0007327E">
              <w:rPr>
                <w:rFonts w:ascii="Arial" w:eastAsia="Times New Roman" w:hAnsi="Arial" w:cs="Arial"/>
                <w:kern w:val="0"/>
                <w:sz w:val="20"/>
                <w:szCs w:val="20"/>
                <w:lang w:eastAsia="es-ES_tradnl"/>
                <w14:ligatures w14:val="none"/>
              </w:rPr>
              <w:t>1</w:t>
            </w:r>
          </w:p>
        </w:tc>
        <w:tc>
          <w:tcPr>
            <w:tcW w:w="1380" w:type="dxa"/>
            <w:tcBorders>
              <w:top w:val="nil"/>
              <w:left w:val="nil"/>
              <w:bottom w:val="single" w:sz="8" w:space="0" w:color="auto"/>
              <w:right w:val="single" w:sz="8" w:space="0" w:color="auto"/>
            </w:tcBorders>
            <w:shd w:val="clear" w:color="auto" w:fill="auto"/>
            <w:vAlign w:val="center"/>
            <w:hideMark/>
          </w:tcPr>
          <w:p w14:paraId="68E70FF8" w14:textId="68171F09" w:rsidR="00764ED3" w:rsidRPr="0007327E" w:rsidRDefault="0007327E" w:rsidP="00A77A3E">
            <w:pPr>
              <w:spacing w:after="0" w:line="240" w:lineRule="auto"/>
              <w:jc w:val="center"/>
              <w:rPr>
                <w:rFonts w:ascii="Arial" w:eastAsia="Times New Roman" w:hAnsi="Arial" w:cs="Arial"/>
                <w:kern w:val="0"/>
                <w:sz w:val="20"/>
                <w:szCs w:val="20"/>
                <w:lang w:eastAsia="es-ES_tradnl"/>
                <w14:ligatures w14:val="none"/>
              </w:rPr>
            </w:pPr>
            <w:r w:rsidRPr="0007327E">
              <w:rPr>
                <w:rFonts w:ascii="Arial" w:eastAsia="Times New Roman" w:hAnsi="Arial" w:cs="Arial"/>
                <w:kern w:val="0"/>
                <w:sz w:val="20"/>
                <w:szCs w:val="20"/>
                <w:lang w:eastAsia="es-ES_tradnl"/>
                <w14:ligatures w14:val="none"/>
              </w:rPr>
              <w:t>0</w:t>
            </w:r>
          </w:p>
        </w:tc>
        <w:tc>
          <w:tcPr>
            <w:tcW w:w="1269" w:type="dxa"/>
            <w:tcBorders>
              <w:top w:val="nil"/>
              <w:left w:val="nil"/>
              <w:bottom w:val="single" w:sz="8" w:space="0" w:color="auto"/>
              <w:right w:val="single" w:sz="8" w:space="0" w:color="auto"/>
            </w:tcBorders>
            <w:vAlign w:val="center"/>
          </w:tcPr>
          <w:p w14:paraId="035C9D73" w14:textId="77777777" w:rsidR="00764ED3" w:rsidRPr="0007327E" w:rsidRDefault="00764ED3" w:rsidP="00A77A3E">
            <w:pPr>
              <w:spacing w:after="0" w:line="240" w:lineRule="auto"/>
              <w:jc w:val="center"/>
              <w:rPr>
                <w:rFonts w:ascii="Arial" w:eastAsia="Times New Roman" w:hAnsi="Arial" w:cs="Arial"/>
                <w:kern w:val="0"/>
                <w:sz w:val="20"/>
                <w:szCs w:val="20"/>
                <w:lang w:eastAsia="es-ES_tradnl"/>
                <w14:ligatures w14:val="none"/>
              </w:rPr>
            </w:pPr>
            <w:r w:rsidRPr="0007327E">
              <w:rPr>
                <w:rFonts w:ascii="Arial" w:eastAsia="Times New Roman" w:hAnsi="Arial" w:cs="Arial"/>
                <w:kern w:val="0"/>
                <w:sz w:val="20"/>
                <w:szCs w:val="20"/>
                <w:lang w:eastAsia="es-ES_tradnl"/>
                <w14:ligatures w14:val="none"/>
              </w:rPr>
              <w:t>1</w:t>
            </w:r>
          </w:p>
        </w:tc>
      </w:tr>
      <w:tr w:rsidR="00764ED3" w:rsidRPr="00782D5C" w14:paraId="70A9A653" w14:textId="77777777" w:rsidTr="00A77A3E">
        <w:trPr>
          <w:trHeight w:val="315"/>
        </w:trPr>
        <w:tc>
          <w:tcPr>
            <w:tcW w:w="4640" w:type="dxa"/>
            <w:tcBorders>
              <w:top w:val="nil"/>
              <w:left w:val="single" w:sz="8" w:space="0" w:color="auto"/>
              <w:bottom w:val="single" w:sz="8" w:space="0" w:color="auto"/>
              <w:right w:val="single" w:sz="8" w:space="0" w:color="auto"/>
            </w:tcBorders>
            <w:shd w:val="clear" w:color="auto" w:fill="F5B7A6" w:themeFill="accent1" w:themeFillTint="66"/>
            <w:noWrap/>
            <w:vAlign w:val="center"/>
            <w:hideMark/>
          </w:tcPr>
          <w:p w14:paraId="0B794C61" w14:textId="77777777" w:rsidR="00764ED3" w:rsidRPr="00782D5C"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782D5C">
              <w:rPr>
                <w:rFonts w:ascii="Calibri" w:eastAsia="Times New Roman" w:hAnsi="Calibri" w:cs="Calibri"/>
                <w:b/>
                <w:bCs/>
                <w:color w:val="000000"/>
                <w:kern w:val="0"/>
                <w:lang w:eastAsia="es-ES_tradnl"/>
                <w14:ligatures w14:val="none"/>
              </w:rPr>
              <w:t>TOTAL</w:t>
            </w:r>
          </w:p>
        </w:tc>
        <w:tc>
          <w:tcPr>
            <w:tcW w:w="1200" w:type="dxa"/>
            <w:tcBorders>
              <w:top w:val="nil"/>
              <w:left w:val="nil"/>
              <w:bottom w:val="single" w:sz="8" w:space="0" w:color="auto"/>
              <w:right w:val="single" w:sz="8" w:space="0" w:color="auto"/>
            </w:tcBorders>
            <w:shd w:val="clear" w:color="auto" w:fill="F5B7A6" w:themeFill="accent1" w:themeFillTint="66"/>
            <w:noWrap/>
            <w:vAlign w:val="center"/>
            <w:hideMark/>
          </w:tcPr>
          <w:p w14:paraId="4773ED18" w14:textId="77777777" w:rsidR="00764ED3" w:rsidRPr="0007327E"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07327E">
              <w:rPr>
                <w:rFonts w:ascii="Calibri" w:eastAsia="Times New Roman" w:hAnsi="Calibri" w:cs="Calibri"/>
                <w:b/>
                <w:bCs/>
                <w:color w:val="000000"/>
                <w:kern w:val="0"/>
                <w:lang w:eastAsia="es-ES_tradnl"/>
                <w14:ligatures w14:val="none"/>
              </w:rPr>
              <w:t>1</w:t>
            </w:r>
          </w:p>
        </w:tc>
        <w:tc>
          <w:tcPr>
            <w:tcW w:w="1380" w:type="dxa"/>
            <w:tcBorders>
              <w:top w:val="nil"/>
              <w:left w:val="nil"/>
              <w:bottom w:val="single" w:sz="8" w:space="0" w:color="auto"/>
              <w:right w:val="single" w:sz="8" w:space="0" w:color="auto"/>
            </w:tcBorders>
            <w:shd w:val="clear" w:color="auto" w:fill="F5B7A6" w:themeFill="accent1" w:themeFillTint="66"/>
            <w:noWrap/>
            <w:vAlign w:val="center"/>
            <w:hideMark/>
          </w:tcPr>
          <w:p w14:paraId="455B92FA" w14:textId="77777777" w:rsidR="00764ED3" w:rsidRPr="0007327E"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07327E">
              <w:rPr>
                <w:rFonts w:ascii="Calibri" w:eastAsia="Times New Roman" w:hAnsi="Calibri" w:cs="Calibri"/>
                <w:b/>
                <w:bCs/>
                <w:color w:val="000000"/>
                <w:kern w:val="0"/>
                <w:lang w:eastAsia="es-ES_tradnl"/>
                <w14:ligatures w14:val="none"/>
              </w:rPr>
              <w:t>1</w:t>
            </w:r>
          </w:p>
        </w:tc>
        <w:tc>
          <w:tcPr>
            <w:tcW w:w="1269" w:type="dxa"/>
            <w:tcBorders>
              <w:top w:val="nil"/>
              <w:left w:val="nil"/>
              <w:bottom w:val="single" w:sz="8" w:space="0" w:color="auto"/>
              <w:right w:val="single" w:sz="8" w:space="0" w:color="auto"/>
            </w:tcBorders>
            <w:shd w:val="clear" w:color="auto" w:fill="F5B7A6" w:themeFill="accent1" w:themeFillTint="66"/>
            <w:vAlign w:val="center"/>
          </w:tcPr>
          <w:p w14:paraId="652251D1" w14:textId="77777777" w:rsidR="00764ED3" w:rsidRPr="0007327E" w:rsidRDefault="00764ED3" w:rsidP="00A77A3E">
            <w:pPr>
              <w:spacing w:after="0" w:line="240" w:lineRule="auto"/>
              <w:jc w:val="center"/>
              <w:rPr>
                <w:rFonts w:ascii="Calibri" w:eastAsia="Times New Roman" w:hAnsi="Calibri" w:cs="Calibri"/>
                <w:b/>
                <w:bCs/>
                <w:color w:val="000000"/>
                <w:kern w:val="0"/>
                <w:lang w:eastAsia="es-ES_tradnl"/>
                <w14:ligatures w14:val="none"/>
              </w:rPr>
            </w:pPr>
            <w:r w:rsidRPr="0007327E">
              <w:rPr>
                <w:rFonts w:ascii="Calibri" w:eastAsia="Times New Roman" w:hAnsi="Calibri" w:cs="Calibri"/>
                <w:b/>
                <w:bCs/>
                <w:color w:val="000000"/>
                <w:kern w:val="0"/>
                <w:lang w:eastAsia="es-ES_tradnl"/>
                <w14:ligatures w14:val="none"/>
              </w:rPr>
              <w:t>2</w:t>
            </w:r>
          </w:p>
        </w:tc>
      </w:tr>
    </w:tbl>
    <w:p w14:paraId="18653101" w14:textId="77777777" w:rsidR="00764ED3" w:rsidRDefault="00764ED3"/>
    <w:p w14:paraId="43B3EC02" w14:textId="7D81F737" w:rsidR="00764ED3" w:rsidRPr="00764ED3" w:rsidRDefault="00764ED3" w:rsidP="00764ED3">
      <w:pPr>
        <w:pStyle w:val="Ttulo2"/>
        <w:rPr>
          <w:rFonts w:ascii="Arial" w:hAnsi="Arial" w:cs="Arial"/>
          <w:color w:val="F49B00" w:themeColor="accent2" w:themeShade="BF"/>
          <w:sz w:val="20"/>
          <w:szCs w:val="20"/>
        </w:rPr>
      </w:pPr>
      <w:bookmarkStart w:id="9" w:name="_Toc193208566"/>
      <w:r>
        <w:rPr>
          <w:rFonts w:ascii="Arial" w:hAnsi="Arial" w:cs="Arial"/>
          <w:color w:val="F49B00" w:themeColor="accent2" w:themeShade="BF"/>
          <w:sz w:val="20"/>
          <w:szCs w:val="20"/>
        </w:rPr>
        <w:t>4.3 POLÍTICA SALARIAL E IGUALDAD RETRIBUTIVA. AUDITORIA RETRIBUTIVA</w:t>
      </w:r>
      <w:r w:rsidR="007E62EA">
        <w:rPr>
          <w:rFonts w:ascii="Arial" w:hAnsi="Arial" w:cs="Arial"/>
          <w:color w:val="F49B00" w:themeColor="accent2" w:themeShade="BF"/>
          <w:sz w:val="20"/>
          <w:szCs w:val="20"/>
        </w:rPr>
        <w:t>.</w:t>
      </w:r>
      <w:bookmarkEnd w:id="9"/>
    </w:p>
    <w:p w14:paraId="29F67B95" w14:textId="77777777" w:rsidR="00D145BE" w:rsidRDefault="00D145BE"/>
    <w:p w14:paraId="07130E52" w14:textId="7A73056F" w:rsidR="00CD0744" w:rsidRPr="0021410E" w:rsidRDefault="00CD0744" w:rsidP="00CD0744">
      <w:pPr>
        <w:spacing w:line="276" w:lineRule="auto"/>
        <w:jc w:val="both"/>
        <w:rPr>
          <w:rFonts w:ascii="Arial" w:eastAsia="Calibri" w:hAnsi="Arial" w:cs="Arial"/>
          <w:sz w:val="20"/>
          <w:szCs w:val="20"/>
        </w:rPr>
      </w:pPr>
      <w:r w:rsidRPr="0021410E">
        <w:rPr>
          <w:rFonts w:ascii="Arial" w:eastAsia="Calibri" w:hAnsi="Arial" w:cs="Arial"/>
          <w:sz w:val="20"/>
          <w:szCs w:val="20"/>
        </w:rPr>
        <w:t xml:space="preserve">Respecto a la política salarial, La Fundación utiliza un sistema de remuneración basado en el convenio colectivo estatal </w:t>
      </w:r>
      <w:r w:rsidR="00A2642C" w:rsidRPr="0021410E">
        <w:rPr>
          <w:rFonts w:ascii="Arial" w:eastAsia="Calibri" w:hAnsi="Arial" w:cs="Arial"/>
          <w:sz w:val="20"/>
          <w:szCs w:val="20"/>
        </w:rPr>
        <w:t>de servicios</w:t>
      </w:r>
      <w:r w:rsidR="00A55B3F" w:rsidRPr="0021410E">
        <w:rPr>
          <w:rFonts w:ascii="Arial" w:eastAsia="Calibri" w:hAnsi="Arial" w:cs="Arial"/>
          <w:sz w:val="20"/>
          <w:szCs w:val="20"/>
        </w:rPr>
        <w:t xml:space="preserve"> de atención a las personas dependientes</w:t>
      </w:r>
      <w:r w:rsidR="002A0AD7" w:rsidRPr="0021410E">
        <w:rPr>
          <w:rFonts w:ascii="Arial" w:eastAsia="Calibri" w:hAnsi="Arial" w:cs="Arial"/>
          <w:sz w:val="20"/>
          <w:szCs w:val="20"/>
        </w:rPr>
        <w:t xml:space="preserve"> y desarrollo de la promoción de la autonomía personal</w:t>
      </w:r>
      <w:r w:rsidR="0021410E" w:rsidRPr="0021410E">
        <w:rPr>
          <w:rFonts w:ascii="Arial" w:eastAsia="Calibri" w:hAnsi="Arial" w:cs="Arial"/>
          <w:sz w:val="20"/>
          <w:szCs w:val="20"/>
        </w:rPr>
        <w:t xml:space="preserve"> </w:t>
      </w:r>
      <w:r w:rsidRPr="0021410E">
        <w:rPr>
          <w:rFonts w:ascii="Arial" w:eastAsia="Calibri" w:hAnsi="Arial" w:cs="Arial"/>
          <w:sz w:val="20"/>
          <w:szCs w:val="20"/>
        </w:rPr>
        <w:t>el cual les aplica, pero hay casos en los que la responsabilidad del puesto de la persona hace que el salario sea por encima de convenio.</w:t>
      </w:r>
    </w:p>
    <w:p w14:paraId="677B5277" w14:textId="085E42AE" w:rsidR="008E4635" w:rsidRPr="0052108A" w:rsidRDefault="00CD0744" w:rsidP="008E4635">
      <w:pPr>
        <w:spacing w:line="276" w:lineRule="auto"/>
        <w:jc w:val="both"/>
        <w:rPr>
          <w:rFonts w:ascii="Arial" w:eastAsia="Calibri" w:hAnsi="Arial" w:cs="Arial"/>
          <w:sz w:val="20"/>
          <w:szCs w:val="20"/>
          <w:lang w:val="es-ES_tradnl"/>
        </w:rPr>
      </w:pPr>
      <w:r w:rsidRPr="0021410E">
        <w:rPr>
          <w:rFonts w:ascii="Arial" w:eastAsia="Calibri" w:hAnsi="Arial" w:cs="Arial"/>
          <w:sz w:val="20"/>
          <w:szCs w:val="20"/>
          <w:lang w:val="es-ES_tradnl"/>
        </w:rPr>
        <w:lastRenderedPageBreak/>
        <w:t xml:space="preserve">Los criterios en los que se basa </w:t>
      </w:r>
      <w:r w:rsidR="00EA52BA" w:rsidRPr="0021410E">
        <w:rPr>
          <w:rFonts w:ascii="Arial" w:eastAsia="Calibri" w:hAnsi="Arial" w:cs="Arial"/>
          <w:sz w:val="20"/>
          <w:szCs w:val="20"/>
          <w:lang w:val="es-ES_tradnl"/>
        </w:rPr>
        <w:t>la organización</w:t>
      </w:r>
      <w:r w:rsidRPr="0021410E">
        <w:rPr>
          <w:rFonts w:ascii="Arial" w:eastAsia="Calibri" w:hAnsi="Arial" w:cs="Arial"/>
          <w:sz w:val="20"/>
          <w:szCs w:val="20"/>
          <w:lang w:val="es-ES_tradnl"/>
        </w:rPr>
        <w:t xml:space="preserve"> para decidir tanto los aumentos salariales como los incentivos y beneficios sociales, los establece la </w:t>
      </w:r>
      <w:r w:rsidR="0021410E" w:rsidRPr="0021410E">
        <w:rPr>
          <w:rFonts w:ascii="Arial" w:eastAsia="Calibri" w:hAnsi="Arial" w:cs="Arial"/>
          <w:sz w:val="20"/>
          <w:szCs w:val="20"/>
          <w:lang w:val="es-ES_tradnl"/>
        </w:rPr>
        <w:t>normativa</w:t>
      </w:r>
      <w:r w:rsidR="004B618A">
        <w:rPr>
          <w:rFonts w:ascii="Arial" w:eastAsia="Calibri" w:hAnsi="Arial" w:cs="Arial"/>
          <w:sz w:val="20"/>
          <w:szCs w:val="20"/>
          <w:lang w:val="es-ES_tradnl"/>
        </w:rPr>
        <w:t xml:space="preserve"> o la responsabilidad y las tareas del puesto</w:t>
      </w:r>
      <w:r w:rsidRPr="0021410E">
        <w:rPr>
          <w:rFonts w:ascii="Arial" w:eastAsia="Calibri" w:hAnsi="Arial" w:cs="Arial"/>
          <w:sz w:val="20"/>
          <w:szCs w:val="20"/>
          <w:lang w:val="es-ES_tradnl"/>
        </w:rPr>
        <w:t>.</w:t>
      </w:r>
      <w:r w:rsidRPr="00CD0744">
        <w:rPr>
          <w:rFonts w:ascii="Arial" w:eastAsia="Calibri" w:hAnsi="Arial" w:cs="Arial"/>
          <w:sz w:val="20"/>
          <w:szCs w:val="20"/>
          <w:lang w:val="es-ES_tradnl"/>
        </w:rPr>
        <w:t xml:space="preserve"> </w:t>
      </w:r>
    </w:p>
    <w:p w14:paraId="4C2EB9AD" w14:textId="7B97E8A8" w:rsidR="008E4635" w:rsidRPr="008E4635" w:rsidRDefault="008E4635" w:rsidP="008E4635">
      <w:pPr>
        <w:spacing w:line="276" w:lineRule="auto"/>
        <w:jc w:val="both"/>
        <w:rPr>
          <w:rFonts w:ascii="Arial" w:eastAsia="Calibri" w:hAnsi="Arial" w:cs="Arial"/>
          <w:b/>
          <w:bCs/>
          <w:sz w:val="20"/>
          <w:szCs w:val="20"/>
          <w:u w:val="single"/>
          <w:lang w:val="es-ES_tradnl"/>
        </w:rPr>
      </w:pPr>
      <w:r w:rsidRPr="008E4635">
        <w:rPr>
          <w:rFonts w:ascii="Arial" w:eastAsia="Calibri" w:hAnsi="Arial" w:cs="Arial"/>
          <w:b/>
          <w:bCs/>
          <w:sz w:val="20"/>
          <w:szCs w:val="20"/>
          <w:u w:val="single"/>
          <w:lang w:val="es-ES_tradnl"/>
        </w:rPr>
        <w:t>AUDITORÍA RETRIBUTIVA</w:t>
      </w:r>
    </w:p>
    <w:p w14:paraId="117A962B" w14:textId="7AB4477C" w:rsidR="00AE57BB" w:rsidRDefault="00812E14" w:rsidP="00F61CAD">
      <w:pPr>
        <w:jc w:val="both"/>
        <w:rPr>
          <w:rFonts w:ascii="Arial" w:eastAsia="Calibri" w:hAnsi="Arial" w:cs="Arial"/>
          <w:sz w:val="20"/>
          <w:szCs w:val="20"/>
        </w:rPr>
      </w:pPr>
      <w:r>
        <w:rPr>
          <w:rFonts w:ascii="Arial" w:hAnsi="Arial" w:cs="Arial"/>
          <w:noProof/>
          <w:sz w:val="20"/>
          <w:szCs w:val="20"/>
        </w:rPr>
        <w:drawing>
          <wp:anchor distT="0" distB="0" distL="114300" distR="114300" simplePos="0" relativeHeight="251666432" behindDoc="1" locked="0" layoutInCell="1" allowOverlap="1" wp14:anchorId="0FEA269C" wp14:editId="2DF4EB46">
            <wp:simplePos x="0" y="0"/>
            <wp:positionH relativeFrom="column">
              <wp:posOffset>-269875</wp:posOffset>
            </wp:positionH>
            <wp:positionV relativeFrom="paragraph">
              <wp:posOffset>858108</wp:posOffset>
            </wp:positionV>
            <wp:extent cx="5878130" cy="3019425"/>
            <wp:effectExtent l="0" t="0" r="8890" b="0"/>
            <wp:wrapNone/>
            <wp:docPr id="21" name="Imagen 21" descr="Escala de tiem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Escala de tiempo  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878130" cy="3019425"/>
                    </a:xfrm>
                    <a:prstGeom prst="rect">
                      <a:avLst/>
                    </a:prstGeom>
                  </pic:spPr>
                </pic:pic>
              </a:graphicData>
            </a:graphic>
          </wp:anchor>
        </w:drawing>
      </w:r>
      <w:r w:rsidR="00F61CAD" w:rsidRPr="00F61CAD">
        <w:rPr>
          <w:rFonts w:ascii="Arial" w:eastAsia="Calibri" w:hAnsi="Arial" w:cs="Arial"/>
          <w:sz w:val="20"/>
          <w:szCs w:val="20"/>
        </w:rPr>
        <w:t xml:space="preserve">Para la elaboración de la Auditoria Retributiva, se requiere del análisis de la situación de partida, para desde ahí, tomar las medidas necesarias que puedan corregir las desigualdades retributivas y eliminar las barreras que obstaculizan el avance en la consecución de la igualdad retributiva real y efectiva de las mujeres y de los hombres de </w:t>
      </w:r>
      <w:r w:rsidR="00F61CAD">
        <w:rPr>
          <w:rFonts w:ascii="Arial" w:eastAsia="Calibri" w:hAnsi="Arial" w:cs="Arial"/>
          <w:sz w:val="20"/>
          <w:szCs w:val="20"/>
        </w:rPr>
        <w:t>La Fundación</w:t>
      </w:r>
      <w:r w:rsidR="00F61CAD" w:rsidRPr="00F61CAD">
        <w:rPr>
          <w:rFonts w:ascii="Arial" w:eastAsia="Calibri" w:hAnsi="Arial" w:cs="Arial"/>
          <w:sz w:val="20"/>
          <w:szCs w:val="20"/>
        </w:rPr>
        <w:t>. Estas desigualdades serán analizadas a través de dos herramientas:</w:t>
      </w:r>
    </w:p>
    <w:p w14:paraId="4F0F4E9D" w14:textId="11E78A60" w:rsidR="00F61CAD" w:rsidRPr="00CD0744" w:rsidRDefault="00F61CAD" w:rsidP="00F61CAD">
      <w:pPr>
        <w:jc w:val="both"/>
        <w:rPr>
          <w:lang w:val="es-ES_tradnl"/>
        </w:rPr>
      </w:pPr>
    </w:p>
    <w:p w14:paraId="5C930F14" w14:textId="77777777" w:rsidR="00D145BE" w:rsidRDefault="00D145BE"/>
    <w:p w14:paraId="754E9B2F" w14:textId="77777777" w:rsidR="00AE57BB" w:rsidRDefault="00AE57BB"/>
    <w:p w14:paraId="361D209E" w14:textId="77777777" w:rsidR="00AE57BB" w:rsidRDefault="00AE57BB"/>
    <w:p w14:paraId="60622161" w14:textId="77777777" w:rsidR="00A83F54" w:rsidRPr="00A83F54" w:rsidRDefault="00A83F54" w:rsidP="00AA50B8">
      <w:pPr>
        <w:numPr>
          <w:ilvl w:val="0"/>
          <w:numId w:val="6"/>
        </w:numPr>
        <w:contextualSpacing/>
        <w:jc w:val="both"/>
        <w:rPr>
          <w:rFonts w:ascii="Arial" w:eastAsia="Calibri" w:hAnsi="Arial" w:cs="Arial"/>
          <w:sz w:val="20"/>
          <w:szCs w:val="20"/>
          <w:u w:val="single"/>
          <w:lang w:val="es-ES_tradnl"/>
        </w:rPr>
      </w:pPr>
      <w:r w:rsidRPr="00A83F54">
        <w:rPr>
          <w:rFonts w:ascii="Arial" w:eastAsia="Calibri" w:hAnsi="Arial" w:cs="Arial"/>
          <w:sz w:val="20"/>
          <w:szCs w:val="20"/>
          <w:u w:val="single"/>
          <w:lang w:val="es-ES_tradnl"/>
        </w:rPr>
        <w:t>Periodo de referencia:</w:t>
      </w:r>
    </w:p>
    <w:p w14:paraId="247F247F" w14:textId="77777777" w:rsidR="00AE57BB" w:rsidRDefault="00AE57BB" w:rsidP="00A83F54">
      <w:pPr>
        <w:spacing w:line="276" w:lineRule="auto"/>
        <w:jc w:val="both"/>
        <w:rPr>
          <w:rFonts w:ascii="Arial" w:eastAsia="Calibri" w:hAnsi="Arial" w:cs="Arial"/>
          <w:sz w:val="20"/>
          <w:szCs w:val="20"/>
          <w:lang w:val="es-ES_tradnl"/>
        </w:rPr>
      </w:pPr>
    </w:p>
    <w:p w14:paraId="2FA782D8" w14:textId="4D49D50D" w:rsidR="00A83F54" w:rsidRPr="00A83F54" w:rsidRDefault="00A83F54" w:rsidP="00A83F54">
      <w:pPr>
        <w:spacing w:line="276" w:lineRule="auto"/>
        <w:jc w:val="both"/>
        <w:rPr>
          <w:rFonts w:ascii="Arial" w:eastAsia="Calibri" w:hAnsi="Arial" w:cs="Arial"/>
          <w:sz w:val="20"/>
          <w:szCs w:val="20"/>
          <w:lang w:val="es-ES_tradnl"/>
        </w:rPr>
      </w:pPr>
      <w:r w:rsidRPr="00A83F54">
        <w:rPr>
          <w:rFonts w:ascii="Arial" w:eastAsia="Calibri" w:hAnsi="Arial" w:cs="Arial"/>
          <w:sz w:val="20"/>
          <w:szCs w:val="20"/>
          <w:lang w:val="es-ES_tradnl"/>
        </w:rPr>
        <w:t>La Auditoría Retributiva, se realiza con los datos de plantilla, en el periodo del 01/01/202</w:t>
      </w:r>
      <w:r>
        <w:rPr>
          <w:rFonts w:ascii="Arial" w:eastAsia="Calibri" w:hAnsi="Arial" w:cs="Arial"/>
          <w:sz w:val="20"/>
          <w:szCs w:val="20"/>
          <w:lang w:val="es-ES_tradnl"/>
        </w:rPr>
        <w:t>4</w:t>
      </w:r>
      <w:r w:rsidRPr="00A83F54">
        <w:rPr>
          <w:rFonts w:ascii="Arial" w:eastAsia="Calibri" w:hAnsi="Arial" w:cs="Arial"/>
          <w:sz w:val="20"/>
          <w:szCs w:val="20"/>
          <w:lang w:val="es-ES_tradnl"/>
        </w:rPr>
        <w:t xml:space="preserve"> al 31/12/202</w:t>
      </w:r>
      <w:r w:rsidR="00B54465">
        <w:rPr>
          <w:rFonts w:ascii="Arial" w:eastAsia="Calibri" w:hAnsi="Arial" w:cs="Arial"/>
          <w:sz w:val="20"/>
          <w:szCs w:val="20"/>
          <w:lang w:val="es-ES_tradnl"/>
        </w:rPr>
        <w:t>4</w:t>
      </w:r>
      <w:r w:rsidRPr="00A83F54">
        <w:rPr>
          <w:rFonts w:ascii="Arial" w:eastAsia="Calibri" w:hAnsi="Arial" w:cs="Arial"/>
          <w:sz w:val="20"/>
          <w:szCs w:val="20"/>
          <w:lang w:val="es-ES_tradnl"/>
        </w:rPr>
        <w:t xml:space="preserve">. </w:t>
      </w:r>
    </w:p>
    <w:p w14:paraId="485374EE" w14:textId="29727696" w:rsidR="00A83F54" w:rsidRPr="00A83F54" w:rsidRDefault="00A83F54" w:rsidP="00A83F54">
      <w:pPr>
        <w:spacing w:line="276" w:lineRule="auto"/>
        <w:jc w:val="both"/>
        <w:rPr>
          <w:rFonts w:ascii="Arial" w:eastAsia="Calibri" w:hAnsi="Arial" w:cs="Arial"/>
          <w:sz w:val="20"/>
          <w:szCs w:val="20"/>
          <w:lang w:val="es-ES_tradnl"/>
        </w:rPr>
      </w:pPr>
      <w:r w:rsidRPr="00A83F54">
        <w:rPr>
          <w:rFonts w:ascii="Arial" w:eastAsia="Calibri" w:hAnsi="Arial" w:cs="Arial"/>
          <w:sz w:val="20"/>
          <w:szCs w:val="20"/>
          <w:lang w:val="es-ES_tradnl"/>
        </w:rPr>
        <w:t>Los datos cualitativos, se han obtenido durante el periodo de enero a diciembre de 202</w:t>
      </w:r>
      <w:r w:rsidR="00D43DE7">
        <w:rPr>
          <w:rFonts w:ascii="Arial" w:eastAsia="Calibri" w:hAnsi="Arial" w:cs="Arial"/>
          <w:sz w:val="20"/>
          <w:szCs w:val="20"/>
          <w:lang w:val="es-ES_tradnl"/>
        </w:rPr>
        <w:t>4</w:t>
      </w:r>
      <w:r w:rsidRPr="00A83F54">
        <w:rPr>
          <w:rFonts w:ascii="Arial" w:eastAsia="Calibri" w:hAnsi="Arial" w:cs="Arial"/>
          <w:sz w:val="20"/>
          <w:szCs w:val="20"/>
          <w:lang w:val="es-ES_tradnl"/>
        </w:rPr>
        <w:t>.</w:t>
      </w:r>
    </w:p>
    <w:p w14:paraId="44B9ADD8" w14:textId="77777777" w:rsidR="00A83F54" w:rsidRPr="00A83F54" w:rsidRDefault="00A83F54" w:rsidP="00A83F54">
      <w:pPr>
        <w:jc w:val="both"/>
        <w:rPr>
          <w:rFonts w:ascii="Arial" w:eastAsia="Calibri" w:hAnsi="Arial" w:cs="Arial"/>
          <w:b/>
          <w:bCs/>
          <w:kern w:val="0"/>
          <w:sz w:val="20"/>
          <w:szCs w:val="20"/>
          <w:u w:val="single"/>
          <w:lang w:val="es-ES_tradnl"/>
          <w14:ligatures w14:val="none"/>
        </w:rPr>
      </w:pPr>
      <w:r w:rsidRPr="00A83F54">
        <w:rPr>
          <w:rFonts w:ascii="Arial" w:eastAsia="Calibri" w:hAnsi="Arial" w:cs="Arial"/>
          <w:b/>
          <w:bCs/>
          <w:kern w:val="0"/>
          <w:sz w:val="20"/>
          <w:szCs w:val="20"/>
          <w:u w:val="single"/>
          <w:lang w:val="es-ES_tradnl"/>
          <w14:ligatures w14:val="none"/>
        </w:rPr>
        <w:t>VALORACIÓN DE PUESTOS</w:t>
      </w:r>
    </w:p>
    <w:p w14:paraId="224F1A14" w14:textId="77777777" w:rsidR="00A83F54" w:rsidRPr="00A83F54" w:rsidRDefault="00A83F54" w:rsidP="00A83F54">
      <w:pPr>
        <w:spacing w:line="276" w:lineRule="auto"/>
        <w:jc w:val="both"/>
        <w:rPr>
          <w:rFonts w:ascii="Arial" w:eastAsia="Calibri" w:hAnsi="Arial" w:cs="Arial"/>
          <w:kern w:val="0"/>
          <w:sz w:val="20"/>
          <w:szCs w:val="20"/>
          <w:lang w:val="es-ES_tradnl"/>
          <w14:ligatures w14:val="none"/>
        </w:rPr>
      </w:pPr>
      <w:r w:rsidRPr="00A83F54">
        <w:rPr>
          <w:rFonts w:ascii="Arial" w:eastAsia="Calibri" w:hAnsi="Arial" w:cs="Arial"/>
          <w:kern w:val="0"/>
          <w:sz w:val="20"/>
          <w:szCs w:val="20"/>
          <w:lang w:val="es-ES_tradnl"/>
          <w14:ligatures w14:val="none"/>
        </w:rPr>
        <w:t>Para la realización de la valoración de los puestos de trabajo, los factores usados se agrupan en 4 grandes grupos:</w:t>
      </w:r>
    </w:p>
    <w:tbl>
      <w:tblPr>
        <w:tblW w:w="8360" w:type="dxa"/>
        <w:jc w:val="center"/>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8360"/>
      </w:tblGrid>
      <w:tr w:rsidR="00A83F54" w:rsidRPr="00A83F54" w14:paraId="00CFDC1D" w14:textId="77777777" w:rsidTr="00A77A3E">
        <w:trPr>
          <w:trHeight w:val="397"/>
          <w:jc w:val="center"/>
        </w:trPr>
        <w:tc>
          <w:tcPr>
            <w:tcW w:w="3700" w:type="dxa"/>
            <w:tcBorders>
              <w:top w:val="nil"/>
              <w:left w:val="nil"/>
              <w:bottom w:val="nil"/>
              <w:right w:val="nil"/>
            </w:tcBorders>
            <w:shd w:val="clear" w:color="auto" w:fill="auto"/>
            <w:noWrap/>
            <w:vAlign w:val="center"/>
            <w:hideMark/>
          </w:tcPr>
          <w:p w14:paraId="4FA8263D" w14:textId="77777777" w:rsidR="00A83F54" w:rsidRPr="00A83F54" w:rsidRDefault="00A83F54" w:rsidP="00AA50B8">
            <w:pPr>
              <w:numPr>
                <w:ilvl w:val="0"/>
                <w:numId w:val="7"/>
              </w:numPr>
              <w:spacing w:after="0" w:line="360" w:lineRule="auto"/>
              <w:contextualSpacing/>
              <w:jc w:val="both"/>
              <w:rPr>
                <w:rFonts w:ascii="Arial" w:eastAsia="Times New Roman" w:hAnsi="Arial" w:cs="Arial"/>
                <w:b/>
                <w:bCs/>
                <w:color w:val="000000"/>
                <w:kern w:val="0"/>
                <w:sz w:val="20"/>
                <w:szCs w:val="20"/>
                <w:lang w:val="es-ES_tradnl" w:eastAsia="es-ES"/>
                <w14:ligatures w14:val="none"/>
              </w:rPr>
            </w:pPr>
            <w:r w:rsidRPr="00812E14">
              <w:rPr>
                <w:rFonts w:ascii="Arial" w:eastAsia="Times New Roman" w:hAnsi="Arial" w:cs="Arial"/>
                <w:b/>
                <w:bCs/>
                <w:color w:val="00B0F0"/>
                <w:kern w:val="0"/>
                <w:sz w:val="20"/>
                <w:szCs w:val="20"/>
                <w:lang w:val="es-ES_tradnl" w:eastAsia="es-ES"/>
                <w14:ligatures w14:val="none"/>
              </w:rPr>
              <w:t>NATURALEZA DE LAS FUNCIONES O TAREAS</w:t>
            </w:r>
          </w:p>
        </w:tc>
      </w:tr>
      <w:tr w:rsidR="00A83F54" w:rsidRPr="00A83F54" w14:paraId="33BAA75E" w14:textId="77777777" w:rsidTr="00A77A3E">
        <w:trPr>
          <w:trHeight w:val="397"/>
          <w:jc w:val="center"/>
        </w:trPr>
        <w:tc>
          <w:tcPr>
            <w:tcW w:w="3700" w:type="dxa"/>
            <w:tcBorders>
              <w:top w:val="nil"/>
              <w:left w:val="nil"/>
              <w:bottom w:val="nil"/>
              <w:right w:val="nil"/>
            </w:tcBorders>
            <w:shd w:val="clear" w:color="auto" w:fill="auto"/>
            <w:noWrap/>
            <w:vAlign w:val="center"/>
            <w:hideMark/>
          </w:tcPr>
          <w:p w14:paraId="413BF1DE" w14:textId="77777777" w:rsidR="00A83F54" w:rsidRPr="00A83F54" w:rsidRDefault="00A83F54" w:rsidP="00AA50B8">
            <w:pPr>
              <w:numPr>
                <w:ilvl w:val="0"/>
                <w:numId w:val="7"/>
              </w:numPr>
              <w:spacing w:after="0" w:line="360" w:lineRule="auto"/>
              <w:contextualSpacing/>
              <w:jc w:val="both"/>
              <w:rPr>
                <w:rFonts w:ascii="Arial" w:eastAsia="Times New Roman" w:hAnsi="Arial" w:cs="Arial"/>
                <w:b/>
                <w:bCs/>
                <w:color w:val="000000"/>
                <w:kern w:val="0"/>
                <w:sz w:val="20"/>
                <w:szCs w:val="20"/>
                <w:lang w:val="es-ES_tradnl" w:eastAsia="es-ES"/>
                <w14:ligatures w14:val="none"/>
              </w:rPr>
            </w:pPr>
            <w:r w:rsidRPr="00812E14">
              <w:rPr>
                <w:rFonts w:ascii="Arial" w:eastAsia="Times New Roman" w:hAnsi="Arial" w:cs="Arial"/>
                <w:b/>
                <w:bCs/>
                <w:kern w:val="0"/>
                <w:sz w:val="20"/>
                <w:szCs w:val="20"/>
                <w:lang w:val="es-ES_tradnl" w:eastAsia="es-ES"/>
                <w14:ligatures w14:val="none"/>
              </w:rPr>
              <w:t>CONDICIONES EDUCATIVAS</w:t>
            </w:r>
          </w:p>
        </w:tc>
      </w:tr>
      <w:tr w:rsidR="00A83F54" w:rsidRPr="00A83F54" w14:paraId="77DA873E" w14:textId="77777777" w:rsidTr="00A77A3E">
        <w:trPr>
          <w:trHeight w:val="397"/>
          <w:jc w:val="center"/>
        </w:trPr>
        <w:tc>
          <w:tcPr>
            <w:tcW w:w="3700" w:type="dxa"/>
            <w:tcBorders>
              <w:top w:val="nil"/>
              <w:left w:val="nil"/>
              <w:bottom w:val="nil"/>
              <w:right w:val="nil"/>
            </w:tcBorders>
            <w:shd w:val="clear" w:color="auto" w:fill="auto"/>
            <w:noWrap/>
            <w:vAlign w:val="center"/>
            <w:hideMark/>
          </w:tcPr>
          <w:p w14:paraId="1AB39EA9" w14:textId="77777777" w:rsidR="00A83F54" w:rsidRPr="00A83F54" w:rsidRDefault="00A83F54" w:rsidP="00AA50B8">
            <w:pPr>
              <w:numPr>
                <w:ilvl w:val="0"/>
                <w:numId w:val="7"/>
              </w:numPr>
              <w:spacing w:after="0" w:line="360" w:lineRule="auto"/>
              <w:contextualSpacing/>
              <w:jc w:val="both"/>
              <w:rPr>
                <w:rFonts w:ascii="Arial" w:eastAsia="Times New Roman" w:hAnsi="Arial" w:cs="Arial"/>
                <w:b/>
                <w:bCs/>
                <w:color w:val="000000"/>
                <w:kern w:val="0"/>
                <w:sz w:val="20"/>
                <w:szCs w:val="20"/>
                <w:lang w:val="es-ES_tradnl" w:eastAsia="es-ES"/>
                <w14:ligatures w14:val="none"/>
              </w:rPr>
            </w:pPr>
            <w:r w:rsidRPr="00812E14">
              <w:rPr>
                <w:rFonts w:ascii="Arial" w:eastAsia="Times New Roman" w:hAnsi="Arial" w:cs="Arial"/>
                <w:b/>
                <w:bCs/>
                <w:color w:val="00B050"/>
                <w:kern w:val="0"/>
                <w:sz w:val="20"/>
                <w:szCs w:val="20"/>
                <w:lang w:val="es-ES_tradnl" w:eastAsia="es-ES"/>
                <w14:ligatures w14:val="none"/>
              </w:rPr>
              <w:t>CONDICIONES PROFESIONALES Y DE FORMACIÓN</w:t>
            </w:r>
          </w:p>
        </w:tc>
      </w:tr>
      <w:tr w:rsidR="00A83F54" w:rsidRPr="00A83F54" w14:paraId="68E744A0" w14:textId="77777777" w:rsidTr="00A77A3E">
        <w:trPr>
          <w:trHeight w:val="397"/>
          <w:jc w:val="center"/>
        </w:trPr>
        <w:tc>
          <w:tcPr>
            <w:tcW w:w="3700" w:type="dxa"/>
            <w:tcBorders>
              <w:top w:val="nil"/>
              <w:left w:val="nil"/>
              <w:bottom w:val="nil"/>
              <w:right w:val="nil"/>
            </w:tcBorders>
            <w:shd w:val="clear" w:color="auto" w:fill="auto"/>
            <w:noWrap/>
            <w:vAlign w:val="center"/>
            <w:hideMark/>
          </w:tcPr>
          <w:p w14:paraId="15834B2A" w14:textId="77777777" w:rsidR="00A83F54" w:rsidRPr="00A83F54" w:rsidRDefault="00A83F54" w:rsidP="00AA50B8">
            <w:pPr>
              <w:numPr>
                <w:ilvl w:val="0"/>
                <w:numId w:val="7"/>
              </w:numPr>
              <w:spacing w:after="0" w:line="360" w:lineRule="auto"/>
              <w:contextualSpacing/>
              <w:jc w:val="both"/>
              <w:rPr>
                <w:rFonts w:ascii="Arial" w:eastAsia="Times New Roman" w:hAnsi="Arial" w:cs="Arial"/>
                <w:b/>
                <w:bCs/>
                <w:color w:val="000000"/>
                <w:kern w:val="0"/>
                <w:sz w:val="20"/>
                <w:szCs w:val="20"/>
                <w:lang w:val="es-ES_tradnl" w:eastAsia="es-ES"/>
                <w14:ligatures w14:val="none"/>
              </w:rPr>
            </w:pPr>
            <w:r w:rsidRPr="00A83F54">
              <w:rPr>
                <w:rFonts w:ascii="Arial" w:eastAsia="Times New Roman" w:hAnsi="Arial" w:cs="Arial"/>
                <w:b/>
                <w:bCs/>
                <w:color w:val="FF0000"/>
                <w:kern w:val="0"/>
                <w:sz w:val="20"/>
                <w:szCs w:val="20"/>
                <w:lang w:val="es-ES_tradnl" w:eastAsia="es-ES"/>
                <w14:ligatures w14:val="none"/>
              </w:rPr>
              <w:t>CONDICIONES LABORALES Y FACTORES ESTRICTAMENTE RELACIONADOS CON EL DESEMPEÑO</w:t>
            </w:r>
          </w:p>
        </w:tc>
      </w:tr>
    </w:tbl>
    <w:p w14:paraId="0B409B13" w14:textId="77777777" w:rsidR="00A83F54" w:rsidRPr="00A83F54" w:rsidRDefault="00A83F54" w:rsidP="00A83F54">
      <w:pPr>
        <w:jc w:val="both"/>
        <w:rPr>
          <w:rFonts w:ascii="Arial" w:eastAsia="Calibri" w:hAnsi="Arial" w:cs="Arial"/>
          <w:kern w:val="0"/>
          <w:sz w:val="20"/>
          <w:szCs w:val="20"/>
          <w:lang w:val="es-ES_tradnl"/>
          <w14:ligatures w14:val="none"/>
        </w:rPr>
      </w:pPr>
    </w:p>
    <w:p w14:paraId="4889DF6D" w14:textId="77777777" w:rsidR="00A83F54" w:rsidRPr="00A83F54" w:rsidRDefault="00A83F54" w:rsidP="00A83F54">
      <w:pPr>
        <w:spacing w:line="276" w:lineRule="auto"/>
        <w:jc w:val="both"/>
        <w:rPr>
          <w:rFonts w:ascii="Arial" w:eastAsia="Calibri" w:hAnsi="Arial" w:cs="Arial"/>
          <w:sz w:val="20"/>
          <w:szCs w:val="20"/>
        </w:rPr>
      </w:pPr>
      <w:r w:rsidRPr="00A83F54">
        <w:rPr>
          <w:rFonts w:ascii="Arial" w:eastAsia="Calibri" w:hAnsi="Arial" w:cs="Arial"/>
          <w:kern w:val="0"/>
          <w:sz w:val="20"/>
          <w:szCs w:val="20"/>
          <w14:ligatures w14:val="none"/>
        </w:rPr>
        <w:t xml:space="preserve">Por cada uno de los factores se establecen los siguientes </w:t>
      </w:r>
      <w:proofErr w:type="spellStart"/>
      <w:r w:rsidRPr="00A83F54">
        <w:rPr>
          <w:rFonts w:ascii="Arial" w:eastAsia="Calibri" w:hAnsi="Arial" w:cs="Arial"/>
          <w:kern w:val="0"/>
          <w:sz w:val="20"/>
          <w:szCs w:val="20"/>
          <w14:ligatures w14:val="none"/>
        </w:rPr>
        <w:t>sub-factores</w:t>
      </w:r>
      <w:proofErr w:type="spellEnd"/>
      <w:r w:rsidRPr="00A83F54">
        <w:rPr>
          <w:rFonts w:ascii="Arial" w:eastAsia="Calibri" w:hAnsi="Arial" w:cs="Arial"/>
          <w:kern w:val="0"/>
          <w:sz w:val="20"/>
          <w:szCs w:val="20"/>
          <w14:ligatures w14:val="none"/>
        </w:rPr>
        <w:t xml:space="preserve"> que se ponderan para obtener las puntuaciones de cada puesto.</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3543"/>
        <w:gridCol w:w="1418"/>
      </w:tblGrid>
      <w:tr w:rsidR="00A36651" w:rsidRPr="006D7D61" w14:paraId="31FFC0E1" w14:textId="77777777" w:rsidTr="00A77A3E">
        <w:trPr>
          <w:trHeight w:val="327"/>
          <w:jc w:val="center"/>
        </w:trPr>
        <w:tc>
          <w:tcPr>
            <w:tcW w:w="4710" w:type="dxa"/>
            <w:shd w:val="clear" w:color="auto" w:fill="F5B7A6" w:themeFill="accent1" w:themeFillTint="66"/>
            <w:vAlign w:val="center"/>
            <w:hideMark/>
          </w:tcPr>
          <w:p w14:paraId="6220CDCE" w14:textId="77777777" w:rsidR="00A36651" w:rsidRPr="006D7D61" w:rsidRDefault="00A36651" w:rsidP="00A77A3E">
            <w:pPr>
              <w:spacing w:after="0" w:line="240" w:lineRule="auto"/>
              <w:rPr>
                <w:rFonts w:ascii="Calibri" w:eastAsia="Times New Roman" w:hAnsi="Calibri" w:cs="Calibri"/>
                <w:b/>
                <w:bCs/>
                <w:color w:val="000000"/>
                <w:kern w:val="0"/>
                <w:lang w:eastAsia="es-ES_tradnl"/>
                <w14:ligatures w14:val="none"/>
              </w:rPr>
            </w:pPr>
            <w:r w:rsidRPr="006D7D61">
              <w:rPr>
                <w:rFonts w:ascii="Calibri" w:eastAsia="Times New Roman" w:hAnsi="Calibri" w:cs="Calibri"/>
                <w:b/>
                <w:bCs/>
                <w:color w:val="000000"/>
                <w:kern w:val="0"/>
                <w:lang w:eastAsia="es-ES_tradnl"/>
                <w14:ligatures w14:val="none"/>
              </w:rPr>
              <w:t>Tipo</w:t>
            </w:r>
          </w:p>
        </w:tc>
        <w:tc>
          <w:tcPr>
            <w:tcW w:w="3543" w:type="dxa"/>
            <w:shd w:val="clear" w:color="auto" w:fill="F5B7A6" w:themeFill="accent1" w:themeFillTint="66"/>
            <w:vAlign w:val="center"/>
            <w:hideMark/>
          </w:tcPr>
          <w:p w14:paraId="1F84344D" w14:textId="77777777" w:rsidR="00A36651" w:rsidRPr="006D7D61" w:rsidRDefault="00A36651" w:rsidP="00A77A3E">
            <w:pPr>
              <w:spacing w:after="0" w:line="240" w:lineRule="auto"/>
              <w:jc w:val="center"/>
              <w:rPr>
                <w:rFonts w:ascii="Arial" w:eastAsia="Times New Roman" w:hAnsi="Arial" w:cs="Arial"/>
                <w:b/>
                <w:bCs/>
                <w:color w:val="000000"/>
                <w:kern w:val="0"/>
                <w:sz w:val="20"/>
                <w:szCs w:val="20"/>
                <w:lang w:eastAsia="es-ES_tradnl"/>
                <w14:ligatures w14:val="none"/>
              </w:rPr>
            </w:pPr>
            <w:r w:rsidRPr="006D7D61">
              <w:rPr>
                <w:rFonts w:ascii="Arial" w:eastAsia="Times New Roman" w:hAnsi="Arial" w:cs="Arial"/>
                <w:b/>
                <w:bCs/>
                <w:color w:val="000000"/>
                <w:kern w:val="0"/>
                <w:sz w:val="20"/>
                <w:szCs w:val="20"/>
                <w:lang w:eastAsia="es-ES_tradnl"/>
                <w14:ligatures w14:val="none"/>
              </w:rPr>
              <w:t>Nombre del Factor</w:t>
            </w:r>
          </w:p>
        </w:tc>
        <w:tc>
          <w:tcPr>
            <w:tcW w:w="1418" w:type="dxa"/>
            <w:shd w:val="clear" w:color="auto" w:fill="F5B7A6" w:themeFill="accent1" w:themeFillTint="66"/>
            <w:vAlign w:val="center"/>
            <w:hideMark/>
          </w:tcPr>
          <w:p w14:paraId="2DD726FF" w14:textId="77777777" w:rsidR="00A36651" w:rsidRPr="006D7D61" w:rsidRDefault="00A36651" w:rsidP="00A77A3E">
            <w:pPr>
              <w:spacing w:after="0" w:line="240" w:lineRule="auto"/>
              <w:jc w:val="center"/>
              <w:rPr>
                <w:rFonts w:ascii="Arial" w:eastAsia="Times New Roman" w:hAnsi="Arial" w:cstheme="minorHAnsi"/>
                <w:b/>
                <w:bCs/>
                <w:kern w:val="0"/>
                <w:sz w:val="20"/>
                <w:szCs w:val="20"/>
                <w:lang w:eastAsia="es-ES"/>
                <w14:ligatures w14:val="none"/>
              </w:rPr>
            </w:pPr>
            <w:r w:rsidRPr="006D7D61">
              <w:rPr>
                <w:rFonts w:ascii="Arial" w:eastAsia="Times New Roman" w:hAnsi="Arial" w:cstheme="minorHAnsi"/>
                <w:b/>
                <w:bCs/>
                <w:kern w:val="0"/>
                <w:sz w:val="20"/>
                <w:szCs w:val="20"/>
                <w:lang w:eastAsia="es-ES"/>
                <w14:ligatures w14:val="none"/>
              </w:rPr>
              <w:t>Género</w:t>
            </w:r>
          </w:p>
        </w:tc>
      </w:tr>
      <w:tr w:rsidR="00A36651" w:rsidRPr="006D7D61" w14:paraId="26CFB78C" w14:textId="77777777" w:rsidTr="00A77A3E">
        <w:trPr>
          <w:trHeight w:val="300"/>
          <w:jc w:val="center"/>
        </w:trPr>
        <w:tc>
          <w:tcPr>
            <w:tcW w:w="4710" w:type="dxa"/>
            <w:shd w:val="clear" w:color="auto" w:fill="FFFFFF" w:themeFill="background1"/>
            <w:noWrap/>
            <w:vAlign w:val="center"/>
            <w:hideMark/>
          </w:tcPr>
          <w:p w14:paraId="3B975314" w14:textId="77777777" w:rsidR="00A36651" w:rsidRPr="008C5EEC" w:rsidRDefault="00A36651" w:rsidP="00AA50B8">
            <w:pPr>
              <w:numPr>
                <w:ilvl w:val="0"/>
                <w:numId w:val="8"/>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t>NATURALEZA DE LAS FUNCIONES O TAREAS</w:t>
            </w:r>
          </w:p>
        </w:tc>
        <w:tc>
          <w:tcPr>
            <w:tcW w:w="3543" w:type="dxa"/>
            <w:shd w:val="clear" w:color="auto" w:fill="FFFFFF" w:themeFill="background1"/>
            <w:noWrap/>
            <w:vAlign w:val="center"/>
            <w:hideMark/>
          </w:tcPr>
          <w:p w14:paraId="375AE9DA"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Polivalencia o definición extensa de obligaciones</w:t>
            </w:r>
          </w:p>
        </w:tc>
        <w:tc>
          <w:tcPr>
            <w:tcW w:w="1418" w:type="dxa"/>
            <w:shd w:val="clear" w:color="auto" w:fill="FFFFFF" w:themeFill="background1"/>
            <w:noWrap/>
            <w:vAlign w:val="center"/>
            <w:hideMark/>
          </w:tcPr>
          <w:p w14:paraId="35CA23E4"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4AC00D02" w14:textId="77777777" w:rsidTr="00A77A3E">
        <w:trPr>
          <w:trHeight w:val="300"/>
          <w:jc w:val="center"/>
        </w:trPr>
        <w:tc>
          <w:tcPr>
            <w:tcW w:w="4710" w:type="dxa"/>
            <w:shd w:val="clear" w:color="auto" w:fill="auto"/>
            <w:noWrap/>
            <w:vAlign w:val="center"/>
            <w:hideMark/>
          </w:tcPr>
          <w:p w14:paraId="09C147E9" w14:textId="77777777" w:rsidR="00A36651" w:rsidRPr="008C5EEC" w:rsidRDefault="00A36651" w:rsidP="00AA50B8">
            <w:pPr>
              <w:numPr>
                <w:ilvl w:val="0"/>
                <w:numId w:val="9"/>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t>NATURALEZA DE LAS FUNCIONES O TAREAS</w:t>
            </w:r>
          </w:p>
        </w:tc>
        <w:tc>
          <w:tcPr>
            <w:tcW w:w="3543" w:type="dxa"/>
            <w:shd w:val="clear" w:color="auto" w:fill="auto"/>
            <w:noWrap/>
            <w:vAlign w:val="center"/>
            <w:hideMark/>
          </w:tcPr>
          <w:p w14:paraId="56F06526"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Esfuerzo Físico</w:t>
            </w:r>
          </w:p>
        </w:tc>
        <w:tc>
          <w:tcPr>
            <w:tcW w:w="1418" w:type="dxa"/>
            <w:shd w:val="clear" w:color="auto" w:fill="auto"/>
            <w:noWrap/>
            <w:vAlign w:val="center"/>
            <w:hideMark/>
          </w:tcPr>
          <w:p w14:paraId="5F6542C9"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5485B416" w14:textId="77777777" w:rsidTr="00A77A3E">
        <w:trPr>
          <w:trHeight w:val="300"/>
          <w:jc w:val="center"/>
        </w:trPr>
        <w:tc>
          <w:tcPr>
            <w:tcW w:w="4710" w:type="dxa"/>
            <w:shd w:val="clear" w:color="auto" w:fill="FFFFFF" w:themeFill="background1"/>
            <w:noWrap/>
            <w:vAlign w:val="center"/>
            <w:hideMark/>
          </w:tcPr>
          <w:p w14:paraId="44BFE676" w14:textId="77777777" w:rsidR="00A36651" w:rsidRPr="008C5EEC" w:rsidRDefault="00A36651" w:rsidP="00AA50B8">
            <w:pPr>
              <w:numPr>
                <w:ilvl w:val="0"/>
                <w:numId w:val="10"/>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t>NATURALEZA DE LAS FUNCIONES O TAREAS</w:t>
            </w:r>
          </w:p>
        </w:tc>
        <w:tc>
          <w:tcPr>
            <w:tcW w:w="3543" w:type="dxa"/>
            <w:shd w:val="clear" w:color="auto" w:fill="FFFFFF" w:themeFill="background1"/>
            <w:noWrap/>
            <w:vAlign w:val="center"/>
            <w:hideMark/>
          </w:tcPr>
          <w:p w14:paraId="10F90374"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Esfuerzo Mental</w:t>
            </w:r>
          </w:p>
        </w:tc>
        <w:tc>
          <w:tcPr>
            <w:tcW w:w="1418" w:type="dxa"/>
            <w:shd w:val="clear" w:color="auto" w:fill="FFFFFF" w:themeFill="background1"/>
            <w:noWrap/>
            <w:vAlign w:val="center"/>
            <w:hideMark/>
          </w:tcPr>
          <w:p w14:paraId="3C0630AA"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2ECD683A" w14:textId="77777777" w:rsidTr="00A77A3E">
        <w:trPr>
          <w:trHeight w:val="300"/>
          <w:jc w:val="center"/>
        </w:trPr>
        <w:tc>
          <w:tcPr>
            <w:tcW w:w="4710" w:type="dxa"/>
            <w:shd w:val="clear" w:color="auto" w:fill="auto"/>
            <w:noWrap/>
            <w:vAlign w:val="center"/>
            <w:hideMark/>
          </w:tcPr>
          <w:p w14:paraId="285A9107" w14:textId="77777777" w:rsidR="00A36651" w:rsidRPr="008C5EEC" w:rsidRDefault="00A36651" w:rsidP="00AA50B8">
            <w:pPr>
              <w:numPr>
                <w:ilvl w:val="0"/>
                <w:numId w:val="11"/>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t>NATURALEZA DE LAS FUNCIONES O TAREAS</w:t>
            </w:r>
          </w:p>
        </w:tc>
        <w:tc>
          <w:tcPr>
            <w:tcW w:w="3543" w:type="dxa"/>
            <w:shd w:val="clear" w:color="auto" w:fill="auto"/>
            <w:noWrap/>
            <w:vAlign w:val="center"/>
            <w:hideMark/>
          </w:tcPr>
          <w:p w14:paraId="357A75A3"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Esfuerzo Emocional</w:t>
            </w:r>
          </w:p>
        </w:tc>
        <w:tc>
          <w:tcPr>
            <w:tcW w:w="1418" w:type="dxa"/>
            <w:shd w:val="clear" w:color="auto" w:fill="auto"/>
            <w:noWrap/>
            <w:vAlign w:val="center"/>
            <w:hideMark/>
          </w:tcPr>
          <w:p w14:paraId="35FFBB9E"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47470F7F" w14:textId="77777777" w:rsidTr="00A77A3E">
        <w:trPr>
          <w:trHeight w:val="300"/>
          <w:jc w:val="center"/>
        </w:trPr>
        <w:tc>
          <w:tcPr>
            <w:tcW w:w="4710" w:type="dxa"/>
            <w:shd w:val="clear" w:color="auto" w:fill="FFFFFF" w:themeFill="background1"/>
            <w:noWrap/>
            <w:vAlign w:val="center"/>
            <w:hideMark/>
          </w:tcPr>
          <w:p w14:paraId="19244C05" w14:textId="77777777" w:rsidR="00A36651" w:rsidRPr="008C5EEC" w:rsidRDefault="00A36651" w:rsidP="00AA50B8">
            <w:pPr>
              <w:numPr>
                <w:ilvl w:val="0"/>
                <w:numId w:val="12"/>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t>NATURALEZA DE LAS FUNCIONES O TAREAS</w:t>
            </w:r>
          </w:p>
        </w:tc>
        <w:tc>
          <w:tcPr>
            <w:tcW w:w="3543" w:type="dxa"/>
            <w:shd w:val="clear" w:color="auto" w:fill="FFFFFF" w:themeFill="background1"/>
            <w:noWrap/>
            <w:vAlign w:val="center"/>
            <w:hideMark/>
          </w:tcPr>
          <w:p w14:paraId="20851237"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Responsabilidad de organización, coordinación y supervisión</w:t>
            </w:r>
          </w:p>
        </w:tc>
        <w:tc>
          <w:tcPr>
            <w:tcW w:w="1418" w:type="dxa"/>
            <w:shd w:val="clear" w:color="auto" w:fill="FFFFFF" w:themeFill="background1"/>
            <w:noWrap/>
            <w:vAlign w:val="center"/>
            <w:hideMark/>
          </w:tcPr>
          <w:p w14:paraId="2C189CE0"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6B5EBC97" w14:textId="77777777" w:rsidTr="00A77A3E">
        <w:trPr>
          <w:trHeight w:val="300"/>
          <w:jc w:val="center"/>
        </w:trPr>
        <w:tc>
          <w:tcPr>
            <w:tcW w:w="4710" w:type="dxa"/>
            <w:shd w:val="clear" w:color="auto" w:fill="auto"/>
            <w:noWrap/>
            <w:vAlign w:val="center"/>
            <w:hideMark/>
          </w:tcPr>
          <w:p w14:paraId="0C2A57FA" w14:textId="77777777" w:rsidR="00A36651" w:rsidRPr="008C5EEC" w:rsidRDefault="00A36651" w:rsidP="00AA50B8">
            <w:pPr>
              <w:numPr>
                <w:ilvl w:val="0"/>
                <w:numId w:val="13"/>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lastRenderedPageBreak/>
              <w:t>NATURALEZA DE LAS FUNCIONES O TAREAS</w:t>
            </w:r>
          </w:p>
        </w:tc>
        <w:tc>
          <w:tcPr>
            <w:tcW w:w="3543" w:type="dxa"/>
            <w:shd w:val="clear" w:color="auto" w:fill="auto"/>
            <w:noWrap/>
            <w:vAlign w:val="center"/>
            <w:hideMark/>
          </w:tcPr>
          <w:p w14:paraId="4F7DC752"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Responsabilidades funcionales</w:t>
            </w:r>
          </w:p>
        </w:tc>
        <w:tc>
          <w:tcPr>
            <w:tcW w:w="1418" w:type="dxa"/>
            <w:shd w:val="clear" w:color="auto" w:fill="auto"/>
            <w:noWrap/>
            <w:vAlign w:val="center"/>
            <w:hideMark/>
          </w:tcPr>
          <w:p w14:paraId="275462CB"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195BBABB" w14:textId="77777777" w:rsidTr="00A77A3E">
        <w:trPr>
          <w:trHeight w:val="300"/>
          <w:jc w:val="center"/>
        </w:trPr>
        <w:tc>
          <w:tcPr>
            <w:tcW w:w="4710" w:type="dxa"/>
            <w:shd w:val="clear" w:color="auto" w:fill="FFFFFF" w:themeFill="background1"/>
            <w:noWrap/>
            <w:vAlign w:val="center"/>
            <w:hideMark/>
          </w:tcPr>
          <w:p w14:paraId="2C75EB90" w14:textId="77777777" w:rsidR="00A36651" w:rsidRPr="008C5EEC" w:rsidRDefault="00A36651" w:rsidP="00AA50B8">
            <w:pPr>
              <w:numPr>
                <w:ilvl w:val="0"/>
                <w:numId w:val="14"/>
              </w:numPr>
              <w:spacing w:after="0" w:line="240" w:lineRule="auto"/>
              <w:contextualSpacing/>
              <w:rPr>
                <w:rFonts w:ascii="Arial" w:eastAsia="Times New Roman" w:hAnsi="Arial" w:cstheme="minorHAnsi"/>
                <w:b/>
                <w:bCs/>
                <w:color w:val="00B0F0"/>
                <w:kern w:val="0"/>
                <w:sz w:val="20"/>
                <w:szCs w:val="20"/>
                <w:lang w:eastAsia="es-ES"/>
                <w14:ligatures w14:val="none"/>
              </w:rPr>
            </w:pPr>
            <w:r w:rsidRPr="008C5EEC">
              <w:rPr>
                <w:rFonts w:ascii="Arial" w:eastAsia="Times New Roman" w:hAnsi="Arial" w:cs="Arial"/>
                <w:b/>
                <w:bCs/>
                <w:color w:val="00B0F0"/>
                <w:kern w:val="0"/>
                <w:sz w:val="20"/>
                <w:szCs w:val="20"/>
                <w:lang w:eastAsia="es-ES"/>
                <w14:ligatures w14:val="none"/>
              </w:rPr>
              <w:t>NATURALEZA DE LAS FUNCIONES O TAREAS</w:t>
            </w:r>
          </w:p>
        </w:tc>
        <w:tc>
          <w:tcPr>
            <w:tcW w:w="3543" w:type="dxa"/>
            <w:shd w:val="clear" w:color="auto" w:fill="FFFFFF" w:themeFill="background1"/>
            <w:noWrap/>
            <w:vAlign w:val="center"/>
            <w:hideMark/>
          </w:tcPr>
          <w:p w14:paraId="42DAACC8"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Autonomía</w:t>
            </w:r>
          </w:p>
        </w:tc>
        <w:tc>
          <w:tcPr>
            <w:tcW w:w="1418" w:type="dxa"/>
            <w:shd w:val="clear" w:color="auto" w:fill="FFFFFF" w:themeFill="background1"/>
            <w:noWrap/>
            <w:vAlign w:val="center"/>
            <w:hideMark/>
          </w:tcPr>
          <w:p w14:paraId="5A235AB5"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70225E46" w14:textId="77777777" w:rsidTr="00A77A3E">
        <w:trPr>
          <w:trHeight w:val="330"/>
          <w:jc w:val="center"/>
        </w:trPr>
        <w:tc>
          <w:tcPr>
            <w:tcW w:w="4710" w:type="dxa"/>
            <w:shd w:val="clear" w:color="auto" w:fill="auto"/>
            <w:noWrap/>
            <w:vAlign w:val="center"/>
            <w:hideMark/>
          </w:tcPr>
          <w:p w14:paraId="6F175DC4" w14:textId="77777777" w:rsidR="00A36651" w:rsidRPr="006D7D61" w:rsidRDefault="00A36651" w:rsidP="00AA50B8">
            <w:pPr>
              <w:numPr>
                <w:ilvl w:val="0"/>
                <w:numId w:val="14"/>
              </w:numPr>
              <w:spacing w:after="0" w:line="240" w:lineRule="auto"/>
              <w:contextualSpacing/>
              <w:rPr>
                <w:rFonts w:ascii="Arial" w:eastAsia="Times New Roman" w:hAnsi="Arial" w:cstheme="minorHAnsi"/>
                <w:b/>
                <w:bCs/>
                <w:color w:val="000000"/>
                <w:kern w:val="0"/>
                <w:sz w:val="20"/>
                <w:szCs w:val="20"/>
                <w:lang w:eastAsia="es-ES"/>
                <w14:ligatures w14:val="none"/>
              </w:rPr>
            </w:pPr>
            <w:r w:rsidRPr="008C5EEC">
              <w:rPr>
                <w:rFonts w:ascii="Arial" w:eastAsia="Times New Roman" w:hAnsi="Arial" w:cs="Arial"/>
                <w:b/>
                <w:bCs/>
                <w:kern w:val="0"/>
                <w:sz w:val="20"/>
                <w:szCs w:val="20"/>
                <w:lang w:eastAsia="es-ES"/>
                <w14:ligatures w14:val="none"/>
              </w:rPr>
              <w:t>CONDICIONES EDUCATIVAS</w:t>
            </w:r>
          </w:p>
        </w:tc>
        <w:tc>
          <w:tcPr>
            <w:tcW w:w="3543" w:type="dxa"/>
            <w:shd w:val="clear" w:color="auto" w:fill="auto"/>
            <w:noWrap/>
            <w:vAlign w:val="center"/>
            <w:hideMark/>
          </w:tcPr>
          <w:p w14:paraId="6E750D21"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Enseñanza Reglada</w:t>
            </w:r>
          </w:p>
        </w:tc>
        <w:tc>
          <w:tcPr>
            <w:tcW w:w="1418" w:type="dxa"/>
            <w:shd w:val="clear" w:color="auto" w:fill="auto"/>
            <w:noWrap/>
            <w:vAlign w:val="center"/>
            <w:hideMark/>
          </w:tcPr>
          <w:p w14:paraId="1B859E9B"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2E36102F" w14:textId="77777777" w:rsidTr="00A77A3E">
        <w:trPr>
          <w:trHeight w:val="300"/>
          <w:jc w:val="center"/>
        </w:trPr>
        <w:tc>
          <w:tcPr>
            <w:tcW w:w="4710" w:type="dxa"/>
            <w:shd w:val="clear" w:color="auto" w:fill="FFFFFF" w:themeFill="background1"/>
            <w:noWrap/>
            <w:vAlign w:val="center"/>
            <w:hideMark/>
          </w:tcPr>
          <w:p w14:paraId="71878595" w14:textId="77777777" w:rsidR="00A36651" w:rsidRPr="008C5EEC" w:rsidRDefault="00A36651" w:rsidP="00AA50B8">
            <w:pPr>
              <w:numPr>
                <w:ilvl w:val="0"/>
                <w:numId w:val="14"/>
              </w:numPr>
              <w:spacing w:after="0" w:line="240" w:lineRule="auto"/>
              <w:contextualSpacing/>
              <w:rPr>
                <w:rFonts w:ascii="Arial" w:eastAsia="Times New Roman" w:hAnsi="Arial" w:cstheme="minorHAnsi"/>
                <w:b/>
                <w:bCs/>
                <w:color w:val="00B050"/>
                <w:kern w:val="0"/>
                <w:sz w:val="20"/>
                <w:szCs w:val="20"/>
                <w:lang w:eastAsia="es-ES"/>
                <w14:ligatures w14:val="none"/>
              </w:rPr>
            </w:pPr>
            <w:r w:rsidRPr="008C5EEC">
              <w:rPr>
                <w:rFonts w:ascii="Arial" w:eastAsia="Times New Roman" w:hAnsi="Arial" w:cstheme="minorHAnsi"/>
                <w:b/>
                <w:bCs/>
                <w:color w:val="00B050"/>
                <w:kern w:val="0"/>
                <w:sz w:val="20"/>
                <w:szCs w:val="20"/>
                <w:lang w:eastAsia="es-ES"/>
                <w14:ligatures w14:val="none"/>
              </w:rPr>
              <w:t>CONDICIONES PROFESIONALES Y DE FORMACIÓN</w:t>
            </w:r>
          </w:p>
        </w:tc>
        <w:tc>
          <w:tcPr>
            <w:tcW w:w="3543" w:type="dxa"/>
            <w:shd w:val="clear" w:color="auto" w:fill="FFFFFF" w:themeFill="background1"/>
            <w:noWrap/>
            <w:vAlign w:val="center"/>
            <w:hideMark/>
          </w:tcPr>
          <w:p w14:paraId="771CA388"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Conocimientos y comprensión</w:t>
            </w:r>
          </w:p>
        </w:tc>
        <w:tc>
          <w:tcPr>
            <w:tcW w:w="1418" w:type="dxa"/>
            <w:shd w:val="clear" w:color="auto" w:fill="FFFFFF" w:themeFill="background1"/>
            <w:noWrap/>
            <w:vAlign w:val="center"/>
            <w:hideMark/>
          </w:tcPr>
          <w:p w14:paraId="20BA82BB"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7A3533FB" w14:textId="77777777" w:rsidTr="00A77A3E">
        <w:trPr>
          <w:trHeight w:val="300"/>
          <w:jc w:val="center"/>
        </w:trPr>
        <w:tc>
          <w:tcPr>
            <w:tcW w:w="4710" w:type="dxa"/>
            <w:shd w:val="clear" w:color="auto" w:fill="auto"/>
            <w:noWrap/>
            <w:vAlign w:val="center"/>
            <w:hideMark/>
          </w:tcPr>
          <w:p w14:paraId="6B17A327" w14:textId="77777777" w:rsidR="00A36651" w:rsidRPr="008C5EEC" w:rsidRDefault="00A36651" w:rsidP="00AA50B8">
            <w:pPr>
              <w:numPr>
                <w:ilvl w:val="0"/>
                <w:numId w:val="15"/>
              </w:numPr>
              <w:spacing w:after="0" w:line="240" w:lineRule="auto"/>
              <w:contextualSpacing/>
              <w:rPr>
                <w:rFonts w:ascii="Arial" w:eastAsia="Times New Roman" w:hAnsi="Arial" w:cstheme="minorHAnsi"/>
                <w:b/>
                <w:bCs/>
                <w:color w:val="00B050"/>
                <w:kern w:val="0"/>
                <w:sz w:val="20"/>
                <w:szCs w:val="20"/>
                <w:lang w:eastAsia="es-ES"/>
                <w14:ligatures w14:val="none"/>
              </w:rPr>
            </w:pPr>
            <w:r w:rsidRPr="008C5EEC">
              <w:rPr>
                <w:rFonts w:ascii="Arial" w:eastAsia="Times New Roman" w:hAnsi="Arial" w:cstheme="minorHAnsi"/>
                <w:b/>
                <w:bCs/>
                <w:color w:val="00B050"/>
                <w:kern w:val="0"/>
                <w:sz w:val="20"/>
                <w:szCs w:val="20"/>
                <w:lang w:eastAsia="es-ES"/>
                <w14:ligatures w14:val="none"/>
              </w:rPr>
              <w:t>CONDICIONES PROFESIONALES Y DE FORMACIÓN</w:t>
            </w:r>
          </w:p>
        </w:tc>
        <w:tc>
          <w:tcPr>
            <w:tcW w:w="3543" w:type="dxa"/>
            <w:shd w:val="clear" w:color="auto" w:fill="auto"/>
            <w:noWrap/>
            <w:vAlign w:val="center"/>
            <w:hideMark/>
          </w:tcPr>
          <w:p w14:paraId="04DB0555"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Aptitudes</w:t>
            </w:r>
          </w:p>
        </w:tc>
        <w:tc>
          <w:tcPr>
            <w:tcW w:w="1418" w:type="dxa"/>
            <w:shd w:val="clear" w:color="auto" w:fill="auto"/>
            <w:noWrap/>
            <w:vAlign w:val="center"/>
            <w:hideMark/>
          </w:tcPr>
          <w:p w14:paraId="61685296"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1BDFD0A0" w14:textId="77777777" w:rsidTr="00A77A3E">
        <w:trPr>
          <w:trHeight w:val="300"/>
          <w:jc w:val="center"/>
        </w:trPr>
        <w:tc>
          <w:tcPr>
            <w:tcW w:w="4710" w:type="dxa"/>
            <w:shd w:val="clear" w:color="auto" w:fill="FFFFFF" w:themeFill="background1"/>
            <w:noWrap/>
            <w:vAlign w:val="center"/>
            <w:hideMark/>
          </w:tcPr>
          <w:p w14:paraId="66182F2C" w14:textId="77777777" w:rsidR="00A36651" w:rsidRPr="008C5EEC" w:rsidRDefault="00A36651" w:rsidP="00AA50B8">
            <w:pPr>
              <w:numPr>
                <w:ilvl w:val="0"/>
                <w:numId w:val="16"/>
              </w:numPr>
              <w:spacing w:after="0" w:line="240" w:lineRule="auto"/>
              <w:contextualSpacing/>
              <w:rPr>
                <w:rFonts w:ascii="Arial" w:eastAsia="Times New Roman" w:hAnsi="Arial" w:cstheme="minorHAnsi"/>
                <w:b/>
                <w:bCs/>
                <w:color w:val="00B050"/>
                <w:kern w:val="0"/>
                <w:sz w:val="20"/>
                <w:szCs w:val="20"/>
                <w:lang w:eastAsia="es-ES"/>
                <w14:ligatures w14:val="none"/>
              </w:rPr>
            </w:pPr>
            <w:r w:rsidRPr="008C5EEC">
              <w:rPr>
                <w:rFonts w:ascii="Arial" w:eastAsia="Times New Roman" w:hAnsi="Arial" w:cstheme="minorHAnsi"/>
                <w:b/>
                <w:bCs/>
                <w:color w:val="00B050"/>
                <w:kern w:val="0"/>
                <w:sz w:val="20"/>
                <w:szCs w:val="20"/>
                <w:lang w:eastAsia="es-ES"/>
                <w14:ligatures w14:val="none"/>
              </w:rPr>
              <w:t>CONDICIONES PROFESIONALES Y DE FORMACIÓN</w:t>
            </w:r>
          </w:p>
        </w:tc>
        <w:tc>
          <w:tcPr>
            <w:tcW w:w="3543" w:type="dxa"/>
            <w:shd w:val="clear" w:color="auto" w:fill="FFFFFF" w:themeFill="background1"/>
            <w:noWrap/>
            <w:vAlign w:val="center"/>
            <w:hideMark/>
          </w:tcPr>
          <w:p w14:paraId="48D6A917"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Habilidades sociales</w:t>
            </w:r>
          </w:p>
        </w:tc>
        <w:tc>
          <w:tcPr>
            <w:tcW w:w="1418" w:type="dxa"/>
            <w:shd w:val="clear" w:color="auto" w:fill="FFFFFF" w:themeFill="background1"/>
            <w:noWrap/>
            <w:vAlign w:val="center"/>
            <w:hideMark/>
          </w:tcPr>
          <w:p w14:paraId="6E21A5BA"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70D80BCF" w14:textId="77777777" w:rsidTr="00A77A3E">
        <w:trPr>
          <w:trHeight w:val="300"/>
          <w:jc w:val="center"/>
        </w:trPr>
        <w:tc>
          <w:tcPr>
            <w:tcW w:w="4710" w:type="dxa"/>
            <w:shd w:val="clear" w:color="auto" w:fill="auto"/>
            <w:noWrap/>
            <w:vAlign w:val="center"/>
            <w:hideMark/>
          </w:tcPr>
          <w:p w14:paraId="74534DEF" w14:textId="77777777" w:rsidR="00A36651" w:rsidRPr="006D7D61" w:rsidRDefault="00A36651" w:rsidP="00AA50B8">
            <w:pPr>
              <w:numPr>
                <w:ilvl w:val="0"/>
                <w:numId w:val="16"/>
              </w:numPr>
              <w:spacing w:after="0" w:line="240" w:lineRule="auto"/>
              <w:contextualSpacing/>
              <w:rPr>
                <w:rFonts w:ascii="Arial" w:eastAsia="Times New Roman" w:hAnsi="Arial" w:cstheme="minorHAnsi"/>
                <w:b/>
                <w:bCs/>
                <w:color w:val="FF0000"/>
                <w:kern w:val="0"/>
                <w:sz w:val="20"/>
                <w:szCs w:val="20"/>
                <w:lang w:eastAsia="es-ES"/>
                <w14:ligatures w14:val="none"/>
              </w:rPr>
            </w:pPr>
            <w:r w:rsidRPr="006D7D61">
              <w:rPr>
                <w:rFonts w:ascii="Arial" w:eastAsia="Times New Roman" w:hAnsi="Arial" w:cs="Arial"/>
                <w:b/>
                <w:bCs/>
                <w:color w:val="FF0000"/>
                <w:kern w:val="0"/>
                <w:sz w:val="20"/>
                <w:szCs w:val="20"/>
                <w:lang w:eastAsia="es-ES"/>
                <w14:ligatures w14:val="none"/>
              </w:rPr>
              <w:t>CONDICIONES LABORALES Y FACTORES ESTRICTAMENTE RELACIONADOS CON EL DESEMPEÑO</w:t>
            </w:r>
          </w:p>
        </w:tc>
        <w:tc>
          <w:tcPr>
            <w:tcW w:w="3543" w:type="dxa"/>
            <w:shd w:val="clear" w:color="auto" w:fill="auto"/>
            <w:noWrap/>
            <w:vAlign w:val="center"/>
            <w:hideMark/>
          </w:tcPr>
          <w:p w14:paraId="3AE1B26D"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Entorno</w:t>
            </w:r>
          </w:p>
        </w:tc>
        <w:tc>
          <w:tcPr>
            <w:tcW w:w="1418" w:type="dxa"/>
            <w:shd w:val="clear" w:color="auto" w:fill="auto"/>
            <w:noWrap/>
            <w:vAlign w:val="center"/>
            <w:hideMark/>
          </w:tcPr>
          <w:p w14:paraId="7F86C8F3"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r w:rsidR="00A36651" w:rsidRPr="006D7D61" w14:paraId="6BFF0C92" w14:textId="77777777" w:rsidTr="00A77A3E">
        <w:trPr>
          <w:trHeight w:val="300"/>
          <w:jc w:val="center"/>
        </w:trPr>
        <w:tc>
          <w:tcPr>
            <w:tcW w:w="4710" w:type="dxa"/>
            <w:shd w:val="clear" w:color="auto" w:fill="FFFFFF" w:themeFill="background1"/>
            <w:noWrap/>
            <w:vAlign w:val="center"/>
            <w:hideMark/>
          </w:tcPr>
          <w:p w14:paraId="2B49F604" w14:textId="77777777" w:rsidR="00A36651" w:rsidRPr="006D7D61" w:rsidRDefault="00A36651" w:rsidP="00AA50B8">
            <w:pPr>
              <w:numPr>
                <w:ilvl w:val="0"/>
                <w:numId w:val="17"/>
              </w:numPr>
              <w:spacing w:after="0" w:line="240" w:lineRule="auto"/>
              <w:contextualSpacing/>
              <w:rPr>
                <w:rFonts w:ascii="Arial" w:eastAsia="Times New Roman" w:hAnsi="Arial" w:cstheme="minorHAnsi"/>
                <w:b/>
                <w:bCs/>
                <w:color w:val="FF0000"/>
                <w:kern w:val="0"/>
                <w:sz w:val="20"/>
                <w:szCs w:val="20"/>
                <w:lang w:eastAsia="es-ES"/>
                <w14:ligatures w14:val="none"/>
              </w:rPr>
            </w:pPr>
            <w:r w:rsidRPr="006D7D61">
              <w:rPr>
                <w:rFonts w:ascii="Arial" w:eastAsia="Times New Roman" w:hAnsi="Arial" w:cs="Arial"/>
                <w:b/>
                <w:bCs/>
                <w:color w:val="FF0000"/>
                <w:kern w:val="0"/>
                <w:sz w:val="20"/>
                <w:szCs w:val="20"/>
                <w:lang w:eastAsia="es-ES"/>
                <w14:ligatures w14:val="none"/>
              </w:rPr>
              <w:t>CONDICIONES LABORALES Y FACTORES ESTRICTAMENTE RELACIONADOS CON EL DESEMPEÑO</w:t>
            </w:r>
          </w:p>
        </w:tc>
        <w:tc>
          <w:tcPr>
            <w:tcW w:w="3543" w:type="dxa"/>
            <w:shd w:val="clear" w:color="auto" w:fill="FFFFFF" w:themeFill="background1"/>
            <w:noWrap/>
            <w:vAlign w:val="center"/>
            <w:hideMark/>
          </w:tcPr>
          <w:p w14:paraId="4F6FCDFF" w14:textId="77777777" w:rsidR="00A36651" w:rsidRPr="006D7D61" w:rsidRDefault="00A36651" w:rsidP="00A77A3E">
            <w:pPr>
              <w:spacing w:after="0" w:line="240" w:lineRule="auto"/>
              <w:rPr>
                <w:rFonts w:ascii="Arial" w:eastAsia="Times New Roman" w:hAnsi="Arial" w:cstheme="minorHAnsi"/>
                <w:b/>
                <w:bCs/>
                <w:color w:val="000000"/>
                <w:kern w:val="0"/>
                <w:sz w:val="20"/>
                <w:szCs w:val="20"/>
                <w:lang w:eastAsia="es-ES"/>
                <w14:ligatures w14:val="none"/>
              </w:rPr>
            </w:pPr>
            <w:r w:rsidRPr="006D7D61">
              <w:rPr>
                <w:rFonts w:ascii="Arial" w:eastAsia="Times New Roman" w:hAnsi="Arial" w:cstheme="minorHAnsi"/>
                <w:b/>
                <w:bCs/>
                <w:color w:val="000000"/>
                <w:kern w:val="0"/>
                <w:sz w:val="20"/>
                <w:szCs w:val="20"/>
                <w:lang w:eastAsia="es-ES"/>
                <w14:ligatures w14:val="none"/>
              </w:rPr>
              <w:t>Condiciones Organizativas</w:t>
            </w:r>
          </w:p>
        </w:tc>
        <w:tc>
          <w:tcPr>
            <w:tcW w:w="1418" w:type="dxa"/>
            <w:shd w:val="clear" w:color="auto" w:fill="FFFFFF" w:themeFill="background1"/>
            <w:noWrap/>
            <w:vAlign w:val="center"/>
            <w:hideMark/>
          </w:tcPr>
          <w:p w14:paraId="0F3E819D" w14:textId="77777777" w:rsidR="00A36651" w:rsidRPr="006D7D61" w:rsidRDefault="00A36651" w:rsidP="00A77A3E">
            <w:pPr>
              <w:spacing w:after="0" w:line="240" w:lineRule="auto"/>
              <w:jc w:val="center"/>
              <w:rPr>
                <w:rFonts w:ascii="Arial" w:eastAsia="Times New Roman" w:hAnsi="Arial" w:cstheme="minorHAnsi"/>
                <w:color w:val="000000"/>
                <w:kern w:val="0"/>
                <w:sz w:val="20"/>
                <w:szCs w:val="20"/>
                <w:lang w:eastAsia="es-ES"/>
                <w14:ligatures w14:val="none"/>
              </w:rPr>
            </w:pPr>
            <w:r w:rsidRPr="006D7D61">
              <w:rPr>
                <w:rFonts w:ascii="Arial" w:eastAsia="Times New Roman" w:hAnsi="Arial" w:cstheme="minorHAnsi"/>
                <w:color w:val="000000"/>
                <w:kern w:val="0"/>
                <w:sz w:val="20"/>
                <w:szCs w:val="20"/>
                <w:lang w:eastAsia="es-ES"/>
                <w14:ligatures w14:val="none"/>
              </w:rPr>
              <w:t>NEUTRO</w:t>
            </w:r>
          </w:p>
        </w:tc>
      </w:tr>
    </w:tbl>
    <w:p w14:paraId="55428847" w14:textId="77777777" w:rsidR="00D145BE" w:rsidRDefault="00D145BE"/>
    <w:p w14:paraId="451AA352" w14:textId="77777777" w:rsidR="00D1111E" w:rsidRDefault="00D1111E"/>
    <w:p w14:paraId="1AA50632" w14:textId="77777777" w:rsidR="00A52117" w:rsidRPr="00A52117" w:rsidRDefault="00A52117" w:rsidP="00A52117">
      <w:pPr>
        <w:jc w:val="both"/>
        <w:rPr>
          <w:rFonts w:ascii="Arial" w:eastAsia="Calibri" w:hAnsi="Arial" w:cs="Arial"/>
          <w:b/>
          <w:bCs/>
          <w:sz w:val="20"/>
          <w:szCs w:val="20"/>
          <w:u w:val="single"/>
          <w:lang w:val="es-ES_tradnl"/>
        </w:rPr>
      </w:pPr>
      <w:r w:rsidRPr="00A52117">
        <w:rPr>
          <w:rFonts w:ascii="Arial" w:eastAsia="Calibri" w:hAnsi="Arial" w:cs="Arial"/>
          <w:b/>
          <w:bCs/>
          <w:sz w:val="20"/>
          <w:szCs w:val="20"/>
          <w:u w:val="single"/>
          <w:lang w:val="es-ES_tradnl"/>
        </w:rPr>
        <w:t>Puestos valorados</w:t>
      </w:r>
    </w:p>
    <w:p w14:paraId="47EB6F3A" w14:textId="77777777" w:rsidR="00A52117" w:rsidRPr="00A52117" w:rsidRDefault="00A52117" w:rsidP="00A52117">
      <w:pPr>
        <w:jc w:val="both"/>
        <w:rPr>
          <w:rFonts w:ascii="Arial" w:eastAsia="Calibri" w:hAnsi="Arial" w:cs="Arial"/>
          <w:sz w:val="20"/>
          <w:szCs w:val="20"/>
        </w:rPr>
      </w:pPr>
      <w:r w:rsidRPr="00A52117">
        <w:rPr>
          <w:rFonts w:ascii="Arial" w:eastAsia="Calibri" w:hAnsi="Arial" w:cs="Arial"/>
          <w:sz w:val="20"/>
          <w:szCs w:val="20"/>
        </w:rPr>
        <w:t xml:space="preserve">Después de realizar la catalogación de cada puesto de trabajo, se han valorado según su grupo profesional ya que hay muchos de estos puestos que son parecidos tanto en funciones como en condiciones educativas o condiciones profesionales, de esta manera se ha facilitado la valoración. </w:t>
      </w:r>
    </w:p>
    <w:p w14:paraId="427382F0" w14:textId="77777777" w:rsidR="00E02651" w:rsidRDefault="00E02651"/>
    <w:tbl>
      <w:tblPr>
        <w:tblW w:w="7800" w:type="dxa"/>
        <w:jc w:val="center"/>
        <w:tblCellMar>
          <w:left w:w="70" w:type="dxa"/>
          <w:right w:w="70" w:type="dxa"/>
        </w:tblCellMar>
        <w:tblLook w:val="04A0" w:firstRow="1" w:lastRow="0" w:firstColumn="1" w:lastColumn="0" w:noHBand="0" w:noVBand="1"/>
      </w:tblPr>
      <w:tblGrid>
        <w:gridCol w:w="3397"/>
        <w:gridCol w:w="4403"/>
      </w:tblGrid>
      <w:tr w:rsidR="00A74356" w:rsidRPr="00CB6367" w14:paraId="3A04D1EE" w14:textId="77777777" w:rsidTr="002978D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F5B7A6" w:themeFill="accent1" w:themeFillTint="66"/>
            <w:noWrap/>
            <w:vAlign w:val="bottom"/>
            <w:hideMark/>
          </w:tcPr>
          <w:p w14:paraId="597353F8" w14:textId="77777777" w:rsidR="00A74356" w:rsidRPr="00F943EF" w:rsidRDefault="00A74356" w:rsidP="00325191">
            <w:pPr>
              <w:spacing w:after="0" w:line="240" w:lineRule="auto"/>
              <w:rPr>
                <w:rFonts w:ascii="Arial" w:eastAsia="Times New Roman" w:hAnsi="Arial" w:cs="Arial"/>
                <w:b/>
                <w:bCs/>
                <w:color w:val="000000"/>
                <w:kern w:val="0"/>
                <w:sz w:val="20"/>
                <w:szCs w:val="20"/>
                <w:lang w:eastAsia="es-ES_tradnl"/>
                <w14:ligatures w14:val="none"/>
              </w:rPr>
            </w:pPr>
            <w:r w:rsidRPr="00F943EF">
              <w:rPr>
                <w:rFonts w:ascii="Arial" w:eastAsia="Times New Roman" w:hAnsi="Arial" w:cs="Arial"/>
                <w:b/>
                <w:bCs/>
                <w:color w:val="000000"/>
                <w:kern w:val="0"/>
                <w:sz w:val="20"/>
                <w:szCs w:val="20"/>
                <w:lang w:eastAsia="es-ES_tradnl"/>
                <w14:ligatures w14:val="none"/>
              </w:rPr>
              <w:t>Grupos profesionales valorados</w:t>
            </w:r>
          </w:p>
        </w:tc>
        <w:tc>
          <w:tcPr>
            <w:tcW w:w="4403" w:type="dxa"/>
            <w:tcBorders>
              <w:top w:val="single" w:sz="4" w:space="0" w:color="auto"/>
              <w:left w:val="nil"/>
              <w:bottom w:val="single" w:sz="4" w:space="0" w:color="auto"/>
              <w:right w:val="single" w:sz="4" w:space="0" w:color="auto"/>
            </w:tcBorders>
            <w:shd w:val="clear" w:color="auto" w:fill="F5B7A6" w:themeFill="accent1" w:themeFillTint="66"/>
            <w:noWrap/>
            <w:vAlign w:val="bottom"/>
            <w:hideMark/>
          </w:tcPr>
          <w:p w14:paraId="3869483B" w14:textId="77777777" w:rsidR="00A74356" w:rsidRPr="00F943EF" w:rsidRDefault="00A74356" w:rsidP="00325191">
            <w:pPr>
              <w:spacing w:after="0" w:line="240" w:lineRule="auto"/>
              <w:rPr>
                <w:rFonts w:ascii="Arial" w:eastAsia="Times New Roman" w:hAnsi="Arial" w:cs="Arial"/>
                <w:b/>
                <w:bCs/>
                <w:color w:val="000000"/>
                <w:kern w:val="0"/>
                <w:sz w:val="20"/>
                <w:szCs w:val="20"/>
                <w:lang w:eastAsia="es-ES_tradnl"/>
                <w14:ligatures w14:val="none"/>
              </w:rPr>
            </w:pPr>
            <w:r w:rsidRPr="00F943EF">
              <w:rPr>
                <w:rFonts w:ascii="Arial" w:eastAsia="Times New Roman" w:hAnsi="Arial" w:cs="Arial"/>
                <w:b/>
                <w:bCs/>
                <w:color w:val="000000"/>
                <w:kern w:val="0"/>
                <w:sz w:val="20"/>
                <w:szCs w:val="20"/>
                <w:lang w:eastAsia="es-ES_tradnl"/>
                <w14:ligatures w14:val="none"/>
              </w:rPr>
              <w:t>Puesto de trabajo correspondiente</w:t>
            </w:r>
          </w:p>
        </w:tc>
      </w:tr>
      <w:tr w:rsidR="00A74356" w:rsidRPr="00CB6367" w14:paraId="5B7F7618" w14:textId="77777777" w:rsidTr="002978D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670C6" w14:textId="00CF1276" w:rsidR="00A74356" w:rsidRPr="00F943EF" w:rsidRDefault="00B665AF" w:rsidP="00325191">
            <w:pPr>
              <w:spacing w:after="0" w:line="240" w:lineRule="auto"/>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 xml:space="preserve">GRUPO A </w:t>
            </w:r>
          </w:p>
        </w:tc>
        <w:tc>
          <w:tcPr>
            <w:tcW w:w="4403" w:type="dxa"/>
            <w:tcBorders>
              <w:top w:val="single" w:sz="4" w:space="0" w:color="auto"/>
              <w:left w:val="nil"/>
              <w:bottom w:val="single" w:sz="4" w:space="0" w:color="auto"/>
              <w:right w:val="single" w:sz="4" w:space="0" w:color="auto"/>
            </w:tcBorders>
            <w:shd w:val="clear" w:color="auto" w:fill="auto"/>
            <w:noWrap/>
            <w:vAlign w:val="center"/>
          </w:tcPr>
          <w:p w14:paraId="3A51498D" w14:textId="4229F56D" w:rsidR="00A74356" w:rsidRPr="00F943EF" w:rsidRDefault="00B26166"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 xml:space="preserve">Director, Administración, </w:t>
            </w:r>
            <w:r w:rsidR="00BA16C3">
              <w:rPr>
                <w:rFonts w:ascii="Arial" w:eastAsia="Times New Roman" w:hAnsi="Arial" w:cs="Arial"/>
                <w:color w:val="000000"/>
                <w:kern w:val="0"/>
                <w:sz w:val="20"/>
                <w:szCs w:val="20"/>
                <w:lang w:eastAsia="es-ES"/>
                <w14:ligatures w14:val="none"/>
              </w:rPr>
              <w:t>Responsables y Coordinadores, Médico, Psicólogo</w:t>
            </w:r>
          </w:p>
        </w:tc>
      </w:tr>
      <w:tr w:rsidR="00A74356" w:rsidRPr="00CB6367" w14:paraId="524190F2" w14:textId="77777777" w:rsidTr="002978D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268AF" w14:textId="58EAB02F" w:rsidR="00A74356" w:rsidRPr="00F943EF" w:rsidRDefault="00B665AF" w:rsidP="00325191">
            <w:pPr>
              <w:spacing w:after="0" w:line="240" w:lineRule="auto"/>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GRUPO B</w:t>
            </w:r>
          </w:p>
        </w:tc>
        <w:tc>
          <w:tcPr>
            <w:tcW w:w="4403" w:type="dxa"/>
            <w:tcBorders>
              <w:top w:val="single" w:sz="4" w:space="0" w:color="auto"/>
              <w:left w:val="nil"/>
              <w:bottom w:val="single" w:sz="4" w:space="0" w:color="auto"/>
              <w:right w:val="single" w:sz="4" w:space="0" w:color="auto"/>
            </w:tcBorders>
            <w:shd w:val="clear" w:color="auto" w:fill="auto"/>
            <w:noWrap/>
            <w:vAlign w:val="center"/>
          </w:tcPr>
          <w:p w14:paraId="5FD6E5FA" w14:textId="5C9F0BE7" w:rsidR="00A74356" w:rsidRPr="00F943EF" w:rsidRDefault="00BA16C3"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Enfermero, Terapeuta ocupacional</w:t>
            </w:r>
            <w:r w:rsidR="00842644">
              <w:rPr>
                <w:rFonts w:ascii="Arial" w:eastAsia="Times New Roman" w:hAnsi="Arial" w:cs="Arial"/>
                <w:color w:val="000000"/>
                <w:kern w:val="0"/>
                <w:sz w:val="20"/>
                <w:szCs w:val="20"/>
                <w:lang w:eastAsia="es-ES"/>
                <w14:ligatures w14:val="none"/>
              </w:rPr>
              <w:t>, Trabajador social</w:t>
            </w:r>
          </w:p>
        </w:tc>
      </w:tr>
      <w:tr w:rsidR="00A74356" w:rsidRPr="00CB6367" w14:paraId="09DBB545" w14:textId="77777777" w:rsidTr="002978D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267AF" w14:textId="6195415C" w:rsidR="00A74356" w:rsidRPr="00F943EF" w:rsidRDefault="002978D7"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GRUPO C</w:t>
            </w:r>
          </w:p>
        </w:tc>
        <w:tc>
          <w:tcPr>
            <w:tcW w:w="4403" w:type="dxa"/>
            <w:tcBorders>
              <w:top w:val="single" w:sz="4" w:space="0" w:color="auto"/>
              <w:left w:val="nil"/>
              <w:bottom w:val="single" w:sz="4" w:space="0" w:color="auto"/>
              <w:right w:val="single" w:sz="4" w:space="0" w:color="auto"/>
            </w:tcBorders>
            <w:shd w:val="clear" w:color="auto" w:fill="auto"/>
            <w:noWrap/>
            <w:vAlign w:val="center"/>
          </w:tcPr>
          <w:p w14:paraId="32308143" w14:textId="05861123" w:rsidR="00A74356" w:rsidRPr="00F943EF" w:rsidRDefault="000C5DA8"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Oficial administrativo, Oficial de mantenimiento, Técnicos y Ayudantes</w:t>
            </w:r>
          </w:p>
        </w:tc>
      </w:tr>
      <w:tr w:rsidR="002978D7" w:rsidRPr="00CB6367" w14:paraId="1E12A5F6" w14:textId="77777777" w:rsidTr="002978D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FA5DF" w14:textId="62720FA5" w:rsidR="002978D7" w:rsidRDefault="002978D7"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GRUPO D</w:t>
            </w:r>
          </w:p>
        </w:tc>
        <w:tc>
          <w:tcPr>
            <w:tcW w:w="4403" w:type="dxa"/>
            <w:tcBorders>
              <w:top w:val="single" w:sz="4" w:space="0" w:color="auto"/>
              <w:left w:val="nil"/>
              <w:bottom w:val="single" w:sz="4" w:space="0" w:color="auto"/>
              <w:right w:val="single" w:sz="4" w:space="0" w:color="auto"/>
            </w:tcBorders>
            <w:shd w:val="clear" w:color="auto" w:fill="auto"/>
            <w:noWrap/>
            <w:vAlign w:val="center"/>
          </w:tcPr>
          <w:p w14:paraId="533B1E9F" w14:textId="02DA7390" w:rsidR="002978D7" w:rsidRPr="00F943EF" w:rsidRDefault="00CB5F57"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 xml:space="preserve">Personal auxiliar, </w:t>
            </w:r>
            <w:r w:rsidR="00486244">
              <w:rPr>
                <w:rFonts w:ascii="Arial" w:eastAsia="Times New Roman" w:hAnsi="Arial" w:cs="Arial"/>
                <w:color w:val="000000"/>
                <w:kern w:val="0"/>
                <w:sz w:val="20"/>
                <w:szCs w:val="20"/>
                <w:lang w:eastAsia="es-ES"/>
                <w14:ligatures w14:val="none"/>
              </w:rPr>
              <w:t>Gerocultora, Conductor</w:t>
            </w:r>
          </w:p>
        </w:tc>
      </w:tr>
      <w:tr w:rsidR="002978D7" w:rsidRPr="00CB6367" w14:paraId="0F7DBAA8" w14:textId="77777777" w:rsidTr="002978D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12F48" w14:textId="531F75BD" w:rsidR="002978D7" w:rsidRDefault="002978D7"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GRUPO E</w:t>
            </w:r>
          </w:p>
        </w:tc>
        <w:tc>
          <w:tcPr>
            <w:tcW w:w="4403" w:type="dxa"/>
            <w:tcBorders>
              <w:top w:val="single" w:sz="4" w:space="0" w:color="auto"/>
              <w:left w:val="nil"/>
              <w:bottom w:val="single" w:sz="4" w:space="0" w:color="auto"/>
              <w:right w:val="single" w:sz="4" w:space="0" w:color="auto"/>
            </w:tcBorders>
            <w:shd w:val="clear" w:color="auto" w:fill="auto"/>
            <w:noWrap/>
            <w:vAlign w:val="center"/>
          </w:tcPr>
          <w:p w14:paraId="2F0FE2D4" w14:textId="41CAFC44" w:rsidR="002978D7" w:rsidRPr="00F943EF" w:rsidRDefault="00486244" w:rsidP="00325191">
            <w:pPr>
              <w:spacing w:after="0" w:line="240" w:lineRule="auto"/>
              <w:rPr>
                <w:rFonts w:ascii="Arial" w:eastAsia="Times New Roman" w:hAnsi="Arial" w:cs="Arial"/>
                <w:color w:val="000000"/>
                <w:kern w:val="0"/>
                <w:sz w:val="20"/>
                <w:szCs w:val="20"/>
                <w:lang w:eastAsia="es-ES"/>
                <w14:ligatures w14:val="none"/>
              </w:rPr>
            </w:pPr>
            <w:r>
              <w:rPr>
                <w:rFonts w:ascii="Arial" w:eastAsia="Times New Roman" w:hAnsi="Arial" w:cs="Arial"/>
                <w:color w:val="000000"/>
                <w:kern w:val="0"/>
                <w:sz w:val="20"/>
                <w:szCs w:val="20"/>
                <w:lang w:eastAsia="es-ES"/>
                <w14:ligatures w14:val="none"/>
              </w:rPr>
              <w:t xml:space="preserve">Limpieza y Lavandería, </w:t>
            </w:r>
            <w:r w:rsidR="00AA50B8">
              <w:rPr>
                <w:rFonts w:ascii="Arial" w:eastAsia="Times New Roman" w:hAnsi="Arial" w:cs="Arial"/>
                <w:color w:val="000000"/>
                <w:kern w:val="0"/>
                <w:sz w:val="20"/>
                <w:szCs w:val="20"/>
                <w:lang w:eastAsia="es-ES"/>
                <w14:ligatures w14:val="none"/>
              </w:rPr>
              <w:t>Pinche cocina, Ayudante de varios oficios.</w:t>
            </w:r>
          </w:p>
        </w:tc>
      </w:tr>
    </w:tbl>
    <w:p w14:paraId="1AE42887" w14:textId="77777777" w:rsidR="00E02651" w:rsidRDefault="00E02651"/>
    <w:p w14:paraId="0BF9962E" w14:textId="1479B8BE" w:rsidR="00E02651" w:rsidRDefault="00A60295">
      <w:r>
        <w:rPr>
          <w:noProof/>
        </w:rPr>
        <w:drawing>
          <wp:anchor distT="0" distB="0" distL="114300" distR="114300" simplePos="0" relativeHeight="251675648" behindDoc="1" locked="0" layoutInCell="1" allowOverlap="1" wp14:anchorId="51E0D5D3" wp14:editId="21EF98CB">
            <wp:simplePos x="0" y="0"/>
            <wp:positionH relativeFrom="margin">
              <wp:posOffset>-287655</wp:posOffset>
            </wp:positionH>
            <wp:positionV relativeFrom="paragraph">
              <wp:posOffset>328930</wp:posOffset>
            </wp:positionV>
            <wp:extent cx="6032500" cy="2743200"/>
            <wp:effectExtent l="0" t="0" r="6350" b="0"/>
            <wp:wrapNone/>
            <wp:docPr id="1947037510" name="Gráfico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r:id="rId33"/>
              </a:graphicData>
            </a:graphic>
            <wp14:sizeRelH relativeFrom="margin">
              <wp14:pctWidth>0</wp14:pctWidth>
            </wp14:sizeRelH>
            <wp14:sizeRelV relativeFrom="margin">
              <wp14:pctHeight>0</wp14:pctHeight>
            </wp14:sizeRelV>
          </wp:anchor>
        </w:drawing>
      </w:r>
      <w:r w:rsidR="00366055" w:rsidRPr="00366055">
        <w:rPr>
          <w:rFonts w:ascii="Arial" w:eastAsia="Calibri" w:hAnsi="Arial" w:cs="Arial"/>
          <w:sz w:val="20"/>
          <w:szCs w:val="20"/>
        </w:rPr>
        <w:t>En el siguiente gráfico se muestra la puntuación por puesto y sexo que se ha obtenido tras la valoración de cada grupo profesional:</w:t>
      </w:r>
    </w:p>
    <w:p w14:paraId="712EA1CF" w14:textId="77777777" w:rsidR="00E02651" w:rsidRDefault="00E02651"/>
    <w:p w14:paraId="6C460738" w14:textId="77777777" w:rsidR="00E02651" w:rsidRDefault="00E02651"/>
    <w:p w14:paraId="0B701BDB" w14:textId="77777777" w:rsidR="00E02651" w:rsidRDefault="00E02651"/>
    <w:p w14:paraId="233DACEE" w14:textId="77777777" w:rsidR="00E02651" w:rsidRDefault="00E02651"/>
    <w:p w14:paraId="35344D1B" w14:textId="77777777" w:rsidR="00E02651" w:rsidRDefault="00E02651"/>
    <w:p w14:paraId="454219BB" w14:textId="77777777" w:rsidR="00E02651" w:rsidRDefault="00E02651"/>
    <w:p w14:paraId="5E9D7FEB" w14:textId="77777777" w:rsidR="00E02651" w:rsidRDefault="00E02651"/>
    <w:p w14:paraId="72E3C61A" w14:textId="77777777" w:rsidR="00E02651" w:rsidRDefault="00E02651"/>
    <w:p w14:paraId="07125E19" w14:textId="77777777" w:rsidR="00E02651" w:rsidRDefault="00E02651"/>
    <w:p w14:paraId="3C755E35" w14:textId="77777777" w:rsidR="00E02651" w:rsidRDefault="00E02651"/>
    <w:p w14:paraId="3D7204D4" w14:textId="77777777" w:rsidR="00E02651" w:rsidRDefault="00E02651"/>
    <w:tbl>
      <w:tblPr>
        <w:tblStyle w:val="Tablaconcuadrcula"/>
        <w:tblpPr w:leftFromText="141" w:rightFromText="141" w:vertAnchor="text" w:horzAnchor="margin" w:tblpXSpec="center" w:tblpY="301"/>
        <w:tblW w:w="0" w:type="auto"/>
        <w:tblLook w:val="04A0" w:firstRow="1" w:lastRow="0" w:firstColumn="1" w:lastColumn="0" w:noHBand="0" w:noVBand="1"/>
      </w:tblPr>
      <w:tblGrid>
        <w:gridCol w:w="2263"/>
        <w:gridCol w:w="1701"/>
        <w:gridCol w:w="2057"/>
        <w:gridCol w:w="2180"/>
      </w:tblGrid>
      <w:tr w:rsidR="008A1AD3" w:rsidRPr="008A1AD3" w14:paraId="73D81665" w14:textId="77777777" w:rsidTr="007A65A9">
        <w:trPr>
          <w:trHeight w:val="558"/>
        </w:trPr>
        <w:tc>
          <w:tcPr>
            <w:tcW w:w="2263" w:type="dxa"/>
            <w:shd w:val="clear" w:color="auto" w:fill="F5B7A6" w:themeFill="accent1" w:themeFillTint="66"/>
            <w:vAlign w:val="center"/>
            <w:hideMark/>
          </w:tcPr>
          <w:p w14:paraId="0FB1782C" w14:textId="77777777" w:rsidR="008A1AD3" w:rsidRPr="005C00AA" w:rsidRDefault="008A1AD3" w:rsidP="008A1AD3">
            <w:pPr>
              <w:jc w:val="center"/>
              <w:rPr>
                <w:rFonts w:ascii="Arial" w:hAnsi="Arial" w:cs="Arial"/>
                <w:b/>
                <w:bCs/>
                <w:sz w:val="20"/>
                <w:szCs w:val="20"/>
              </w:rPr>
            </w:pPr>
            <w:r w:rsidRPr="005C00AA">
              <w:rPr>
                <w:rFonts w:ascii="Arial" w:hAnsi="Arial" w:cs="Arial"/>
                <w:b/>
                <w:bCs/>
                <w:sz w:val="20"/>
                <w:szCs w:val="20"/>
              </w:rPr>
              <w:t>Título del Puesto</w:t>
            </w:r>
          </w:p>
        </w:tc>
        <w:tc>
          <w:tcPr>
            <w:tcW w:w="1701" w:type="dxa"/>
            <w:shd w:val="clear" w:color="auto" w:fill="F5B7A6" w:themeFill="accent1" w:themeFillTint="66"/>
            <w:vAlign w:val="center"/>
            <w:hideMark/>
          </w:tcPr>
          <w:p w14:paraId="265BDB25" w14:textId="2182CDAE" w:rsidR="008A1AD3" w:rsidRPr="005C00AA" w:rsidRDefault="007A65A9" w:rsidP="008A1AD3">
            <w:pPr>
              <w:jc w:val="center"/>
              <w:rPr>
                <w:rFonts w:ascii="Arial" w:hAnsi="Arial" w:cs="Arial"/>
                <w:b/>
                <w:bCs/>
                <w:sz w:val="20"/>
                <w:szCs w:val="20"/>
              </w:rPr>
            </w:pPr>
            <w:r w:rsidRPr="005C00AA">
              <w:rPr>
                <w:rFonts w:ascii="Arial" w:hAnsi="Arial" w:cs="Arial"/>
                <w:b/>
                <w:bCs/>
                <w:sz w:val="20"/>
                <w:szCs w:val="20"/>
              </w:rPr>
              <w:t>N.º</w:t>
            </w:r>
            <w:r w:rsidR="005C00AA" w:rsidRPr="005C00AA">
              <w:rPr>
                <w:rFonts w:ascii="Arial" w:hAnsi="Arial" w:cs="Arial"/>
                <w:b/>
                <w:bCs/>
                <w:sz w:val="20"/>
                <w:szCs w:val="20"/>
              </w:rPr>
              <w:t xml:space="preserve"> </w:t>
            </w:r>
            <w:r w:rsidR="008A1AD3" w:rsidRPr="005C00AA">
              <w:rPr>
                <w:rFonts w:ascii="Arial" w:hAnsi="Arial" w:cs="Arial"/>
                <w:b/>
                <w:bCs/>
                <w:sz w:val="20"/>
                <w:szCs w:val="20"/>
              </w:rPr>
              <w:t>de Mujeres</w:t>
            </w:r>
          </w:p>
        </w:tc>
        <w:tc>
          <w:tcPr>
            <w:tcW w:w="2057" w:type="dxa"/>
            <w:shd w:val="clear" w:color="auto" w:fill="F5B7A6" w:themeFill="accent1" w:themeFillTint="66"/>
            <w:vAlign w:val="center"/>
            <w:hideMark/>
          </w:tcPr>
          <w:p w14:paraId="2CF2E5E5" w14:textId="7ADF2871" w:rsidR="008A1AD3" w:rsidRPr="005C00AA" w:rsidRDefault="007A65A9" w:rsidP="008A1AD3">
            <w:pPr>
              <w:jc w:val="center"/>
              <w:rPr>
                <w:rFonts w:ascii="Arial" w:hAnsi="Arial" w:cs="Arial"/>
                <w:b/>
                <w:bCs/>
                <w:sz w:val="20"/>
                <w:szCs w:val="20"/>
              </w:rPr>
            </w:pPr>
            <w:r w:rsidRPr="005C00AA">
              <w:rPr>
                <w:rFonts w:ascii="Arial" w:hAnsi="Arial" w:cs="Arial"/>
                <w:b/>
                <w:bCs/>
                <w:sz w:val="20"/>
                <w:szCs w:val="20"/>
              </w:rPr>
              <w:t>N.º</w:t>
            </w:r>
            <w:r w:rsidR="008A1AD3" w:rsidRPr="005C00AA">
              <w:rPr>
                <w:rFonts w:ascii="Arial" w:hAnsi="Arial" w:cs="Arial"/>
                <w:b/>
                <w:bCs/>
                <w:sz w:val="20"/>
                <w:szCs w:val="20"/>
              </w:rPr>
              <w:t xml:space="preserve"> de Hombres</w:t>
            </w:r>
          </w:p>
        </w:tc>
        <w:tc>
          <w:tcPr>
            <w:tcW w:w="2180" w:type="dxa"/>
            <w:shd w:val="clear" w:color="auto" w:fill="F5B7A6" w:themeFill="accent1" w:themeFillTint="66"/>
            <w:vAlign w:val="center"/>
            <w:hideMark/>
          </w:tcPr>
          <w:p w14:paraId="7D6A58A8" w14:textId="77777777" w:rsidR="008A1AD3" w:rsidRPr="005C00AA" w:rsidRDefault="008A1AD3" w:rsidP="008A1AD3">
            <w:pPr>
              <w:jc w:val="center"/>
              <w:rPr>
                <w:rFonts w:ascii="Arial" w:hAnsi="Arial" w:cs="Arial"/>
                <w:b/>
                <w:bCs/>
                <w:sz w:val="20"/>
                <w:szCs w:val="20"/>
              </w:rPr>
            </w:pPr>
            <w:r w:rsidRPr="005C00AA">
              <w:rPr>
                <w:rFonts w:ascii="Arial" w:hAnsi="Arial" w:cs="Arial"/>
                <w:b/>
                <w:bCs/>
                <w:sz w:val="20"/>
                <w:szCs w:val="20"/>
              </w:rPr>
              <w:t>Categorización</w:t>
            </w:r>
          </w:p>
        </w:tc>
      </w:tr>
      <w:tr w:rsidR="007A65A9" w:rsidRPr="008A1AD3" w14:paraId="6D6BE5A5" w14:textId="77777777" w:rsidTr="007A65A9">
        <w:trPr>
          <w:trHeight w:val="290"/>
        </w:trPr>
        <w:tc>
          <w:tcPr>
            <w:tcW w:w="2263" w:type="dxa"/>
            <w:noWrap/>
            <w:hideMark/>
          </w:tcPr>
          <w:p w14:paraId="43E01A26" w14:textId="77777777" w:rsidR="008A1AD3" w:rsidRPr="005C00AA" w:rsidRDefault="008A1AD3" w:rsidP="008A1AD3">
            <w:pPr>
              <w:rPr>
                <w:rFonts w:ascii="Arial" w:hAnsi="Arial" w:cs="Arial"/>
                <w:sz w:val="20"/>
                <w:szCs w:val="20"/>
              </w:rPr>
            </w:pPr>
            <w:r w:rsidRPr="005C00AA">
              <w:rPr>
                <w:rFonts w:ascii="Arial" w:hAnsi="Arial" w:cs="Arial"/>
                <w:sz w:val="20"/>
                <w:szCs w:val="20"/>
              </w:rPr>
              <w:t>GRUPO A</w:t>
            </w:r>
          </w:p>
        </w:tc>
        <w:tc>
          <w:tcPr>
            <w:tcW w:w="1701" w:type="dxa"/>
            <w:noWrap/>
            <w:hideMark/>
          </w:tcPr>
          <w:p w14:paraId="07580E95"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20</w:t>
            </w:r>
          </w:p>
        </w:tc>
        <w:tc>
          <w:tcPr>
            <w:tcW w:w="2057" w:type="dxa"/>
            <w:noWrap/>
            <w:hideMark/>
          </w:tcPr>
          <w:p w14:paraId="58341762"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1</w:t>
            </w:r>
          </w:p>
        </w:tc>
        <w:tc>
          <w:tcPr>
            <w:tcW w:w="2180" w:type="dxa"/>
            <w:noWrap/>
            <w:hideMark/>
          </w:tcPr>
          <w:p w14:paraId="6171FFB6"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Feminizada</w:t>
            </w:r>
          </w:p>
        </w:tc>
      </w:tr>
      <w:tr w:rsidR="007A65A9" w:rsidRPr="008A1AD3" w14:paraId="7910AFB4" w14:textId="77777777" w:rsidTr="007A65A9">
        <w:trPr>
          <w:trHeight w:val="290"/>
        </w:trPr>
        <w:tc>
          <w:tcPr>
            <w:tcW w:w="2263" w:type="dxa"/>
            <w:noWrap/>
            <w:hideMark/>
          </w:tcPr>
          <w:p w14:paraId="5F55E6CC" w14:textId="77777777" w:rsidR="008A1AD3" w:rsidRPr="005C00AA" w:rsidRDefault="008A1AD3" w:rsidP="008A1AD3">
            <w:pPr>
              <w:rPr>
                <w:rFonts w:ascii="Arial" w:hAnsi="Arial" w:cs="Arial"/>
                <w:sz w:val="20"/>
                <w:szCs w:val="20"/>
              </w:rPr>
            </w:pPr>
            <w:r w:rsidRPr="005C00AA">
              <w:rPr>
                <w:rFonts w:ascii="Arial" w:hAnsi="Arial" w:cs="Arial"/>
                <w:sz w:val="20"/>
                <w:szCs w:val="20"/>
              </w:rPr>
              <w:t>GRUPO B</w:t>
            </w:r>
          </w:p>
        </w:tc>
        <w:tc>
          <w:tcPr>
            <w:tcW w:w="1701" w:type="dxa"/>
            <w:noWrap/>
            <w:hideMark/>
          </w:tcPr>
          <w:p w14:paraId="7D8403B0"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11</w:t>
            </w:r>
          </w:p>
        </w:tc>
        <w:tc>
          <w:tcPr>
            <w:tcW w:w="2057" w:type="dxa"/>
            <w:noWrap/>
            <w:hideMark/>
          </w:tcPr>
          <w:p w14:paraId="4C8E6023"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2</w:t>
            </w:r>
          </w:p>
        </w:tc>
        <w:tc>
          <w:tcPr>
            <w:tcW w:w="2180" w:type="dxa"/>
            <w:noWrap/>
            <w:hideMark/>
          </w:tcPr>
          <w:p w14:paraId="0D0AF975"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Feminizada</w:t>
            </w:r>
          </w:p>
        </w:tc>
      </w:tr>
      <w:tr w:rsidR="007A65A9" w:rsidRPr="008A1AD3" w14:paraId="6DE4002B" w14:textId="77777777" w:rsidTr="007A65A9">
        <w:trPr>
          <w:trHeight w:val="290"/>
        </w:trPr>
        <w:tc>
          <w:tcPr>
            <w:tcW w:w="2263" w:type="dxa"/>
            <w:noWrap/>
            <w:hideMark/>
          </w:tcPr>
          <w:p w14:paraId="1031810F" w14:textId="77777777" w:rsidR="008A1AD3" w:rsidRPr="005C00AA" w:rsidRDefault="008A1AD3" w:rsidP="008A1AD3">
            <w:pPr>
              <w:rPr>
                <w:rFonts w:ascii="Arial" w:hAnsi="Arial" w:cs="Arial"/>
                <w:sz w:val="20"/>
                <w:szCs w:val="20"/>
              </w:rPr>
            </w:pPr>
            <w:r w:rsidRPr="005C00AA">
              <w:rPr>
                <w:rFonts w:ascii="Arial" w:hAnsi="Arial" w:cs="Arial"/>
                <w:sz w:val="20"/>
                <w:szCs w:val="20"/>
              </w:rPr>
              <w:t>GRUPO C</w:t>
            </w:r>
          </w:p>
        </w:tc>
        <w:tc>
          <w:tcPr>
            <w:tcW w:w="1701" w:type="dxa"/>
            <w:noWrap/>
            <w:hideMark/>
          </w:tcPr>
          <w:p w14:paraId="5630C8E1"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1</w:t>
            </w:r>
          </w:p>
        </w:tc>
        <w:tc>
          <w:tcPr>
            <w:tcW w:w="2057" w:type="dxa"/>
            <w:noWrap/>
            <w:hideMark/>
          </w:tcPr>
          <w:p w14:paraId="289754EE"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1</w:t>
            </w:r>
          </w:p>
        </w:tc>
        <w:tc>
          <w:tcPr>
            <w:tcW w:w="2180" w:type="dxa"/>
            <w:noWrap/>
            <w:hideMark/>
          </w:tcPr>
          <w:p w14:paraId="50A1E53C"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Equilibrada</w:t>
            </w:r>
          </w:p>
        </w:tc>
      </w:tr>
      <w:tr w:rsidR="007A65A9" w:rsidRPr="008A1AD3" w14:paraId="5FC26FC1" w14:textId="77777777" w:rsidTr="007A65A9">
        <w:trPr>
          <w:trHeight w:val="290"/>
        </w:trPr>
        <w:tc>
          <w:tcPr>
            <w:tcW w:w="2263" w:type="dxa"/>
            <w:noWrap/>
            <w:hideMark/>
          </w:tcPr>
          <w:p w14:paraId="5EE75580" w14:textId="77777777" w:rsidR="008A1AD3" w:rsidRPr="005C00AA" w:rsidRDefault="008A1AD3" w:rsidP="008A1AD3">
            <w:pPr>
              <w:rPr>
                <w:rFonts w:ascii="Arial" w:hAnsi="Arial" w:cs="Arial"/>
                <w:sz w:val="20"/>
                <w:szCs w:val="20"/>
              </w:rPr>
            </w:pPr>
            <w:r w:rsidRPr="005C00AA">
              <w:rPr>
                <w:rFonts w:ascii="Arial" w:hAnsi="Arial" w:cs="Arial"/>
                <w:sz w:val="20"/>
                <w:szCs w:val="20"/>
              </w:rPr>
              <w:t>GRUPO D</w:t>
            </w:r>
          </w:p>
        </w:tc>
        <w:tc>
          <w:tcPr>
            <w:tcW w:w="1701" w:type="dxa"/>
            <w:noWrap/>
            <w:hideMark/>
          </w:tcPr>
          <w:p w14:paraId="6BC7EE48"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37</w:t>
            </w:r>
          </w:p>
        </w:tc>
        <w:tc>
          <w:tcPr>
            <w:tcW w:w="2057" w:type="dxa"/>
            <w:noWrap/>
            <w:hideMark/>
          </w:tcPr>
          <w:p w14:paraId="700D37BD"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3</w:t>
            </w:r>
          </w:p>
        </w:tc>
        <w:tc>
          <w:tcPr>
            <w:tcW w:w="2180" w:type="dxa"/>
            <w:noWrap/>
            <w:hideMark/>
          </w:tcPr>
          <w:p w14:paraId="462049F7"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Feminizada</w:t>
            </w:r>
          </w:p>
        </w:tc>
      </w:tr>
      <w:tr w:rsidR="007A65A9" w:rsidRPr="008A1AD3" w14:paraId="1C3E6DC8" w14:textId="77777777" w:rsidTr="007A65A9">
        <w:trPr>
          <w:trHeight w:val="290"/>
        </w:trPr>
        <w:tc>
          <w:tcPr>
            <w:tcW w:w="2263" w:type="dxa"/>
            <w:noWrap/>
            <w:hideMark/>
          </w:tcPr>
          <w:p w14:paraId="414635F3" w14:textId="77777777" w:rsidR="008A1AD3" w:rsidRPr="005C00AA" w:rsidRDefault="008A1AD3" w:rsidP="008A1AD3">
            <w:pPr>
              <w:rPr>
                <w:rFonts w:ascii="Arial" w:hAnsi="Arial" w:cs="Arial"/>
                <w:sz w:val="20"/>
                <w:szCs w:val="20"/>
              </w:rPr>
            </w:pPr>
            <w:r w:rsidRPr="005C00AA">
              <w:rPr>
                <w:rFonts w:ascii="Arial" w:hAnsi="Arial" w:cs="Arial"/>
                <w:sz w:val="20"/>
                <w:szCs w:val="20"/>
              </w:rPr>
              <w:t>GRUPO E</w:t>
            </w:r>
          </w:p>
        </w:tc>
        <w:tc>
          <w:tcPr>
            <w:tcW w:w="1701" w:type="dxa"/>
            <w:noWrap/>
            <w:hideMark/>
          </w:tcPr>
          <w:p w14:paraId="3D908844"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6</w:t>
            </w:r>
          </w:p>
        </w:tc>
        <w:tc>
          <w:tcPr>
            <w:tcW w:w="2057" w:type="dxa"/>
            <w:noWrap/>
            <w:hideMark/>
          </w:tcPr>
          <w:p w14:paraId="6CC85C23"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0</w:t>
            </w:r>
          </w:p>
        </w:tc>
        <w:tc>
          <w:tcPr>
            <w:tcW w:w="2180" w:type="dxa"/>
            <w:noWrap/>
            <w:hideMark/>
          </w:tcPr>
          <w:p w14:paraId="5D8396D6" w14:textId="77777777" w:rsidR="008A1AD3" w:rsidRPr="005C00AA" w:rsidRDefault="008A1AD3" w:rsidP="00B57DF1">
            <w:pPr>
              <w:jc w:val="center"/>
              <w:rPr>
                <w:rFonts w:ascii="Arial" w:hAnsi="Arial" w:cs="Arial"/>
                <w:sz w:val="20"/>
                <w:szCs w:val="20"/>
              </w:rPr>
            </w:pPr>
            <w:r w:rsidRPr="005C00AA">
              <w:rPr>
                <w:rFonts w:ascii="Arial" w:hAnsi="Arial" w:cs="Arial"/>
                <w:sz w:val="20"/>
                <w:szCs w:val="20"/>
              </w:rPr>
              <w:t>Feminizada</w:t>
            </w:r>
          </w:p>
        </w:tc>
      </w:tr>
      <w:tr w:rsidR="00B57DF1" w:rsidRPr="008A1AD3" w14:paraId="6A7339A1" w14:textId="77777777" w:rsidTr="005C00AA">
        <w:trPr>
          <w:trHeight w:val="290"/>
        </w:trPr>
        <w:tc>
          <w:tcPr>
            <w:tcW w:w="2263" w:type="dxa"/>
            <w:shd w:val="clear" w:color="auto" w:fill="F5B7A6" w:themeFill="accent1" w:themeFillTint="66"/>
            <w:noWrap/>
          </w:tcPr>
          <w:p w14:paraId="33B82383" w14:textId="168BB8BD" w:rsidR="00B57DF1" w:rsidRPr="00B57DF1" w:rsidRDefault="00B57DF1" w:rsidP="00B57DF1">
            <w:pPr>
              <w:jc w:val="center"/>
              <w:rPr>
                <w:rFonts w:ascii="Arial" w:hAnsi="Arial" w:cs="Arial"/>
                <w:b/>
                <w:bCs/>
                <w:sz w:val="20"/>
                <w:szCs w:val="20"/>
              </w:rPr>
            </w:pPr>
            <w:r w:rsidRPr="00B57DF1">
              <w:rPr>
                <w:rFonts w:ascii="Arial" w:hAnsi="Arial" w:cs="Arial"/>
                <w:b/>
                <w:bCs/>
                <w:sz w:val="20"/>
                <w:szCs w:val="20"/>
              </w:rPr>
              <w:t>Total</w:t>
            </w:r>
          </w:p>
        </w:tc>
        <w:tc>
          <w:tcPr>
            <w:tcW w:w="1701" w:type="dxa"/>
            <w:shd w:val="clear" w:color="auto" w:fill="F5B7A6" w:themeFill="accent1" w:themeFillTint="66"/>
            <w:noWrap/>
          </w:tcPr>
          <w:p w14:paraId="3A372D2F" w14:textId="6D0F0F8B" w:rsidR="00B57DF1" w:rsidRPr="00C444FF" w:rsidRDefault="006C74EB" w:rsidP="006C74EB">
            <w:pPr>
              <w:jc w:val="center"/>
              <w:rPr>
                <w:rFonts w:ascii="Arial" w:hAnsi="Arial" w:cs="Arial"/>
                <w:b/>
                <w:bCs/>
                <w:sz w:val="20"/>
                <w:szCs w:val="20"/>
              </w:rPr>
            </w:pPr>
            <w:r w:rsidRPr="00C444FF">
              <w:rPr>
                <w:rFonts w:ascii="Arial" w:hAnsi="Arial" w:cs="Arial"/>
                <w:b/>
                <w:bCs/>
                <w:sz w:val="20"/>
                <w:szCs w:val="20"/>
              </w:rPr>
              <w:t>75</w:t>
            </w:r>
          </w:p>
        </w:tc>
        <w:tc>
          <w:tcPr>
            <w:tcW w:w="2057" w:type="dxa"/>
            <w:shd w:val="clear" w:color="auto" w:fill="F5B7A6" w:themeFill="accent1" w:themeFillTint="66"/>
            <w:noWrap/>
          </w:tcPr>
          <w:p w14:paraId="71CD40AF" w14:textId="501BE132" w:rsidR="00B57DF1" w:rsidRPr="00C444FF" w:rsidRDefault="00C444FF" w:rsidP="00C444FF">
            <w:pPr>
              <w:jc w:val="center"/>
              <w:rPr>
                <w:rFonts w:ascii="Arial" w:hAnsi="Arial" w:cs="Arial"/>
                <w:b/>
                <w:bCs/>
                <w:sz w:val="20"/>
                <w:szCs w:val="20"/>
              </w:rPr>
            </w:pPr>
            <w:r w:rsidRPr="00C444FF">
              <w:rPr>
                <w:rFonts w:ascii="Arial" w:hAnsi="Arial" w:cs="Arial"/>
                <w:b/>
                <w:bCs/>
                <w:sz w:val="20"/>
                <w:szCs w:val="20"/>
              </w:rPr>
              <w:t>7</w:t>
            </w:r>
          </w:p>
        </w:tc>
        <w:tc>
          <w:tcPr>
            <w:tcW w:w="2180" w:type="dxa"/>
            <w:shd w:val="clear" w:color="auto" w:fill="F5B7A6" w:themeFill="accent1" w:themeFillTint="66"/>
            <w:noWrap/>
          </w:tcPr>
          <w:p w14:paraId="6A3766E4" w14:textId="77777777" w:rsidR="00B57DF1" w:rsidRPr="008A1AD3" w:rsidRDefault="00B57DF1" w:rsidP="008A1AD3"/>
        </w:tc>
      </w:tr>
    </w:tbl>
    <w:p w14:paraId="23672E71" w14:textId="77777777" w:rsidR="00D145BE" w:rsidRPr="009D3F1D" w:rsidRDefault="00D145BE">
      <w:pPr>
        <w:rPr>
          <w:sz w:val="2"/>
          <w:szCs w:val="2"/>
        </w:rPr>
      </w:pPr>
    </w:p>
    <w:p w14:paraId="4D448546" w14:textId="77777777" w:rsidR="00D518F3" w:rsidRDefault="00D518F3"/>
    <w:p w14:paraId="38616178" w14:textId="77777777" w:rsidR="004F1457" w:rsidRPr="004F1457" w:rsidRDefault="004F1457" w:rsidP="004F1457">
      <w:pPr>
        <w:jc w:val="both"/>
        <w:rPr>
          <w:rFonts w:ascii="Arial" w:eastAsia="Calibri" w:hAnsi="Arial" w:cs="Arial"/>
          <w:sz w:val="20"/>
          <w:szCs w:val="20"/>
        </w:rPr>
      </w:pPr>
      <w:r w:rsidRPr="004F1457">
        <w:rPr>
          <w:rFonts w:ascii="Arial" w:eastAsia="Calibri" w:hAnsi="Arial" w:cs="Arial"/>
          <w:sz w:val="20"/>
          <w:szCs w:val="20"/>
        </w:rPr>
        <w:t>En las siguientes tablas se muestra la agrupación de puestos resultante de la herramienta de valoración de puestos del ministerio y la correlación existente entre la agrupación dada por convenio y la nueva agrupación:</w:t>
      </w:r>
    </w:p>
    <w:tbl>
      <w:tblPr>
        <w:tblW w:w="5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6"/>
        <w:gridCol w:w="3036"/>
      </w:tblGrid>
      <w:tr w:rsidR="00F17B39" w:rsidRPr="00F17B39" w14:paraId="2EF0D93F" w14:textId="77777777" w:rsidTr="00F17B39">
        <w:trPr>
          <w:trHeight w:val="370"/>
          <w:jc w:val="center"/>
        </w:trPr>
        <w:tc>
          <w:tcPr>
            <w:tcW w:w="2896" w:type="dxa"/>
            <w:shd w:val="clear" w:color="auto" w:fill="F5B7A6" w:themeFill="accent1" w:themeFillTint="66"/>
            <w:noWrap/>
            <w:vAlign w:val="center"/>
            <w:hideMark/>
          </w:tcPr>
          <w:p w14:paraId="2F273D0F" w14:textId="77777777" w:rsidR="00F17B39" w:rsidRPr="00F17B39" w:rsidRDefault="00F17B39" w:rsidP="00F17B39">
            <w:pPr>
              <w:spacing w:after="0" w:line="240" w:lineRule="auto"/>
              <w:jc w:val="center"/>
              <w:rPr>
                <w:rFonts w:ascii="Calibri" w:eastAsia="Times New Roman" w:hAnsi="Calibri" w:cs="Calibri"/>
                <w:b/>
                <w:bCs/>
                <w:color w:val="000000"/>
                <w:kern w:val="0"/>
                <w:sz w:val="28"/>
                <w:szCs w:val="28"/>
                <w:lang w:eastAsia="es-ES"/>
                <w14:ligatures w14:val="none"/>
              </w:rPr>
            </w:pPr>
            <w:r w:rsidRPr="00F17B39">
              <w:rPr>
                <w:rFonts w:ascii="Calibri" w:eastAsia="Times New Roman" w:hAnsi="Calibri" w:cs="Calibri"/>
                <w:b/>
                <w:bCs/>
                <w:color w:val="000000"/>
                <w:kern w:val="0"/>
                <w:sz w:val="28"/>
                <w:szCs w:val="28"/>
                <w:lang w:eastAsia="es-ES"/>
                <w14:ligatures w14:val="none"/>
              </w:rPr>
              <w:t>Agrupaciones</w:t>
            </w:r>
          </w:p>
        </w:tc>
        <w:tc>
          <w:tcPr>
            <w:tcW w:w="3036" w:type="dxa"/>
            <w:shd w:val="clear" w:color="auto" w:fill="F5B7A6" w:themeFill="accent1" w:themeFillTint="66"/>
            <w:noWrap/>
            <w:vAlign w:val="center"/>
            <w:hideMark/>
          </w:tcPr>
          <w:p w14:paraId="0F5E47B0" w14:textId="77777777" w:rsidR="00F17B39" w:rsidRPr="00F17B39" w:rsidRDefault="00F17B39" w:rsidP="00F17B39">
            <w:pPr>
              <w:spacing w:after="0" w:line="240" w:lineRule="auto"/>
              <w:jc w:val="center"/>
              <w:rPr>
                <w:rFonts w:ascii="Calibri" w:eastAsia="Times New Roman" w:hAnsi="Calibri" w:cs="Calibri"/>
                <w:b/>
                <w:bCs/>
                <w:color w:val="000000"/>
                <w:kern w:val="0"/>
                <w:sz w:val="28"/>
                <w:szCs w:val="28"/>
                <w:lang w:eastAsia="es-ES"/>
                <w14:ligatures w14:val="none"/>
              </w:rPr>
            </w:pPr>
            <w:r w:rsidRPr="00F17B39">
              <w:rPr>
                <w:rFonts w:ascii="Calibri" w:eastAsia="Times New Roman" w:hAnsi="Calibri" w:cs="Calibri"/>
                <w:b/>
                <w:bCs/>
                <w:color w:val="000000"/>
                <w:kern w:val="0"/>
                <w:sz w:val="28"/>
                <w:szCs w:val="28"/>
                <w:lang w:eastAsia="es-ES"/>
                <w14:ligatures w14:val="none"/>
              </w:rPr>
              <w:t>Puesto + Puntos</w:t>
            </w:r>
          </w:p>
        </w:tc>
      </w:tr>
      <w:tr w:rsidR="00F17B39" w:rsidRPr="00F17B39" w14:paraId="5470C5AE" w14:textId="77777777" w:rsidTr="00F17B39">
        <w:trPr>
          <w:trHeight w:val="290"/>
          <w:jc w:val="center"/>
        </w:trPr>
        <w:tc>
          <w:tcPr>
            <w:tcW w:w="2896" w:type="dxa"/>
            <w:shd w:val="clear" w:color="auto" w:fill="auto"/>
            <w:noWrap/>
            <w:vAlign w:val="center"/>
            <w:hideMark/>
          </w:tcPr>
          <w:p w14:paraId="68CB031A" w14:textId="77777777"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Agrupación 10</w:t>
            </w:r>
          </w:p>
        </w:tc>
        <w:tc>
          <w:tcPr>
            <w:tcW w:w="3036" w:type="dxa"/>
            <w:shd w:val="clear" w:color="auto" w:fill="auto"/>
            <w:noWrap/>
            <w:vAlign w:val="center"/>
            <w:hideMark/>
          </w:tcPr>
          <w:p w14:paraId="4F42E5A5" w14:textId="15D503D2"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GRUPO A (787)</w:t>
            </w:r>
          </w:p>
        </w:tc>
      </w:tr>
      <w:tr w:rsidR="00F17B39" w:rsidRPr="00F17B39" w14:paraId="4E8915F0" w14:textId="77777777" w:rsidTr="00F17B39">
        <w:trPr>
          <w:trHeight w:val="290"/>
          <w:jc w:val="center"/>
        </w:trPr>
        <w:tc>
          <w:tcPr>
            <w:tcW w:w="2896" w:type="dxa"/>
            <w:shd w:val="clear" w:color="auto" w:fill="auto"/>
            <w:noWrap/>
            <w:vAlign w:val="center"/>
            <w:hideMark/>
          </w:tcPr>
          <w:p w14:paraId="055C7CC8" w14:textId="77777777"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Agrupación 7</w:t>
            </w:r>
          </w:p>
        </w:tc>
        <w:tc>
          <w:tcPr>
            <w:tcW w:w="3036" w:type="dxa"/>
            <w:shd w:val="clear" w:color="auto" w:fill="auto"/>
            <w:noWrap/>
            <w:vAlign w:val="center"/>
            <w:hideMark/>
          </w:tcPr>
          <w:p w14:paraId="482BAC98" w14:textId="2A817AA4"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GRUPO B (620)</w:t>
            </w:r>
          </w:p>
        </w:tc>
      </w:tr>
      <w:tr w:rsidR="00F17B39" w:rsidRPr="00F17B39" w14:paraId="6B99C1C7" w14:textId="77777777" w:rsidTr="00F17B39">
        <w:trPr>
          <w:trHeight w:val="290"/>
          <w:jc w:val="center"/>
        </w:trPr>
        <w:tc>
          <w:tcPr>
            <w:tcW w:w="2896" w:type="dxa"/>
            <w:shd w:val="clear" w:color="auto" w:fill="auto"/>
            <w:noWrap/>
            <w:vAlign w:val="center"/>
            <w:hideMark/>
          </w:tcPr>
          <w:p w14:paraId="7C1B8667" w14:textId="77777777"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Agrupación 5</w:t>
            </w:r>
          </w:p>
        </w:tc>
        <w:tc>
          <w:tcPr>
            <w:tcW w:w="3036" w:type="dxa"/>
            <w:shd w:val="clear" w:color="auto" w:fill="auto"/>
            <w:noWrap/>
            <w:vAlign w:val="center"/>
            <w:hideMark/>
          </w:tcPr>
          <w:p w14:paraId="4700250A" w14:textId="06739F20"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GRUPO C (434)</w:t>
            </w:r>
          </w:p>
        </w:tc>
      </w:tr>
      <w:tr w:rsidR="00F17B39" w:rsidRPr="00F17B39" w14:paraId="25892030" w14:textId="77777777" w:rsidTr="00F17B39">
        <w:trPr>
          <w:trHeight w:val="290"/>
          <w:jc w:val="center"/>
        </w:trPr>
        <w:tc>
          <w:tcPr>
            <w:tcW w:w="2896" w:type="dxa"/>
            <w:shd w:val="clear" w:color="auto" w:fill="auto"/>
            <w:noWrap/>
            <w:vAlign w:val="center"/>
            <w:hideMark/>
          </w:tcPr>
          <w:p w14:paraId="04ABE4A2" w14:textId="77777777"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Agrupación 3</w:t>
            </w:r>
          </w:p>
        </w:tc>
        <w:tc>
          <w:tcPr>
            <w:tcW w:w="3036" w:type="dxa"/>
            <w:shd w:val="clear" w:color="auto" w:fill="auto"/>
            <w:noWrap/>
            <w:vAlign w:val="center"/>
            <w:hideMark/>
          </w:tcPr>
          <w:p w14:paraId="516EDFB6" w14:textId="1C21FB63"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GRUPO D (276)</w:t>
            </w:r>
          </w:p>
        </w:tc>
      </w:tr>
      <w:tr w:rsidR="00F17B39" w:rsidRPr="00F17B39" w14:paraId="0711BAE3" w14:textId="77777777" w:rsidTr="00F17B39">
        <w:trPr>
          <w:trHeight w:val="290"/>
          <w:jc w:val="center"/>
        </w:trPr>
        <w:tc>
          <w:tcPr>
            <w:tcW w:w="2896" w:type="dxa"/>
            <w:shd w:val="clear" w:color="auto" w:fill="auto"/>
            <w:noWrap/>
            <w:vAlign w:val="center"/>
            <w:hideMark/>
          </w:tcPr>
          <w:p w14:paraId="18A48777" w14:textId="77777777"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Agrupación 1</w:t>
            </w:r>
          </w:p>
        </w:tc>
        <w:tc>
          <w:tcPr>
            <w:tcW w:w="3036" w:type="dxa"/>
            <w:shd w:val="clear" w:color="auto" w:fill="auto"/>
            <w:noWrap/>
            <w:vAlign w:val="center"/>
            <w:hideMark/>
          </w:tcPr>
          <w:p w14:paraId="7AED9248" w14:textId="369E5C06" w:rsidR="00F17B39" w:rsidRPr="00F17B39" w:rsidRDefault="00F17B39" w:rsidP="00F17B39">
            <w:pPr>
              <w:spacing w:after="0" w:line="240" w:lineRule="auto"/>
              <w:jc w:val="center"/>
              <w:rPr>
                <w:rFonts w:ascii="Calibri" w:eastAsia="Times New Roman" w:hAnsi="Calibri" w:cs="Calibri"/>
                <w:color w:val="000000"/>
                <w:kern w:val="0"/>
                <w:lang w:eastAsia="es-ES"/>
                <w14:ligatures w14:val="none"/>
              </w:rPr>
            </w:pPr>
            <w:r w:rsidRPr="00F17B39">
              <w:rPr>
                <w:rFonts w:ascii="Calibri" w:eastAsia="Times New Roman" w:hAnsi="Calibri" w:cs="Calibri"/>
                <w:color w:val="000000"/>
                <w:kern w:val="0"/>
                <w:lang w:eastAsia="es-ES"/>
                <w14:ligatures w14:val="none"/>
              </w:rPr>
              <w:t>GRUPO E (183)</w:t>
            </w:r>
          </w:p>
        </w:tc>
      </w:tr>
    </w:tbl>
    <w:p w14:paraId="66D22138" w14:textId="77777777" w:rsidR="00D518F3" w:rsidRDefault="00D518F3">
      <w:pPr>
        <w:rPr>
          <w:sz w:val="2"/>
          <w:szCs w:val="2"/>
        </w:rPr>
      </w:pPr>
    </w:p>
    <w:p w14:paraId="6A5001FA" w14:textId="77777777" w:rsidR="007952B5" w:rsidRPr="007952B5" w:rsidRDefault="007952B5">
      <w:pPr>
        <w:rPr>
          <w:sz w:val="2"/>
          <w:szCs w:val="2"/>
        </w:rPr>
      </w:pPr>
    </w:p>
    <w:p w14:paraId="15E80548" w14:textId="77777777" w:rsidR="00D518F3" w:rsidRPr="0032461D" w:rsidRDefault="00D518F3">
      <w:pPr>
        <w:rPr>
          <w:sz w:val="6"/>
          <w:szCs w:val="6"/>
        </w:rPr>
      </w:pPr>
    </w:p>
    <w:p w14:paraId="04672D32" w14:textId="77777777" w:rsidR="00376AC0" w:rsidRPr="00DA356E" w:rsidRDefault="00376AC0" w:rsidP="00376AC0">
      <w:pPr>
        <w:rPr>
          <w:rFonts w:ascii="Arial" w:hAnsi="Arial" w:cs="Arial"/>
          <w:b/>
          <w:bCs/>
          <w:sz w:val="20"/>
          <w:szCs w:val="20"/>
          <w:u w:val="single"/>
        </w:rPr>
      </w:pPr>
      <w:r w:rsidRPr="00DA356E">
        <w:rPr>
          <w:rFonts w:ascii="Arial" w:hAnsi="Arial" w:cs="Arial"/>
          <w:b/>
          <w:bCs/>
          <w:sz w:val="20"/>
          <w:szCs w:val="20"/>
          <w:u w:val="single"/>
        </w:rPr>
        <w:t>REGISTRO RETRIBUTIVO</w:t>
      </w:r>
    </w:p>
    <w:p w14:paraId="053D8912" w14:textId="7786C4F4" w:rsidR="00376AC0" w:rsidRPr="00C82357" w:rsidRDefault="00376AC0" w:rsidP="00376AC0">
      <w:pPr>
        <w:rPr>
          <w:rFonts w:ascii="Arial" w:hAnsi="Arial" w:cs="Arial"/>
          <w:b/>
          <w:bCs/>
          <w:sz w:val="20"/>
          <w:szCs w:val="20"/>
          <w:u w:val="single"/>
        </w:rPr>
      </w:pPr>
      <w:r>
        <w:rPr>
          <w:rFonts w:ascii="Arial" w:hAnsi="Arial" w:cs="Arial"/>
          <w:b/>
          <w:bCs/>
          <w:sz w:val="20"/>
          <w:szCs w:val="20"/>
          <w:u w:val="single"/>
        </w:rPr>
        <w:t>E</w:t>
      </w:r>
      <w:r w:rsidRPr="00C82357">
        <w:rPr>
          <w:rFonts w:ascii="Arial" w:hAnsi="Arial" w:cs="Arial"/>
          <w:b/>
          <w:bCs/>
          <w:sz w:val="20"/>
          <w:szCs w:val="20"/>
          <w:u w:val="single"/>
        </w:rPr>
        <w:t xml:space="preserve">structura salarial de </w:t>
      </w:r>
      <w:r>
        <w:rPr>
          <w:rFonts w:ascii="Arial" w:hAnsi="Arial" w:cs="Arial"/>
          <w:b/>
          <w:bCs/>
          <w:sz w:val="20"/>
          <w:szCs w:val="20"/>
          <w:u w:val="single"/>
        </w:rPr>
        <w:t>La Fundación</w:t>
      </w:r>
      <w:r w:rsidRPr="00C82357">
        <w:rPr>
          <w:rFonts w:ascii="Arial" w:hAnsi="Arial" w:cs="Arial"/>
          <w:b/>
          <w:bCs/>
          <w:sz w:val="20"/>
          <w:szCs w:val="20"/>
          <w:u w:val="single"/>
        </w:rPr>
        <w:t>.</w:t>
      </w:r>
    </w:p>
    <w:p w14:paraId="2E80C090" w14:textId="51D2D2E0" w:rsidR="00BF4B22" w:rsidRPr="00B1643F" w:rsidRDefault="00376AC0">
      <w:pPr>
        <w:rPr>
          <w:rFonts w:ascii="Arial" w:hAnsi="Arial" w:cs="Arial"/>
          <w:sz w:val="20"/>
          <w:szCs w:val="20"/>
        </w:rPr>
      </w:pPr>
      <w:r w:rsidRPr="00DA356E">
        <w:rPr>
          <w:rFonts w:ascii="Arial" w:hAnsi="Arial" w:cs="Arial"/>
          <w:sz w:val="20"/>
          <w:szCs w:val="20"/>
        </w:rPr>
        <w:t xml:space="preserve">Los salarios percibidos por las personas que componen la plantilla de </w:t>
      </w:r>
      <w:r>
        <w:rPr>
          <w:rFonts w:ascii="Arial" w:hAnsi="Arial" w:cs="Arial"/>
          <w:sz w:val="20"/>
          <w:szCs w:val="20"/>
        </w:rPr>
        <w:t>La Fundación</w:t>
      </w:r>
      <w:r w:rsidRPr="00DA356E">
        <w:rPr>
          <w:rFonts w:ascii="Arial" w:hAnsi="Arial" w:cs="Arial"/>
          <w:sz w:val="20"/>
          <w:szCs w:val="20"/>
        </w:rPr>
        <w:t xml:space="preserve">, </w:t>
      </w:r>
      <w:r w:rsidR="00674B7B" w:rsidRPr="00DA356E">
        <w:rPr>
          <w:rFonts w:ascii="Arial" w:hAnsi="Arial" w:cs="Arial"/>
          <w:sz w:val="20"/>
          <w:szCs w:val="20"/>
        </w:rPr>
        <w:t>tienen</w:t>
      </w:r>
      <w:r w:rsidRPr="00DA356E">
        <w:rPr>
          <w:rFonts w:ascii="Arial" w:hAnsi="Arial" w:cs="Arial"/>
          <w:sz w:val="20"/>
          <w:szCs w:val="20"/>
        </w:rPr>
        <w:t xml:space="preserve"> la siguiente estructura salarial:</w:t>
      </w:r>
      <w:r w:rsidR="00BF4B22">
        <w:fldChar w:fldCharType="begin"/>
      </w:r>
      <w:r w:rsidR="00BF4B22">
        <w:instrText xml:space="preserve"> LINK </w:instrText>
      </w:r>
      <w:r w:rsidR="00DB2956">
        <w:instrText xml:space="preserve">Excel.Sheet.12 "https://sgs-my.sharepoint.com/personal/lara_nebredaizcara_sgs_com/Documents/Escritorio/PROYECTOS ORGANIZACIONES/FUNDACIÓN MADRE DE DIOS/AUDITORIA RETRIBUTIVA/Herramienta_Registro_Retributivo (3).xlsx" CONC.RETR!F4C14:F8C20 </w:instrText>
      </w:r>
      <w:r w:rsidR="00BF4B22">
        <w:instrText xml:space="preserve">\a \f 4 \h  \* MERGEFORMAT </w:instrText>
      </w:r>
      <w:r w:rsidR="00BF4B22">
        <w:fldChar w:fldCharType="separate"/>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9"/>
        <w:gridCol w:w="1367"/>
        <w:gridCol w:w="1289"/>
        <w:gridCol w:w="781"/>
        <w:gridCol w:w="1445"/>
        <w:gridCol w:w="1362"/>
        <w:gridCol w:w="1276"/>
      </w:tblGrid>
      <w:tr w:rsidR="00BF4B22" w:rsidRPr="00BF4B22" w14:paraId="580FC82F" w14:textId="77777777" w:rsidTr="00BF4B22">
        <w:trPr>
          <w:trHeight w:val="400"/>
        </w:trPr>
        <w:tc>
          <w:tcPr>
            <w:tcW w:w="1269" w:type="dxa"/>
            <w:shd w:val="clear" w:color="000000" w:fill="4472C4"/>
            <w:noWrap/>
            <w:vAlign w:val="center"/>
            <w:hideMark/>
          </w:tcPr>
          <w:p w14:paraId="62460C67" w14:textId="6E402964"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r w:rsidRPr="00BF4B22">
              <w:rPr>
                <w:rFonts w:ascii="Arial" w:eastAsia="Times New Roman" w:hAnsi="Arial" w:cs="Arial"/>
                <w:b/>
                <w:bCs/>
                <w:color w:val="FFFFFF"/>
                <w:kern w:val="0"/>
                <w:sz w:val="18"/>
                <w:szCs w:val="18"/>
                <w:lang w:eastAsia="es-ES"/>
                <w14:ligatures w14:val="none"/>
              </w:rPr>
              <w:t>Valor</w:t>
            </w:r>
          </w:p>
        </w:tc>
        <w:tc>
          <w:tcPr>
            <w:tcW w:w="1367" w:type="dxa"/>
            <w:shd w:val="clear" w:color="000000" w:fill="4472C4"/>
            <w:noWrap/>
            <w:vAlign w:val="center"/>
            <w:hideMark/>
          </w:tcPr>
          <w:p w14:paraId="3456BD9C" w14:textId="77777777"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r w:rsidRPr="00BF4B22">
              <w:rPr>
                <w:rFonts w:ascii="Arial" w:eastAsia="Times New Roman" w:hAnsi="Arial" w:cs="Arial"/>
                <w:b/>
                <w:bCs/>
                <w:color w:val="FFFFFF"/>
                <w:kern w:val="0"/>
                <w:sz w:val="18"/>
                <w:szCs w:val="18"/>
                <w:lang w:eastAsia="es-ES"/>
                <w14:ligatures w14:val="none"/>
              </w:rPr>
              <w:t>Nombre Corto</w:t>
            </w:r>
          </w:p>
        </w:tc>
        <w:tc>
          <w:tcPr>
            <w:tcW w:w="1289" w:type="dxa"/>
            <w:shd w:val="clear" w:color="000000" w:fill="4472C4"/>
            <w:noWrap/>
            <w:vAlign w:val="center"/>
            <w:hideMark/>
          </w:tcPr>
          <w:p w14:paraId="7EB4DC9D" w14:textId="77777777"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r w:rsidRPr="00BF4B22">
              <w:rPr>
                <w:rFonts w:ascii="Arial" w:eastAsia="Times New Roman" w:hAnsi="Arial" w:cs="Arial"/>
                <w:b/>
                <w:bCs/>
                <w:color w:val="FFFFFF"/>
                <w:kern w:val="0"/>
                <w:sz w:val="18"/>
                <w:szCs w:val="18"/>
                <w:lang w:eastAsia="es-ES"/>
                <w14:ligatures w14:val="none"/>
              </w:rPr>
              <w:t>Descripción</w:t>
            </w:r>
          </w:p>
        </w:tc>
        <w:tc>
          <w:tcPr>
            <w:tcW w:w="781" w:type="dxa"/>
            <w:shd w:val="clear" w:color="000000" w:fill="70AD47"/>
            <w:noWrap/>
            <w:vAlign w:val="center"/>
            <w:hideMark/>
          </w:tcPr>
          <w:p w14:paraId="7B807628" w14:textId="77777777"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proofErr w:type="spellStart"/>
            <w:r w:rsidRPr="00BF4B22">
              <w:rPr>
                <w:rFonts w:ascii="Arial" w:eastAsia="Times New Roman" w:hAnsi="Arial" w:cs="Arial"/>
                <w:b/>
                <w:bCs/>
                <w:color w:val="FFFFFF"/>
                <w:kern w:val="0"/>
                <w:sz w:val="18"/>
                <w:szCs w:val="18"/>
                <w:lang w:eastAsia="es-ES"/>
                <w14:ligatures w14:val="none"/>
              </w:rPr>
              <w:t>Retrib</w:t>
            </w:r>
            <w:proofErr w:type="spellEnd"/>
          </w:p>
        </w:tc>
        <w:tc>
          <w:tcPr>
            <w:tcW w:w="1445" w:type="dxa"/>
            <w:shd w:val="clear" w:color="000000" w:fill="A5A5A5"/>
            <w:noWrap/>
            <w:vAlign w:val="center"/>
            <w:hideMark/>
          </w:tcPr>
          <w:p w14:paraId="0A41D7F1" w14:textId="77777777"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r w:rsidRPr="00BF4B22">
              <w:rPr>
                <w:rFonts w:ascii="Arial" w:eastAsia="Times New Roman" w:hAnsi="Arial" w:cs="Arial"/>
                <w:b/>
                <w:bCs/>
                <w:color w:val="FFFFFF"/>
                <w:kern w:val="0"/>
                <w:sz w:val="18"/>
                <w:szCs w:val="18"/>
                <w:lang w:eastAsia="es-ES"/>
                <w14:ligatures w14:val="none"/>
              </w:rPr>
              <w:t>Tipo</w:t>
            </w:r>
          </w:p>
        </w:tc>
        <w:tc>
          <w:tcPr>
            <w:tcW w:w="1362" w:type="dxa"/>
            <w:shd w:val="clear" w:color="000000" w:fill="7030A0"/>
            <w:vAlign w:val="center"/>
            <w:hideMark/>
          </w:tcPr>
          <w:p w14:paraId="1B05F253" w14:textId="77777777"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proofErr w:type="spellStart"/>
            <w:r w:rsidRPr="00BF4B22">
              <w:rPr>
                <w:rFonts w:ascii="Arial" w:eastAsia="Times New Roman" w:hAnsi="Arial" w:cs="Arial"/>
                <w:b/>
                <w:bCs/>
                <w:color w:val="FFFFFF"/>
                <w:kern w:val="0"/>
                <w:sz w:val="18"/>
                <w:szCs w:val="18"/>
                <w:lang w:eastAsia="es-ES"/>
                <w14:ligatures w14:val="none"/>
              </w:rPr>
              <w:t>Normalizable</w:t>
            </w:r>
            <w:proofErr w:type="spellEnd"/>
          </w:p>
        </w:tc>
        <w:tc>
          <w:tcPr>
            <w:tcW w:w="1276" w:type="dxa"/>
            <w:shd w:val="clear" w:color="000000" w:fill="FF0000"/>
            <w:vAlign w:val="center"/>
            <w:hideMark/>
          </w:tcPr>
          <w:p w14:paraId="4E2E0F5A" w14:textId="77777777" w:rsidR="00BF4B22" w:rsidRPr="00BF4B22" w:rsidRDefault="00BF4B22" w:rsidP="00BF4B22">
            <w:pPr>
              <w:spacing w:after="0" w:line="240" w:lineRule="auto"/>
              <w:rPr>
                <w:rFonts w:ascii="Arial" w:eastAsia="Times New Roman" w:hAnsi="Arial" w:cs="Arial"/>
                <w:b/>
                <w:bCs/>
                <w:color w:val="FFFFFF"/>
                <w:kern w:val="0"/>
                <w:sz w:val="18"/>
                <w:szCs w:val="18"/>
                <w:lang w:eastAsia="es-ES"/>
                <w14:ligatures w14:val="none"/>
              </w:rPr>
            </w:pPr>
            <w:proofErr w:type="spellStart"/>
            <w:r w:rsidRPr="00BF4B22">
              <w:rPr>
                <w:rFonts w:ascii="Arial" w:eastAsia="Times New Roman" w:hAnsi="Arial" w:cs="Arial"/>
                <w:b/>
                <w:bCs/>
                <w:color w:val="FFFFFF"/>
                <w:kern w:val="0"/>
                <w:sz w:val="18"/>
                <w:szCs w:val="18"/>
                <w:lang w:eastAsia="es-ES"/>
                <w14:ligatures w14:val="none"/>
              </w:rPr>
              <w:t>Anualizable</w:t>
            </w:r>
            <w:proofErr w:type="spellEnd"/>
          </w:p>
        </w:tc>
      </w:tr>
      <w:tr w:rsidR="00BF4B22" w:rsidRPr="00BF4B22" w14:paraId="62240D7F" w14:textId="77777777" w:rsidTr="00BF4B22">
        <w:trPr>
          <w:trHeight w:val="290"/>
        </w:trPr>
        <w:tc>
          <w:tcPr>
            <w:tcW w:w="1269" w:type="dxa"/>
            <w:shd w:val="clear" w:color="auto" w:fill="auto"/>
            <w:noWrap/>
            <w:vAlign w:val="center"/>
            <w:hideMark/>
          </w:tcPr>
          <w:p w14:paraId="707FA0C4" w14:textId="6C11B6E9" w:rsidR="00BF4B22" w:rsidRPr="00BF4B22" w:rsidRDefault="00E73540"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S. BASE</w:t>
            </w:r>
          </w:p>
        </w:tc>
        <w:tc>
          <w:tcPr>
            <w:tcW w:w="1367" w:type="dxa"/>
            <w:shd w:val="clear" w:color="auto" w:fill="auto"/>
            <w:noWrap/>
            <w:vAlign w:val="center"/>
            <w:hideMark/>
          </w:tcPr>
          <w:p w14:paraId="6B477C68"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proofErr w:type="spellStart"/>
            <w:proofErr w:type="gramStart"/>
            <w:r w:rsidRPr="00BF4B22">
              <w:rPr>
                <w:rFonts w:ascii="Arial" w:eastAsia="Times New Roman" w:hAnsi="Arial" w:cs="Arial"/>
                <w:color w:val="000000"/>
                <w:kern w:val="0"/>
                <w:sz w:val="18"/>
                <w:szCs w:val="18"/>
                <w:lang w:eastAsia="es-ES"/>
                <w14:ligatures w14:val="none"/>
              </w:rPr>
              <w:t>S.base</w:t>
            </w:r>
            <w:proofErr w:type="spellEnd"/>
            <w:proofErr w:type="gramEnd"/>
          </w:p>
        </w:tc>
        <w:tc>
          <w:tcPr>
            <w:tcW w:w="1289" w:type="dxa"/>
            <w:shd w:val="clear" w:color="auto" w:fill="auto"/>
            <w:noWrap/>
            <w:vAlign w:val="center"/>
            <w:hideMark/>
          </w:tcPr>
          <w:p w14:paraId="307C8FB4"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salario base</w:t>
            </w:r>
          </w:p>
        </w:tc>
        <w:tc>
          <w:tcPr>
            <w:tcW w:w="781" w:type="dxa"/>
            <w:shd w:val="clear" w:color="auto" w:fill="auto"/>
            <w:noWrap/>
            <w:vAlign w:val="bottom"/>
            <w:hideMark/>
          </w:tcPr>
          <w:p w14:paraId="35A1B1DA"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Dinero</w:t>
            </w:r>
          </w:p>
        </w:tc>
        <w:tc>
          <w:tcPr>
            <w:tcW w:w="1445" w:type="dxa"/>
            <w:shd w:val="clear" w:color="auto" w:fill="auto"/>
            <w:noWrap/>
            <w:vAlign w:val="bottom"/>
            <w:hideMark/>
          </w:tcPr>
          <w:p w14:paraId="1730BA49"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Salario Base</w:t>
            </w:r>
          </w:p>
        </w:tc>
        <w:tc>
          <w:tcPr>
            <w:tcW w:w="1362" w:type="dxa"/>
            <w:shd w:val="clear" w:color="auto" w:fill="auto"/>
            <w:noWrap/>
            <w:vAlign w:val="bottom"/>
            <w:hideMark/>
          </w:tcPr>
          <w:p w14:paraId="43673DF0" w14:textId="77777777" w:rsidR="00BF4B22" w:rsidRPr="00BF4B22" w:rsidRDefault="00BF4B22" w:rsidP="00BF4B22">
            <w:pPr>
              <w:spacing w:after="0" w:line="240" w:lineRule="auto"/>
              <w:jc w:val="center"/>
              <w:rPr>
                <w:rFonts w:ascii="Arial" w:eastAsia="Times New Roman" w:hAnsi="Arial" w:cs="Arial"/>
                <w:color w:val="7030A0"/>
                <w:kern w:val="0"/>
                <w:sz w:val="18"/>
                <w:szCs w:val="18"/>
                <w:lang w:eastAsia="es-ES"/>
                <w14:ligatures w14:val="none"/>
              </w:rPr>
            </w:pPr>
            <w:r w:rsidRPr="00BF4B22">
              <w:rPr>
                <w:rFonts w:ascii="Arial" w:eastAsia="Times New Roman" w:hAnsi="Arial" w:cs="Arial"/>
                <w:color w:val="7030A0"/>
                <w:kern w:val="0"/>
                <w:sz w:val="18"/>
                <w:szCs w:val="18"/>
                <w:lang w:eastAsia="es-ES"/>
                <w14:ligatures w14:val="none"/>
              </w:rPr>
              <w:t>Sí</w:t>
            </w:r>
          </w:p>
        </w:tc>
        <w:tc>
          <w:tcPr>
            <w:tcW w:w="1276" w:type="dxa"/>
            <w:shd w:val="clear" w:color="auto" w:fill="auto"/>
            <w:noWrap/>
            <w:vAlign w:val="bottom"/>
            <w:hideMark/>
          </w:tcPr>
          <w:p w14:paraId="6ABFFB99" w14:textId="77777777" w:rsidR="00BF4B22" w:rsidRPr="00BF4B22" w:rsidRDefault="00BF4B22" w:rsidP="00BF4B22">
            <w:pPr>
              <w:spacing w:after="0" w:line="240" w:lineRule="auto"/>
              <w:jc w:val="center"/>
              <w:rPr>
                <w:rFonts w:ascii="Arial" w:eastAsia="Times New Roman" w:hAnsi="Arial" w:cs="Arial"/>
                <w:color w:val="FF0000"/>
                <w:kern w:val="0"/>
                <w:sz w:val="18"/>
                <w:szCs w:val="18"/>
                <w:lang w:eastAsia="es-ES"/>
                <w14:ligatures w14:val="none"/>
              </w:rPr>
            </w:pPr>
            <w:r w:rsidRPr="00BF4B22">
              <w:rPr>
                <w:rFonts w:ascii="Arial" w:eastAsia="Times New Roman" w:hAnsi="Arial" w:cs="Arial"/>
                <w:color w:val="FF0000"/>
                <w:kern w:val="0"/>
                <w:sz w:val="18"/>
                <w:szCs w:val="18"/>
                <w:lang w:eastAsia="es-ES"/>
                <w14:ligatures w14:val="none"/>
              </w:rPr>
              <w:t>Sí</w:t>
            </w:r>
          </w:p>
        </w:tc>
      </w:tr>
      <w:tr w:rsidR="00BF4B22" w:rsidRPr="00BF4B22" w14:paraId="1130A849" w14:textId="77777777" w:rsidTr="00BF4B22">
        <w:trPr>
          <w:trHeight w:val="290"/>
        </w:trPr>
        <w:tc>
          <w:tcPr>
            <w:tcW w:w="1269" w:type="dxa"/>
            <w:shd w:val="clear" w:color="auto" w:fill="auto"/>
            <w:noWrap/>
            <w:vAlign w:val="bottom"/>
            <w:hideMark/>
          </w:tcPr>
          <w:p w14:paraId="1C26B714"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Conc.Sal.01</w:t>
            </w:r>
          </w:p>
        </w:tc>
        <w:tc>
          <w:tcPr>
            <w:tcW w:w="1367" w:type="dxa"/>
            <w:shd w:val="clear" w:color="auto" w:fill="auto"/>
            <w:noWrap/>
            <w:vAlign w:val="bottom"/>
            <w:hideMark/>
          </w:tcPr>
          <w:p w14:paraId="144A29FF"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proofErr w:type="spellStart"/>
            <w:proofErr w:type="gramStart"/>
            <w:r w:rsidRPr="00BF4B22">
              <w:rPr>
                <w:rFonts w:ascii="Arial" w:eastAsia="Times New Roman" w:hAnsi="Arial" w:cs="Arial"/>
                <w:color w:val="000000"/>
                <w:kern w:val="0"/>
                <w:sz w:val="18"/>
                <w:szCs w:val="18"/>
                <w:lang w:eastAsia="es-ES"/>
                <w14:ligatures w14:val="none"/>
              </w:rPr>
              <w:t>P.trabajo</w:t>
            </w:r>
            <w:proofErr w:type="spellEnd"/>
            <w:proofErr w:type="gramEnd"/>
          </w:p>
        </w:tc>
        <w:tc>
          <w:tcPr>
            <w:tcW w:w="1289" w:type="dxa"/>
            <w:shd w:val="clear" w:color="auto" w:fill="auto"/>
            <w:noWrap/>
            <w:vAlign w:val="bottom"/>
            <w:hideMark/>
          </w:tcPr>
          <w:p w14:paraId="7C39EA29"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puesto trabajo</w:t>
            </w:r>
          </w:p>
        </w:tc>
        <w:tc>
          <w:tcPr>
            <w:tcW w:w="781" w:type="dxa"/>
            <w:shd w:val="clear" w:color="auto" w:fill="auto"/>
            <w:noWrap/>
            <w:vAlign w:val="bottom"/>
            <w:hideMark/>
          </w:tcPr>
          <w:p w14:paraId="54D90E85"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Dinero</w:t>
            </w:r>
          </w:p>
        </w:tc>
        <w:tc>
          <w:tcPr>
            <w:tcW w:w="1445" w:type="dxa"/>
            <w:shd w:val="clear" w:color="auto" w:fill="auto"/>
            <w:noWrap/>
            <w:vAlign w:val="bottom"/>
            <w:hideMark/>
          </w:tcPr>
          <w:p w14:paraId="260EE640"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Comp. Salarial</w:t>
            </w:r>
          </w:p>
        </w:tc>
        <w:tc>
          <w:tcPr>
            <w:tcW w:w="1362" w:type="dxa"/>
            <w:shd w:val="clear" w:color="auto" w:fill="auto"/>
            <w:noWrap/>
            <w:vAlign w:val="bottom"/>
            <w:hideMark/>
          </w:tcPr>
          <w:p w14:paraId="24A3E83D" w14:textId="77777777" w:rsidR="00BF4B22" w:rsidRPr="00BF4B22" w:rsidRDefault="00BF4B22" w:rsidP="00BF4B22">
            <w:pPr>
              <w:spacing w:after="0" w:line="240" w:lineRule="auto"/>
              <w:jc w:val="center"/>
              <w:rPr>
                <w:rFonts w:ascii="Arial" w:eastAsia="Times New Roman" w:hAnsi="Arial" w:cs="Arial"/>
                <w:color w:val="7030A0"/>
                <w:kern w:val="0"/>
                <w:sz w:val="18"/>
                <w:szCs w:val="18"/>
                <w:lang w:eastAsia="es-ES"/>
                <w14:ligatures w14:val="none"/>
              </w:rPr>
            </w:pPr>
            <w:r w:rsidRPr="00BF4B22">
              <w:rPr>
                <w:rFonts w:ascii="Arial" w:eastAsia="Times New Roman" w:hAnsi="Arial" w:cs="Arial"/>
                <w:color w:val="7030A0"/>
                <w:kern w:val="0"/>
                <w:sz w:val="18"/>
                <w:szCs w:val="18"/>
                <w:lang w:eastAsia="es-ES"/>
                <w14:ligatures w14:val="none"/>
              </w:rPr>
              <w:t>Sí</w:t>
            </w:r>
          </w:p>
        </w:tc>
        <w:tc>
          <w:tcPr>
            <w:tcW w:w="1276" w:type="dxa"/>
            <w:shd w:val="clear" w:color="auto" w:fill="auto"/>
            <w:noWrap/>
            <w:vAlign w:val="bottom"/>
            <w:hideMark/>
          </w:tcPr>
          <w:p w14:paraId="3F112E79" w14:textId="77777777" w:rsidR="00BF4B22" w:rsidRPr="00BF4B22" w:rsidRDefault="00BF4B22" w:rsidP="00BF4B22">
            <w:pPr>
              <w:spacing w:after="0" w:line="240" w:lineRule="auto"/>
              <w:jc w:val="center"/>
              <w:rPr>
                <w:rFonts w:ascii="Arial" w:eastAsia="Times New Roman" w:hAnsi="Arial" w:cs="Arial"/>
                <w:color w:val="FF0000"/>
                <w:kern w:val="0"/>
                <w:sz w:val="18"/>
                <w:szCs w:val="18"/>
                <w:lang w:eastAsia="es-ES"/>
                <w14:ligatures w14:val="none"/>
              </w:rPr>
            </w:pPr>
            <w:r w:rsidRPr="00BF4B22">
              <w:rPr>
                <w:rFonts w:ascii="Arial" w:eastAsia="Times New Roman" w:hAnsi="Arial" w:cs="Arial"/>
                <w:color w:val="FF0000"/>
                <w:kern w:val="0"/>
                <w:sz w:val="18"/>
                <w:szCs w:val="18"/>
                <w:lang w:eastAsia="es-ES"/>
                <w14:ligatures w14:val="none"/>
              </w:rPr>
              <w:t>Sí</w:t>
            </w:r>
          </w:p>
        </w:tc>
      </w:tr>
      <w:tr w:rsidR="00BF4B22" w:rsidRPr="00BF4B22" w14:paraId="4184B566" w14:textId="77777777" w:rsidTr="00BF4B22">
        <w:trPr>
          <w:trHeight w:val="290"/>
        </w:trPr>
        <w:tc>
          <w:tcPr>
            <w:tcW w:w="1269" w:type="dxa"/>
            <w:shd w:val="clear" w:color="auto" w:fill="auto"/>
            <w:noWrap/>
            <w:vAlign w:val="bottom"/>
            <w:hideMark/>
          </w:tcPr>
          <w:p w14:paraId="12B4A135"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Conc.Sal.02</w:t>
            </w:r>
          </w:p>
        </w:tc>
        <w:tc>
          <w:tcPr>
            <w:tcW w:w="1367" w:type="dxa"/>
            <w:shd w:val="clear" w:color="auto" w:fill="auto"/>
            <w:noWrap/>
            <w:vAlign w:val="bottom"/>
            <w:hideMark/>
          </w:tcPr>
          <w:p w14:paraId="369939EF"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 xml:space="preserve">Antigüedad </w:t>
            </w:r>
          </w:p>
        </w:tc>
        <w:tc>
          <w:tcPr>
            <w:tcW w:w="1289" w:type="dxa"/>
            <w:shd w:val="clear" w:color="auto" w:fill="auto"/>
            <w:noWrap/>
            <w:vAlign w:val="bottom"/>
            <w:hideMark/>
          </w:tcPr>
          <w:p w14:paraId="2F504AD6"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 xml:space="preserve">Antigüedad </w:t>
            </w:r>
          </w:p>
        </w:tc>
        <w:tc>
          <w:tcPr>
            <w:tcW w:w="781" w:type="dxa"/>
            <w:shd w:val="clear" w:color="auto" w:fill="auto"/>
            <w:noWrap/>
            <w:vAlign w:val="bottom"/>
            <w:hideMark/>
          </w:tcPr>
          <w:p w14:paraId="3653B262"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Dinero</w:t>
            </w:r>
          </w:p>
        </w:tc>
        <w:tc>
          <w:tcPr>
            <w:tcW w:w="1445" w:type="dxa"/>
            <w:shd w:val="clear" w:color="auto" w:fill="auto"/>
            <w:noWrap/>
            <w:vAlign w:val="bottom"/>
            <w:hideMark/>
          </w:tcPr>
          <w:p w14:paraId="43EF2DBF"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Comp. Salarial</w:t>
            </w:r>
          </w:p>
        </w:tc>
        <w:tc>
          <w:tcPr>
            <w:tcW w:w="1362" w:type="dxa"/>
            <w:shd w:val="clear" w:color="auto" w:fill="auto"/>
            <w:noWrap/>
            <w:vAlign w:val="bottom"/>
            <w:hideMark/>
          </w:tcPr>
          <w:p w14:paraId="49BAD18D" w14:textId="77777777" w:rsidR="00BF4B22" w:rsidRPr="00BF4B22" w:rsidRDefault="00BF4B22" w:rsidP="00BF4B22">
            <w:pPr>
              <w:spacing w:after="0" w:line="240" w:lineRule="auto"/>
              <w:jc w:val="center"/>
              <w:rPr>
                <w:rFonts w:ascii="Arial" w:eastAsia="Times New Roman" w:hAnsi="Arial" w:cs="Arial"/>
                <w:color w:val="7030A0"/>
                <w:kern w:val="0"/>
                <w:sz w:val="18"/>
                <w:szCs w:val="18"/>
                <w:lang w:eastAsia="es-ES"/>
                <w14:ligatures w14:val="none"/>
              </w:rPr>
            </w:pPr>
            <w:r w:rsidRPr="00BF4B22">
              <w:rPr>
                <w:rFonts w:ascii="Arial" w:eastAsia="Times New Roman" w:hAnsi="Arial" w:cs="Arial"/>
                <w:color w:val="7030A0"/>
                <w:kern w:val="0"/>
                <w:sz w:val="18"/>
                <w:szCs w:val="18"/>
                <w:lang w:eastAsia="es-ES"/>
                <w14:ligatures w14:val="none"/>
              </w:rPr>
              <w:t>Sí</w:t>
            </w:r>
          </w:p>
        </w:tc>
        <w:tc>
          <w:tcPr>
            <w:tcW w:w="1276" w:type="dxa"/>
            <w:shd w:val="clear" w:color="auto" w:fill="auto"/>
            <w:noWrap/>
            <w:vAlign w:val="bottom"/>
            <w:hideMark/>
          </w:tcPr>
          <w:p w14:paraId="1F05EDE9" w14:textId="77777777" w:rsidR="00BF4B22" w:rsidRPr="00BF4B22" w:rsidRDefault="00BF4B22" w:rsidP="00BF4B22">
            <w:pPr>
              <w:spacing w:after="0" w:line="240" w:lineRule="auto"/>
              <w:jc w:val="center"/>
              <w:rPr>
                <w:rFonts w:ascii="Arial" w:eastAsia="Times New Roman" w:hAnsi="Arial" w:cs="Arial"/>
                <w:color w:val="FF0000"/>
                <w:kern w:val="0"/>
                <w:sz w:val="18"/>
                <w:szCs w:val="18"/>
                <w:lang w:eastAsia="es-ES"/>
                <w14:ligatures w14:val="none"/>
              </w:rPr>
            </w:pPr>
            <w:r w:rsidRPr="00BF4B22">
              <w:rPr>
                <w:rFonts w:ascii="Arial" w:eastAsia="Times New Roman" w:hAnsi="Arial" w:cs="Arial"/>
                <w:color w:val="FF0000"/>
                <w:kern w:val="0"/>
                <w:sz w:val="18"/>
                <w:szCs w:val="18"/>
                <w:lang w:eastAsia="es-ES"/>
                <w14:ligatures w14:val="none"/>
              </w:rPr>
              <w:t>Sí</w:t>
            </w:r>
          </w:p>
        </w:tc>
      </w:tr>
      <w:tr w:rsidR="00BF4B22" w:rsidRPr="00BF4B22" w14:paraId="57727192" w14:textId="77777777" w:rsidTr="00BF4B22">
        <w:trPr>
          <w:trHeight w:val="290"/>
        </w:trPr>
        <w:tc>
          <w:tcPr>
            <w:tcW w:w="1269" w:type="dxa"/>
            <w:shd w:val="clear" w:color="auto" w:fill="auto"/>
            <w:noWrap/>
            <w:vAlign w:val="bottom"/>
            <w:hideMark/>
          </w:tcPr>
          <w:p w14:paraId="1B2FD4E9"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Conc.Sal.03</w:t>
            </w:r>
          </w:p>
        </w:tc>
        <w:tc>
          <w:tcPr>
            <w:tcW w:w="1367" w:type="dxa"/>
            <w:shd w:val="clear" w:color="auto" w:fill="auto"/>
            <w:noWrap/>
            <w:vAlign w:val="bottom"/>
            <w:hideMark/>
          </w:tcPr>
          <w:p w14:paraId="1507B3BB"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proofErr w:type="spellStart"/>
            <w:proofErr w:type="gramStart"/>
            <w:r w:rsidRPr="00BF4B22">
              <w:rPr>
                <w:rFonts w:ascii="Arial" w:eastAsia="Times New Roman" w:hAnsi="Arial" w:cs="Arial"/>
                <w:color w:val="000000"/>
                <w:kern w:val="0"/>
                <w:sz w:val="18"/>
                <w:szCs w:val="18"/>
                <w:lang w:eastAsia="es-ES"/>
                <w14:ligatures w14:val="none"/>
              </w:rPr>
              <w:t>P.puesto</w:t>
            </w:r>
            <w:proofErr w:type="spellEnd"/>
            <w:proofErr w:type="gramEnd"/>
          </w:p>
        </w:tc>
        <w:tc>
          <w:tcPr>
            <w:tcW w:w="1289" w:type="dxa"/>
            <w:shd w:val="clear" w:color="auto" w:fill="auto"/>
            <w:noWrap/>
            <w:vAlign w:val="bottom"/>
            <w:hideMark/>
          </w:tcPr>
          <w:p w14:paraId="6386D28A"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Plus puesto</w:t>
            </w:r>
          </w:p>
        </w:tc>
        <w:tc>
          <w:tcPr>
            <w:tcW w:w="781" w:type="dxa"/>
            <w:shd w:val="clear" w:color="auto" w:fill="auto"/>
            <w:noWrap/>
            <w:vAlign w:val="bottom"/>
            <w:hideMark/>
          </w:tcPr>
          <w:p w14:paraId="4647EE85"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Dinero</w:t>
            </w:r>
          </w:p>
        </w:tc>
        <w:tc>
          <w:tcPr>
            <w:tcW w:w="1445" w:type="dxa"/>
            <w:shd w:val="clear" w:color="auto" w:fill="auto"/>
            <w:noWrap/>
            <w:vAlign w:val="bottom"/>
            <w:hideMark/>
          </w:tcPr>
          <w:p w14:paraId="50963DDB" w14:textId="77777777" w:rsidR="00BF4B22" w:rsidRPr="00BF4B22" w:rsidRDefault="00BF4B22" w:rsidP="00BF4B22">
            <w:pPr>
              <w:spacing w:after="0" w:line="240" w:lineRule="auto"/>
              <w:rPr>
                <w:rFonts w:ascii="Arial" w:eastAsia="Times New Roman" w:hAnsi="Arial" w:cs="Arial"/>
                <w:color w:val="000000"/>
                <w:kern w:val="0"/>
                <w:sz w:val="18"/>
                <w:szCs w:val="18"/>
                <w:lang w:eastAsia="es-ES"/>
                <w14:ligatures w14:val="none"/>
              </w:rPr>
            </w:pPr>
            <w:r w:rsidRPr="00BF4B22">
              <w:rPr>
                <w:rFonts w:ascii="Arial" w:eastAsia="Times New Roman" w:hAnsi="Arial" w:cs="Arial"/>
                <w:color w:val="000000"/>
                <w:kern w:val="0"/>
                <w:sz w:val="18"/>
                <w:szCs w:val="18"/>
                <w:lang w:eastAsia="es-ES"/>
                <w14:ligatures w14:val="none"/>
              </w:rPr>
              <w:t>Comp. Salarial</w:t>
            </w:r>
          </w:p>
        </w:tc>
        <w:tc>
          <w:tcPr>
            <w:tcW w:w="1362" w:type="dxa"/>
            <w:shd w:val="clear" w:color="auto" w:fill="auto"/>
            <w:noWrap/>
            <w:vAlign w:val="bottom"/>
            <w:hideMark/>
          </w:tcPr>
          <w:p w14:paraId="2ECFD6B9" w14:textId="77777777" w:rsidR="00BF4B22" w:rsidRPr="00BF4B22" w:rsidRDefault="00BF4B22" w:rsidP="00BF4B22">
            <w:pPr>
              <w:spacing w:after="0" w:line="240" w:lineRule="auto"/>
              <w:jc w:val="center"/>
              <w:rPr>
                <w:rFonts w:ascii="Arial" w:eastAsia="Times New Roman" w:hAnsi="Arial" w:cs="Arial"/>
                <w:color w:val="7030A0"/>
                <w:kern w:val="0"/>
                <w:sz w:val="18"/>
                <w:szCs w:val="18"/>
                <w:lang w:eastAsia="es-ES"/>
                <w14:ligatures w14:val="none"/>
              </w:rPr>
            </w:pPr>
            <w:r w:rsidRPr="00BF4B22">
              <w:rPr>
                <w:rFonts w:ascii="Arial" w:eastAsia="Times New Roman" w:hAnsi="Arial" w:cs="Arial"/>
                <w:color w:val="7030A0"/>
                <w:kern w:val="0"/>
                <w:sz w:val="18"/>
                <w:szCs w:val="18"/>
                <w:lang w:eastAsia="es-ES"/>
                <w14:ligatures w14:val="none"/>
              </w:rPr>
              <w:t>Sí</w:t>
            </w:r>
          </w:p>
        </w:tc>
        <w:tc>
          <w:tcPr>
            <w:tcW w:w="1276" w:type="dxa"/>
            <w:shd w:val="clear" w:color="auto" w:fill="auto"/>
            <w:noWrap/>
            <w:vAlign w:val="bottom"/>
            <w:hideMark/>
          </w:tcPr>
          <w:p w14:paraId="766D3AB7" w14:textId="77777777" w:rsidR="00BF4B22" w:rsidRPr="00BF4B22" w:rsidRDefault="00BF4B22" w:rsidP="00BF4B22">
            <w:pPr>
              <w:spacing w:after="0" w:line="240" w:lineRule="auto"/>
              <w:jc w:val="center"/>
              <w:rPr>
                <w:rFonts w:ascii="Arial" w:eastAsia="Times New Roman" w:hAnsi="Arial" w:cs="Arial"/>
                <w:color w:val="FF0000"/>
                <w:kern w:val="0"/>
                <w:sz w:val="18"/>
                <w:szCs w:val="18"/>
                <w:lang w:eastAsia="es-ES"/>
                <w14:ligatures w14:val="none"/>
              </w:rPr>
            </w:pPr>
            <w:r w:rsidRPr="00BF4B22">
              <w:rPr>
                <w:rFonts w:ascii="Arial" w:eastAsia="Times New Roman" w:hAnsi="Arial" w:cs="Arial"/>
                <w:color w:val="FF0000"/>
                <w:kern w:val="0"/>
                <w:sz w:val="18"/>
                <w:szCs w:val="18"/>
                <w:lang w:eastAsia="es-ES"/>
                <w14:ligatures w14:val="none"/>
              </w:rPr>
              <w:t>Sí</w:t>
            </w:r>
          </w:p>
        </w:tc>
      </w:tr>
    </w:tbl>
    <w:p w14:paraId="4AF16057" w14:textId="22D97A8E" w:rsidR="00D518F3" w:rsidRDefault="00BF4B22">
      <w:r>
        <w:fldChar w:fldCharType="end"/>
      </w:r>
    </w:p>
    <w:p w14:paraId="5402A809" w14:textId="77777777" w:rsidR="006D64C6" w:rsidRPr="00353360" w:rsidRDefault="006D64C6" w:rsidP="006D64C6">
      <w:pPr>
        <w:rPr>
          <w:rFonts w:ascii="Arial" w:hAnsi="Arial" w:cs="Arial"/>
          <w:b/>
          <w:bCs/>
          <w:kern w:val="0"/>
          <w:sz w:val="20"/>
          <w:szCs w:val="20"/>
          <w:u w:val="single"/>
          <w14:ligatures w14:val="none"/>
        </w:rPr>
      </w:pPr>
      <w:r w:rsidRPr="00353360">
        <w:rPr>
          <w:rFonts w:ascii="Arial" w:hAnsi="Arial" w:cs="Arial"/>
          <w:b/>
          <w:bCs/>
          <w:kern w:val="0"/>
          <w:sz w:val="20"/>
          <w:szCs w:val="20"/>
          <w:u w:val="single"/>
          <w14:ligatures w14:val="none"/>
        </w:rPr>
        <w:t>Desglose estructura salarial</w:t>
      </w:r>
    </w:p>
    <w:p w14:paraId="04F5381E" w14:textId="77777777" w:rsidR="006D64C6" w:rsidRDefault="006D64C6" w:rsidP="00A34797">
      <w:pPr>
        <w:spacing w:line="240" w:lineRule="auto"/>
        <w:jc w:val="both"/>
        <w:rPr>
          <w:rFonts w:ascii="Arial" w:hAnsi="Arial" w:cs="Arial"/>
          <w:sz w:val="20"/>
          <w:szCs w:val="20"/>
        </w:rPr>
      </w:pPr>
      <w:r w:rsidRPr="00666FC5">
        <w:rPr>
          <w:rFonts w:ascii="Arial" w:hAnsi="Arial" w:cs="Arial"/>
          <w:b/>
          <w:bCs/>
          <w:sz w:val="20"/>
          <w:szCs w:val="20"/>
        </w:rPr>
        <w:t>Salario base:</w:t>
      </w:r>
      <w:r w:rsidRPr="00666FC5">
        <w:rPr>
          <w:rFonts w:ascii="Arial" w:hAnsi="Arial" w:cs="Arial"/>
          <w:sz w:val="20"/>
          <w:szCs w:val="20"/>
        </w:rPr>
        <w:t xml:space="preserve"> Remuneración fija que recibe la persona trabajadora. Se establece en función del grupo profesional que integra el puesto de trabajo.</w:t>
      </w:r>
    </w:p>
    <w:p w14:paraId="32FFE9BE" w14:textId="46559179" w:rsidR="007952B5" w:rsidRPr="00666FC5" w:rsidRDefault="00A34797" w:rsidP="00A34797">
      <w:pPr>
        <w:spacing w:line="240" w:lineRule="auto"/>
        <w:jc w:val="both"/>
        <w:rPr>
          <w:rFonts w:ascii="Arial" w:hAnsi="Arial" w:cs="Arial"/>
          <w:sz w:val="20"/>
          <w:szCs w:val="20"/>
        </w:rPr>
      </w:pPr>
      <w:r w:rsidRPr="00A34797">
        <w:rPr>
          <w:rFonts w:ascii="Arial" w:hAnsi="Arial" w:cs="Arial"/>
          <w:b/>
          <w:bCs/>
          <w:sz w:val="20"/>
          <w:szCs w:val="20"/>
        </w:rPr>
        <w:lastRenderedPageBreak/>
        <w:t>Puesto de trabajo:</w:t>
      </w:r>
      <w:r>
        <w:rPr>
          <w:rFonts w:ascii="Arial" w:hAnsi="Arial" w:cs="Arial"/>
          <w:sz w:val="20"/>
          <w:szCs w:val="20"/>
        </w:rPr>
        <w:t xml:space="preserve"> </w:t>
      </w:r>
      <w:r w:rsidRPr="00A34797">
        <w:rPr>
          <w:rFonts w:ascii="Arial" w:hAnsi="Arial" w:cs="Arial"/>
          <w:sz w:val="20"/>
          <w:szCs w:val="20"/>
        </w:rPr>
        <w:t>cantidad adicional al salario base que se paga a un trabajador debido a las características específicas del puesto que desempeña. Este complemento se otorga por circunstancias relacionadas con el trabajo en sí y no con la persona que lo ocupa.</w:t>
      </w:r>
    </w:p>
    <w:p w14:paraId="4169830F" w14:textId="382CCF4F" w:rsidR="006953A4" w:rsidRDefault="006953A4" w:rsidP="00A34797">
      <w:pPr>
        <w:spacing w:line="240" w:lineRule="auto"/>
        <w:jc w:val="both"/>
        <w:rPr>
          <w:rFonts w:ascii="Arial" w:hAnsi="Arial" w:cs="Arial"/>
          <w:sz w:val="20"/>
          <w:szCs w:val="20"/>
        </w:rPr>
      </w:pPr>
      <w:r w:rsidRPr="00666FC5">
        <w:rPr>
          <w:rFonts w:ascii="Arial" w:hAnsi="Arial" w:cs="Arial"/>
          <w:b/>
          <w:bCs/>
          <w:sz w:val="20"/>
          <w:szCs w:val="20"/>
        </w:rPr>
        <w:t>Antigüedad</w:t>
      </w:r>
      <w:r w:rsidR="00EB309F" w:rsidRPr="00666FC5">
        <w:rPr>
          <w:rFonts w:ascii="Arial" w:hAnsi="Arial" w:cs="Arial"/>
          <w:b/>
          <w:bCs/>
          <w:sz w:val="20"/>
          <w:szCs w:val="20"/>
        </w:rPr>
        <w:t>:</w:t>
      </w:r>
      <w:r w:rsidR="00EB309F">
        <w:rPr>
          <w:rFonts w:ascii="Arial" w:hAnsi="Arial" w:cs="Arial"/>
          <w:sz w:val="20"/>
          <w:szCs w:val="20"/>
        </w:rPr>
        <w:t xml:space="preserve"> Remuneración </w:t>
      </w:r>
      <w:r w:rsidR="00EB309F" w:rsidRPr="00EB309F">
        <w:rPr>
          <w:rFonts w:ascii="Arial" w:hAnsi="Arial" w:cs="Arial"/>
          <w:sz w:val="20"/>
          <w:szCs w:val="20"/>
        </w:rPr>
        <w:t>adicional al salario que se concede a l</w:t>
      </w:r>
      <w:r w:rsidR="00EB309F">
        <w:rPr>
          <w:rFonts w:ascii="Arial" w:hAnsi="Arial" w:cs="Arial"/>
          <w:sz w:val="20"/>
          <w:szCs w:val="20"/>
        </w:rPr>
        <w:t>a plantilla</w:t>
      </w:r>
      <w:r w:rsidR="00EB309F" w:rsidRPr="00EB309F">
        <w:rPr>
          <w:rFonts w:ascii="Arial" w:hAnsi="Arial" w:cs="Arial"/>
          <w:sz w:val="20"/>
          <w:szCs w:val="20"/>
        </w:rPr>
        <w:t xml:space="preserve"> en función del tiempo que llevan en la empresa. Su objetivo es reconocer y premiar la permanencia y experiencia del empleado dentro de la organización.</w:t>
      </w:r>
    </w:p>
    <w:p w14:paraId="6F47575F" w14:textId="5DED07AA" w:rsidR="00A34797" w:rsidRPr="006953A4" w:rsidRDefault="00A83EAE" w:rsidP="00A34797">
      <w:pPr>
        <w:spacing w:line="240" w:lineRule="auto"/>
        <w:jc w:val="both"/>
        <w:rPr>
          <w:rFonts w:ascii="Arial" w:hAnsi="Arial" w:cs="Arial"/>
          <w:sz w:val="20"/>
          <w:szCs w:val="20"/>
        </w:rPr>
      </w:pPr>
      <w:r w:rsidRPr="008D46A5">
        <w:rPr>
          <w:rFonts w:ascii="Arial" w:hAnsi="Arial" w:cs="Arial"/>
          <w:b/>
          <w:bCs/>
          <w:sz w:val="20"/>
          <w:szCs w:val="20"/>
        </w:rPr>
        <w:t>Plus puesto:</w:t>
      </w:r>
      <w:r>
        <w:rPr>
          <w:rFonts w:ascii="Arial" w:hAnsi="Arial" w:cs="Arial"/>
          <w:sz w:val="20"/>
          <w:szCs w:val="20"/>
        </w:rPr>
        <w:t xml:space="preserve"> </w:t>
      </w:r>
      <w:r w:rsidR="008D46A5" w:rsidRPr="008D46A5">
        <w:rPr>
          <w:rFonts w:ascii="Arial" w:hAnsi="Arial" w:cs="Arial"/>
          <w:sz w:val="20"/>
          <w:szCs w:val="20"/>
        </w:rPr>
        <w:t>pago adicional que recibe un trabajador en función de las características específicas del puesto que desempeña dentro de la empresa. Este complemento se otorga debido a las condiciones especiales del trabajo y no por circunstancias personales del empleado.</w:t>
      </w:r>
    </w:p>
    <w:p w14:paraId="3F2A22F3" w14:textId="77777777" w:rsidR="00693C7B" w:rsidRDefault="00693C7B"/>
    <w:p w14:paraId="36823917" w14:textId="77777777" w:rsidR="00693C7B" w:rsidRDefault="00693C7B" w:rsidP="00693C7B">
      <w:pPr>
        <w:jc w:val="both"/>
        <w:rPr>
          <w:rFonts w:ascii="Arial" w:hAnsi="Arial" w:cs="Arial"/>
          <w:kern w:val="0"/>
          <w:sz w:val="20"/>
          <w:szCs w:val="20"/>
          <w14:ligatures w14:val="none"/>
        </w:rPr>
      </w:pPr>
      <w:r w:rsidRPr="00B53C6E">
        <w:rPr>
          <w:rFonts w:ascii="Arial" w:hAnsi="Arial" w:cs="Arial"/>
          <w:kern w:val="0"/>
          <w:sz w:val="20"/>
          <w:szCs w:val="20"/>
          <w14:ligatures w14:val="none"/>
        </w:rPr>
        <w:t>En la siguiente tabla se muestra la distribución de la plantilla por bandas salariales sin compensaciones salariales. Se puede destacar que, el porcentaje mayoritario de personas trabajadoras son hombres que se encuentran en la banda salarial de los 18.001 a los 24.000 euros anuales, y el porcentaje de mujeres mayoritario se encuentra en la misma banda salarial.</w:t>
      </w:r>
    </w:p>
    <w:tbl>
      <w:tblPr>
        <w:tblW w:w="8484" w:type="dxa"/>
        <w:tblCellMar>
          <w:left w:w="70" w:type="dxa"/>
          <w:right w:w="70" w:type="dxa"/>
        </w:tblCellMar>
        <w:tblLook w:val="04A0" w:firstRow="1" w:lastRow="0" w:firstColumn="1" w:lastColumn="0" w:noHBand="0" w:noVBand="1"/>
      </w:tblPr>
      <w:tblGrid>
        <w:gridCol w:w="2967"/>
        <w:gridCol w:w="1276"/>
        <w:gridCol w:w="992"/>
        <w:gridCol w:w="1276"/>
        <w:gridCol w:w="992"/>
        <w:gridCol w:w="981"/>
      </w:tblGrid>
      <w:tr w:rsidR="00717CF0" w:rsidRPr="00460E16" w14:paraId="4DAA4F60" w14:textId="77777777" w:rsidTr="00717CF0">
        <w:trPr>
          <w:trHeight w:val="315"/>
        </w:trPr>
        <w:tc>
          <w:tcPr>
            <w:tcW w:w="8484" w:type="dxa"/>
            <w:gridSpan w:val="6"/>
            <w:tcBorders>
              <w:top w:val="single" w:sz="8" w:space="0" w:color="auto"/>
              <w:left w:val="single" w:sz="8" w:space="0" w:color="auto"/>
              <w:bottom w:val="single" w:sz="8" w:space="0" w:color="auto"/>
              <w:right w:val="single" w:sz="8" w:space="0" w:color="000000" w:themeColor="text1"/>
            </w:tcBorders>
            <w:shd w:val="clear" w:color="auto" w:fill="F5B7A6" w:themeFill="accent1" w:themeFillTint="66"/>
            <w:vAlign w:val="center"/>
          </w:tcPr>
          <w:p w14:paraId="7421BF06" w14:textId="77777777" w:rsidR="00717CF0" w:rsidRPr="00460E16"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460E16">
              <w:rPr>
                <w:rFonts w:ascii="Arial" w:eastAsia="Times New Roman" w:hAnsi="Arial" w:cs="Arial"/>
                <w:b/>
                <w:bCs/>
                <w:color w:val="000000"/>
                <w:kern w:val="0"/>
                <w:sz w:val="20"/>
                <w:szCs w:val="20"/>
                <w:lang w:eastAsia="es-ES_tradnl"/>
                <w14:ligatures w14:val="none"/>
              </w:rPr>
              <w:t>Distribución de la plantilla por bandas salariales (*)</w:t>
            </w:r>
          </w:p>
        </w:tc>
      </w:tr>
      <w:tr w:rsidR="00717CF0" w:rsidRPr="00460E16" w14:paraId="18883A73" w14:textId="77777777" w:rsidTr="00717CF0">
        <w:trPr>
          <w:trHeight w:val="315"/>
        </w:trPr>
        <w:tc>
          <w:tcPr>
            <w:tcW w:w="2967"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19B3FC01" w14:textId="77777777" w:rsidR="00717CF0" w:rsidRPr="00460E16"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460E16">
              <w:rPr>
                <w:rFonts w:ascii="Arial" w:eastAsia="Times New Roman" w:hAnsi="Arial" w:cs="Arial"/>
                <w:b/>
                <w:bCs/>
                <w:color w:val="000000"/>
                <w:kern w:val="0"/>
                <w:sz w:val="20"/>
                <w:szCs w:val="20"/>
                <w:lang w:eastAsia="es-ES_tradnl"/>
                <w14:ligatures w14:val="none"/>
              </w:rPr>
              <w:t>Bandas salariales</w:t>
            </w:r>
          </w:p>
        </w:tc>
        <w:tc>
          <w:tcPr>
            <w:tcW w:w="1276" w:type="dxa"/>
            <w:tcBorders>
              <w:top w:val="nil"/>
              <w:left w:val="nil"/>
              <w:bottom w:val="single" w:sz="8" w:space="0" w:color="auto"/>
              <w:right w:val="single" w:sz="4" w:space="0" w:color="auto"/>
            </w:tcBorders>
            <w:shd w:val="clear" w:color="auto" w:fill="FADAD2" w:themeFill="accent1" w:themeFillTint="33"/>
            <w:vAlign w:val="center"/>
            <w:hideMark/>
          </w:tcPr>
          <w:p w14:paraId="28D77BF2" w14:textId="77777777" w:rsidR="00717CF0" w:rsidRPr="00460E16"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460E16">
              <w:rPr>
                <w:rFonts w:ascii="Arial" w:eastAsia="Times New Roman" w:hAnsi="Arial" w:cs="Arial"/>
                <w:b/>
                <w:bCs/>
                <w:color w:val="000000"/>
                <w:kern w:val="0"/>
                <w:sz w:val="20"/>
                <w:szCs w:val="20"/>
                <w:lang w:eastAsia="es-ES_tradnl"/>
                <w14:ligatures w14:val="none"/>
              </w:rPr>
              <w:t>Mujeres</w:t>
            </w:r>
          </w:p>
        </w:tc>
        <w:tc>
          <w:tcPr>
            <w:tcW w:w="992"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6DBAB4A0" w14:textId="77777777" w:rsidR="00717CF0" w:rsidRPr="00460E16"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%TM</w:t>
            </w:r>
          </w:p>
        </w:tc>
        <w:tc>
          <w:tcPr>
            <w:tcW w:w="1276" w:type="dxa"/>
            <w:tcBorders>
              <w:top w:val="nil"/>
              <w:left w:val="single" w:sz="4" w:space="0" w:color="auto"/>
              <w:bottom w:val="single" w:sz="8" w:space="0" w:color="auto"/>
              <w:right w:val="single" w:sz="4" w:space="0" w:color="auto"/>
            </w:tcBorders>
            <w:shd w:val="clear" w:color="auto" w:fill="FADAD2" w:themeFill="accent1" w:themeFillTint="33"/>
            <w:vAlign w:val="center"/>
            <w:hideMark/>
          </w:tcPr>
          <w:p w14:paraId="2EB0436E" w14:textId="77777777" w:rsidR="00717CF0" w:rsidRPr="00460E16"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460E16">
              <w:rPr>
                <w:rFonts w:ascii="Arial" w:eastAsia="Times New Roman" w:hAnsi="Arial" w:cs="Arial"/>
                <w:b/>
                <w:bCs/>
                <w:color w:val="000000"/>
                <w:kern w:val="0"/>
                <w:sz w:val="20"/>
                <w:szCs w:val="20"/>
                <w:lang w:eastAsia="es-ES_tradnl"/>
                <w14:ligatures w14:val="none"/>
              </w:rPr>
              <w:t>Hombres</w:t>
            </w:r>
          </w:p>
        </w:tc>
        <w:tc>
          <w:tcPr>
            <w:tcW w:w="992"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3B179C9E" w14:textId="77777777" w:rsidR="00717CF0"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%TH</w:t>
            </w:r>
          </w:p>
        </w:tc>
        <w:tc>
          <w:tcPr>
            <w:tcW w:w="981" w:type="dxa"/>
            <w:tcBorders>
              <w:top w:val="nil"/>
              <w:left w:val="single" w:sz="4" w:space="0" w:color="auto"/>
              <w:bottom w:val="single" w:sz="8" w:space="0" w:color="auto"/>
              <w:right w:val="single" w:sz="8" w:space="0" w:color="auto"/>
            </w:tcBorders>
            <w:shd w:val="clear" w:color="auto" w:fill="FADAD2" w:themeFill="accent1" w:themeFillTint="33"/>
            <w:vAlign w:val="center"/>
          </w:tcPr>
          <w:p w14:paraId="13E02215" w14:textId="77777777" w:rsidR="00717CF0" w:rsidRPr="00460E16" w:rsidRDefault="00717CF0" w:rsidP="00325191">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4E7D16" w:rsidRPr="00460E16" w14:paraId="0161E617"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3D3717CF"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Menos de 7.200 €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0599255D" w14:textId="78F481F9"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5F3B06FF" w14:textId="6FF70558"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768856E6" w14:textId="189F483E"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677AB5D4" w14:textId="7294EFB6" w:rsidR="004E7D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81" w:type="dxa"/>
            <w:tcBorders>
              <w:top w:val="nil"/>
              <w:left w:val="single" w:sz="4" w:space="0" w:color="auto"/>
              <w:bottom w:val="single" w:sz="8" w:space="0" w:color="auto"/>
              <w:right w:val="single" w:sz="8" w:space="0" w:color="auto"/>
            </w:tcBorders>
            <w:vAlign w:val="center"/>
          </w:tcPr>
          <w:p w14:paraId="699E8504" w14:textId="56BD04F0"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4E7D16" w:rsidRPr="00460E16" w14:paraId="42C03BFE"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23C4A898"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7.201 € y 12.000 €</w:t>
            </w:r>
          </w:p>
        </w:tc>
        <w:tc>
          <w:tcPr>
            <w:tcW w:w="1276" w:type="dxa"/>
            <w:tcBorders>
              <w:top w:val="nil"/>
              <w:left w:val="single" w:sz="8" w:space="0" w:color="auto"/>
              <w:bottom w:val="single" w:sz="8" w:space="0" w:color="auto"/>
              <w:right w:val="single" w:sz="8" w:space="0" w:color="auto"/>
            </w:tcBorders>
            <w:shd w:val="clear" w:color="auto" w:fill="auto"/>
            <w:vAlign w:val="center"/>
          </w:tcPr>
          <w:p w14:paraId="4A849773" w14:textId="572B1FB9"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5BB30003" w14:textId="1B56319B" w:rsidR="004E7D16" w:rsidRDefault="00D42AA1"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w:t>
            </w:r>
          </w:p>
        </w:tc>
        <w:tc>
          <w:tcPr>
            <w:tcW w:w="1276" w:type="dxa"/>
            <w:tcBorders>
              <w:top w:val="nil"/>
              <w:left w:val="single" w:sz="8" w:space="0" w:color="auto"/>
              <w:bottom w:val="single" w:sz="8" w:space="0" w:color="auto"/>
              <w:right w:val="single" w:sz="8" w:space="0" w:color="auto"/>
            </w:tcBorders>
            <w:shd w:val="clear" w:color="auto" w:fill="auto"/>
            <w:vAlign w:val="center"/>
          </w:tcPr>
          <w:p w14:paraId="7D146487" w14:textId="31A33A15"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12618F66" w14:textId="2C7353B7" w:rsidR="004E7D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81" w:type="dxa"/>
            <w:tcBorders>
              <w:top w:val="nil"/>
              <w:left w:val="single" w:sz="4" w:space="0" w:color="auto"/>
              <w:bottom w:val="single" w:sz="8" w:space="0" w:color="auto"/>
              <w:right w:val="single" w:sz="8" w:space="0" w:color="auto"/>
            </w:tcBorders>
            <w:vAlign w:val="center"/>
          </w:tcPr>
          <w:p w14:paraId="43C6F560" w14:textId="5F5F55DE"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4E7D16" w:rsidRPr="00460E16" w14:paraId="12D82D30"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63CA4A20"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12.001 € y 14.000 €</w:t>
            </w:r>
          </w:p>
        </w:tc>
        <w:tc>
          <w:tcPr>
            <w:tcW w:w="1276" w:type="dxa"/>
            <w:tcBorders>
              <w:top w:val="nil"/>
              <w:left w:val="single" w:sz="8" w:space="0" w:color="auto"/>
              <w:bottom w:val="single" w:sz="8" w:space="0" w:color="auto"/>
              <w:right w:val="single" w:sz="8" w:space="0" w:color="auto"/>
            </w:tcBorders>
            <w:shd w:val="clear" w:color="auto" w:fill="auto"/>
            <w:vAlign w:val="center"/>
          </w:tcPr>
          <w:p w14:paraId="628A9912" w14:textId="2262E27F"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7A1F3382" w14:textId="28B2CB36" w:rsidR="004E7D16" w:rsidRDefault="00676F87"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8" w:space="0" w:color="auto"/>
              <w:bottom w:val="single" w:sz="8" w:space="0" w:color="auto"/>
              <w:right w:val="single" w:sz="8" w:space="0" w:color="auto"/>
            </w:tcBorders>
            <w:shd w:val="clear" w:color="auto" w:fill="auto"/>
            <w:vAlign w:val="center"/>
          </w:tcPr>
          <w:p w14:paraId="1A07F89E" w14:textId="469C29A9"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14:paraId="3ED97893" w14:textId="3B63E690" w:rsidR="004E7D16" w:rsidRDefault="00676F87"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81" w:type="dxa"/>
            <w:tcBorders>
              <w:top w:val="nil"/>
              <w:left w:val="single" w:sz="4" w:space="0" w:color="auto"/>
              <w:bottom w:val="single" w:sz="8" w:space="0" w:color="auto"/>
              <w:right w:val="single" w:sz="8" w:space="0" w:color="auto"/>
            </w:tcBorders>
            <w:vAlign w:val="center"/>
          </w:tcPr>
          <w:p w14:paraId="37F37B91" w14:textId="676DFCF0"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4E7D16" w:rsidRPr="00460E16" w14:paraId="28442827"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0A4A572B"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14.001 € y 18.000 €</w:t>
            </w:r>
          </w:p>
        </w:tc>
        <w:tc>
          <w:tcPr>
            <w:tcW w:w="1276" w:type="dxa"/>
            <w:tcBorders>
              <w:top w:val="nil"/>
              <w:left w:val="single" w:sz="8" w:space="0" w:color="auto"/>
              <w:bottom w:val="single" w:sz="8" w:space="0" w:color="auto"/>
              <w:right w:val="single" w:sz="8" w:space="0" w:color="auto"/>
            </w:tcBorders>
            <w:shd w:val="clear" w:color="auto" w:fill="auto"/>
            <w:vAlign w:val="center"/>
          </w:tcPr>
          <w:p w14:paraId="60FEC018" w14:textId="66621BC5"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14:paraId="281C50C1" w14:textId="7B167C7D" w:rsidR="004E7D16" w:rsidRPr="00460E16" w:rsidRDefault="00676F87"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10,5%</w:t>
            </w:r>
          </w:p>
        </w:tc>
        <w:tc>
          <w:tcPr>
            <w:tcW w:w="1276" w:type="dxa"/>
            <w:tcBorders>
              <w:top w:val="nil"/>
              <w:left w:val="single" w:sz="8" w:space="0" w:color="auto"/>
              <w:bottom w:val="single" w:sz="8" w:space="0" w:color="auto"/>
              <w:right w:val="single" w:sz="8" w:space="0" w:color="auto"/>
            </w:tcBorders>
            <w:shd w:val="clear" w:color="auto" w:fill="auto"/>
            <w:vAlign w:val="center"/>
          </w:tcPr>
          <w:p w14:paraId="6152D580" w14:textId="0DB23D93"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41D58417" w14:textId="6851ABD6" w:rsidR="004E7D16" w:rsidRDefault="005E064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14,3%</w:t>
            </w:r>
          </w:p>
        </w:tc>
        <w:tc>
          <w:tcPr>
            <w:tcW w:w="981" w:type="dxa"/>
            <w:tcBorders>
              <w:top w:val="nil"/>
              <w:left w:val="single" w:sz="4" w:space="0" w:color="auto"/>
              <w:bottom w:val="single" w:sz="8" w:space="0" w:color="auto"/>
              <w:right w:val="single" w:sz="8" w:space="0" w:color="auto"/>
            </w:tcBorders>
            <w:vAlign w:val="center"/>
          </w:tcPr>
          <w:p w14:paraId="3739321C" w14:textId="018D747C"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7</w:t>
            </w:r>
          </w:p>
        </w:tc>
      </w:tr>
      <w:tr w:rsidR="004E7D16" w:rsidRPr="00460E16" w14:paraId="75ABE214"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59C51AB0"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18.001 € y 24.000 €</w:t>
            </w:r>
          </w:p>
        </w:tc>
        <w:tc>
          <w:tcPr>
            <w:tcW w:w="1276" w:type="dxa"/>
            <w:tcBorders>
              <w:top w:val="nil"/>
              <w:left w:val="single" w:sz="8" w:space="0" w:color="auto"/>
              <w:bottom w:val="single" w:sz="8" w:space="0" w:color="auto"/>
              <w:right w:val="single" w:sz="8" w:space="0" w:color="auto"/>
            </w:tcBorders>
            <w:shd w:val="clear" w:color="auto" w:fill="auto"/>
            <w:vAlign w:val="center"/>
          </w:tcPr>
          <w:p w14:paraId="799DA674" w14:textId="5CD04C13"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48</w:t>
            </w:r>
          </w:p>
        </w:tc>
        <w:tc>
          <w:tcPr>
            <w:tcW w:w="992" w:type="dxa"/>
            <w:tcBorders>
              <w:top w:val="single" w:sz="4" w:space="0" w:color="auto"/>
              <w:left w:val="single" w:sz="4" w:space="0" w:color="auto"/>
              <w:bottom w:val="single" w:sz="4" w:space="0" w:color="auto"/>
              <w:right w:val="single" w:sz="4" w:space="0" w:color="auto"/>
            </w:tcBorders>
            <w:vAlign w:val="center"/>
          </w:tcPr>
          <w:p w14:paraId="3007AC26" w14:textId="3C9A3D71" w:rsidR="004E7D16" w:rsidRPr="00460E16" w:rsidRDefault="00676F87"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84%</w:t>
            </w:r>
          </w:p>
        </w:tc>
        <w:tc>
          <w:tcPr>
            <w:tcW w:w="1276" w:type="dxa"/>
            <w:tcBorders>
              <w:top w:val="nil"/>
              <w:left w:val="single" w:sz="8" w:space="0" w:color="auto"/>
              <w:bottom w:val="single" w:sz="8" w:space="0" w:color="auto"/>
              <w:right w:val="single" w:sz="8" w:space="0" w:color="auto"/>
            </w:tcBorders>
            <w:shd w:val="clear" w:color="auto" w:fill="auto"/>
            <w:vAlign w:val="center"/>
          </w:tcPr>
          <w:p w14:paraId="3163F8F5" w14:textId="09F0EFF2"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6352AFF6" w14:textId="5D50CBFA" w:rsidR="004E7D16" w:rsidRDefault="00AB7AAC"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71,4%</w:t>
            </w:r>
          </w:p>
        </w:tc>
        <w:tc>
          <w:tcPr>
            <w:tcW w:w="981" w:type="dxa"/>
            <w:tcBorders>
              <w:top w:val="nil"/>
              <w:left w:val="single" w:sz="4" w:space="0" w:color="auto"/>
              <w:bottom w:val="single" w:sz="8" w:space="0" w:color="auto"/>
              <w:right w:val="single" w:sz="8" w:space="0" w:color="auto"/>
            </w:tcBorders>
            <w:vAlign w:val="center"/>
          </w:tcPr>
          <w:p w14:paraId="76354BDA" w14:textId="05C367D4" w:rsidR="004E7D16" w:rsidRPr="00460E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53</w:t>
            </w:r>
          </w:p>
        </w:tc>
      </w:tr>
      <w:tr w:rsidR="004E7D16" w:rsidRPr="00460E16" w14:paraId="424373FA"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5E0D0B15"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24.001 € y 30.000 €</w:t>
            </w:r>
          </w:p>
        </w:tc>
        <w:tc>
          <w:tcPr>
            <w:tcW w:w="1276" w:type="dxa"/>
            <w:tcBorders>
              <w:top w:val="nil"/>
              <w:left w:val="single" w:sz="8" w:space="0" w:color="auto"/>
              <w:bottom w:val="single" w:sz="8" w:space="0" w:color="auto"/>
              <w:right w:val="single" w:sz="8" w:space="0" w:color="auto"/>
            </w:tcBorders>
            <w:shd w:val="clear" w:color="auto" w:fill="auto"/>
            <w:vAlign w:val="center"/>
          </w:tcPr>
          <w:p w14:paraId="356EFB2C" w14:textId="3E036A3E"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14:paraId="7DA698F4" w14:textId="6E472BB0" w:rsidR="004E7D16" w:rsidRPr="00460E16" w:rsidRDefault="00676F87"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3,5%</w:t>
            </w:r>
          </w:p>
        </w:tc>
        <w:tc>
          <w:tcPr>
            <w:tcW w:w="1276" w:type="dxa"/>
            <w:tcBorders>
              <w:top w:val="nil"/>
              <w:left w:val="single" w:sz="8" w:space="0" w:color="auto"/>
              <w:bottom w:val="single" w:sz="8" w:space="0" w:color="auto"/>
              <w:right w:val="single" w:sz="8" w:space="0" w:color="auto"/>
            </w:tcBorders>
            <w:shd w:val="clear" w:color="auto" w:fill="auto"/>
            <w:vAlign w:val="center"/>
          </w:tcPr>
          <w:p w14:paraId="7B46BDE6" w14:textId="7B31CB96"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14:paraId="63F02B18" w14:textId="48FFCABC" w:rsidR="004E7D16" w:rsidRDefault="00AB7AAC"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14,3%</w:t>
            </w:r>
          </w:p>
        </w:tc>
        <w:tc>
          <w:tcPr>
            <w:tcW w:w="981" w:type="dxa"/>
            <w:tcBorders>
              <w:top w:val="nil"/>
              <w:left w:val="single" w:sz="4" w:space="0" w:color="auto"/>
              <w:bottom w:val="single" w:sz="8" w:space="0" w:color="auto"/>
              <w:right w:val="single" w:sz="8" w:space="0" w:color="auto"/>
            </w:tcBorders>
            <w:vAlign w:val="center"/>
          </w:tcPr>
          <w:p w14:paraId="0FB23261" w14:textId="3472F639" w:rsidR="004E7D16" w:rsidRPr="00460E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3</w:t>
            </w:r>
          </w:p>
        </w:tc>
      </w:tr>
      <w:tr w:rsidR="004E7D16" w:rsidRPr="00460E16" w14:paraId="2680A2CF"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30C51543"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30.001 € y 36.000 €</w:t>
            </w:r>
          </w:p>
        </w:tc>
        <w:tc>
          <w:tcPr>
            <w:tcW w:w="1276" w:type="dxa"/>
            <w:tcBorders>
              <w:top w:val="nil"/>
              <w:left w:val="nil"/>
              <w:bottom w:val="single" w:sz="8" w:space="0" w:color="auto"/>
              <w:right w:val="single" w:sz="4" w:space="0" w:color="auto"/>
            </w:tcBorders>
            <w:shd w:val="clear" w:color="auto" w:fill="auto"/>
            <w:vAlign w:val="center"/>
          </w:tcPr>
          <w:p w14:paraId="13CD8435" w14:textId="67954CCB"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92" w:type="dxa"/>
            <w:tcBorders>
              <w:top w:val="single" w:sz="4" w:space="0" w:color="auto"/>
              <w:left w:val="single" w:sz="4" w:space="0" w:color="auto"/>
              <w:bottom w:val="single" w:sz="4" w:space="0" w:color="auto"/>
              <w:right w:val="single" w:sz="4" w:space="0" w:color="auto"/>
            </w:tcBorders>
            <w:vAlign w:val="center"/>
          </w:tcPr>
          <w:p w14:paraId="4E55A910" w14:textId="0B6557C5" w:rsidR="004E7D16" w:rsidRPr="00460E16" w:rsidRDefault="004B2E0E"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4" w:space="0" w:color="auto"/>
              <w:bottom w:val="single" w:sz="8" w:space="0" w:color="auto"/>
              <w:right w:val="single" w:sz="4" w:space="0" w:color="auto"/>
            </w:tcBorders>
            <w:shd w:val="clear" w:color="auto" w:fill="auto"/>
            <w:vAlign w:val="center"/>
          </w:tcPr>
          <w:p w14:paraId="4743B36A" w14:textId="2BC92C2A"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92" w:type="dxa"/>
            <w:tcBorders>
              <w:top w:val="single" w:sz="4" w:space="0" w:color="auto"/>
              <w:left w:val="single" w:sz="4" w:space="0" w:color="auto"/>
              <w:bottom w:val="single" w:sz="4" w:space="0" w:color="auto"/>
              <w:right w:val="single" w:sz="4" w:space="0" w:color="auto"/>
            </w:tcBorders>
            <w:vAlign w:val="center"/>
          </w:tcPr>
          <w:p w14:paraId="0B46B2DE" w14:textId="49E4E5A6" w:rsidR="004E7D16" w:rsidRDefault="004B2E0E"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81" w:type="dxa"/>
            <w:tcBorders>
              <w:top w:val="nil"/>
              <w:left w:val="single" w:sz="4" w:space="0" w:color="auto"/>
              <w:bottom w:val="single" w:sz="8" w:space="0" w:color="auto"/>
              <w:right w:val="single" w:sz="8" w:space="0" w:color="auto"/>
            </w:tcBorders>
            <w:vAlign w:val="center"/>
          </w:tcPr>
          <w:p w14:paraId="32489B75" w14:textId="2A2C25AF" w:rsidR="004E7D16" w:rsidRPr="00460E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4E7D16" w:rsidRPr="00460E16" w14:paraId="099E4070" w14:textId="77777777" w:rsidTr="004E7D16">
        <w:trPr>
          <w:trHeight w:val="315"/>
        </w:trPr>
        <w:tc>
          <w:tcPr>
            <w:tcW w:w="2967" w:type="dxa"/>
            <w:tcBorders>
              <w:top w:val="nil"/>
              <w:left w:val="single" w:sz="8" w:space="0" w:color="auto"/>
              <w:bottom w:val="single" w:sz="8" w:space="0" w:color="auto"/>
              <w:right w:val="single" w:sz="8" w:space="0" w:color="auto"/>
            </w:tcBorders>
            <w:shd w:val="clear" w:color="auto" w:fill="auto"/>
            <w:vAlign w:val="center"/>
            <w:hideMark/>
          </w:tcPr>
          <w:p w14:paraId="2FF2A7BB"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36.001 € y 45.000 €</w:t>
            </w:r>
          </w:p>
        </w:tc>
        <w:tc>
          <w:tcPr>
            <w:tcW w:w="1276" w:type="dxa"/>
            <w:tcBorders>
              <w:top w:val="nil"/>
              <w:left w:val="nil"/>
              <w:bottom w:val="single" w:sz="8" w:space="0" w:color="auto"/>
              <w:right w:val="single" w:sz="4" w:space="0" w:color="auto"/>
            </w:tcBorders>
            <w:shd w:val="clear" w:color="auto" w:fill="auto"/>
            <w:vAlign w:val="center"/>
          </w:tcPr>
          <w:p w14:paraId="0B19842F" w14:textId="65AFFFEE"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92" w:type="dxa"/>
            <w:tcBorders>
              <w:top w:val="single" w:sz="4" w:space="0" w:color="auto"/>
              <w:left w:val="single" w:sz="4" w:space="0" w:color="auto"/>
              <w:bottom w:val="single" w:sz="4" w:space="0" w:color="auto"/>
              <w:right w:val="single" w:sz="4" w:space="0" w:color="auto"/>
            </w:tcBorders>
            <w:vAlign w:val="center"/>
          </w:tcPr>
          <w:p w14:paraId="6CF0AAFB" w14:textId="1A7C40DB" w:rsidR="004E7D16" w:rsidRPr="00460E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4" w:space="0" w:color="auto"/>
              <w:bottom w:val="single" w:sz="8" w:space="0" w:color="auto"/>
              <w:right w:val="single" w:sz="4" w:space="0" w:color="auto"/>
            </w:tcBorders>
            <w:shd w:val="clear" w:color="auto" w:fill="auto"/>
            <w:vAlign w:val="center"/>
          </w:tcPr>
          <w:p w14:paraId="67DC49F4" w14:textId="5FB00226"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92" w:type="dxa"/>
            <w:tcBorders>
              <w:top w:val="single" w:sz="4" w:space="0" w:color="auto"/>
              <w:left w:val="single" w:sz="4" w:space="0" w:color="auto"/>
              <w:bottom w:val="single" w:sz="4" w:space="0" w:color="auto"/>
              <w:right w:val="single" w:sz="4" w:space="0" w:color="auto"/>
            </w:tcBorders>
            <w:vAlign w:val="center"/>
          </w:tcPr>
          <w:p w14:paraId="090E0FB4" w14:textId="02BF2079" w:rsidR="004E7D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81" w:type="dxa"/>
            <w:tcBorders>
              <w:top w:val="nil"/>
              <w:left w:val="single" w:sz="4" w:space="0" w:color="auto"/>
              <w:bottom w:val="single" w:sz="8" w:space="0" w:color="auto"/>
              <w:right w:val="single" w:sz="8" w:space="0" w:color="auto"/>
            </w:tcBorders>
            <w:vAlign w:val="center"/>
          </w:tcPr>
          <w:p w14:paraId="7B7D1BBE" w14:textId="7AAE6F21" w:rsidR="004E7D16" w:rsidRPr="00460E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4E7D16" w:rsidRPr="00460E16" w14:paraId="6338D097" w14:textId="77777777" w:rsidTr="004F1FA6">
        <w:trPr>
          <w:trHeight w:val="315"/>
        </w:trPr>
        <w:tc>
          <w:tcPr>
            <w:tcW w:w="2967" w:type="dxa"/>
            <w:tcBorders>
              <w:top w:val="nil"/>
              <w:left w:val="single" w:sz="8" w:space="0" w:color="auto"/>
              <w:bottom w:val="single" w:sz="4" w:space="0" w:color="auto"/>
              <w:right w:val="single" w:sz="8" w:space="0" w:color="auto"/>
            </w:tcBorders>
            <w:shd w:val="clear" w:color="auto" w:fill="auto"/>
            <w:vAlign w:val="center"/>
            <w:hideMark/>
          </w:tcPr>
          <w:p w14:paraId="171AB845" w14:textId="77777777" w:rsidR="004E7D16" w:rsidRPr="00460E16" w:rsidRDefault="004E7D16" w:rsidP="004E7D16">
            <w:pPr>
              <w:spacing w:after="0" w:line="240" w:lineRule="auto"/>
              <w:jc w:val="center"/>
              <w:rPr>
                <w:rFonts w:ascii="Arial" w:eastAsia="Times New Roman" w:hAnsi="Arial" w:cs="Arial"/>
                <w:color w:val="000000"/>
                <w:kern w:val="0"/>
                <w:sz w:val="20"/>
                <w:szCs w:val="20"/>
                <w:lang w:eastAsia="es-ES_tradnl"/>
                <w14:ligatures w14:val="none"/>
              </w:rPr>
            </w:pPr>
            <w:r w:rsidRPr="00460E16">
              <w:rPr>
                <w:rFonts w:ascii="Arial" w:eastAsia="Times New Roman" w:hAnsi="Arial" w:cs="Arial"/>
                <w:color w:val="000000"/>
                <w:kern w:val="0"/>
                <w:sz w:val="20"/>
                <w:szCs w:val="20"/>
                <w:lang w:eastAsia="es-ES_tradnl"/>
                <w14:ligatures w14:val="none"/>
              </w:rPr>
              <w:t>Entre 45.001 € y 60.000 €</w:t>
            </w:r>
          </w:p>
        </w:tc>
        <w:tc>
          <w:tcPr>
            <w:tcW w:w="1276" w:type="dxa"/>
            <w:tcBorders>
              <w:top w:val="nil"/>
              <w:left w:val="nil"/>
              <w:bottom w:val="single" w:sz="4" w:space="0" w:color="auto"/>
              <w:right w:val="single" w:sz="4" w:space="0" w:color="auto"/>
            </w:tcBorders>
            <w:shd w:val="clear" w:color="auto" w:fill="auto"/>
            <w:vAlign w:val="center"/>
          </w:tcPr>
          <w:p w14:paraId="771BEFA7" w14:textId="2BFA34CA"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92" w:type="dxa"/>
            <w:tcBorders>
              <w:top w:val="single" w:sz="4" w:space="0" w:color="auto"/>
              <w:left w:val="single" w:sz="4" w:space="0" w:color="auto"/>
              <w:bottom w:val="single" w:sz="4" w:space="0" w:color="auto"/>
              <w:right w:val="single" w:sz="4" w:space="0" w:color="auto"/>
            </w:tcBorders>
            <w:vAlign w:val="center"/>
          </w:tcPr>
          <w:p w14:paraId="05C5C98A" w14:textId="2BD0C26A" w:rsidR="004E7D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D16DF4" w14:textId="7E4F6329" w:rsidR="004E7D16" w:rsidRPr="00460E16" w:rsidRDefault="004E7D16"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92" w:type="dxa"/>
            <w:tcBorders>
              <w:top w:val="single" w:sz="4" w:space="0" w:color="auto"/>
              <w:left w:val="single" w:sz="4" w:space="0" w:color="auto"/>
              <w:bottom w:val="single" w:sz="4" w:space="0" w:color="auto"/>
              <w:right w:val="single" w:sz="4" w:space="0" w:color="auto"/>
            </w:tcBorders>
            <w:vAlign w:val="center"/>
          </w:tcPr>
          <w:p w14:paraId="7073F3AB" w14:textId="794D6BC4" w:rsidR="004E7D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81" w:type="dxa"/>
            <w:tcBorders>
              <w:top w:val="nil"/>
              <w:left w:val="single" w:sz="4" w:space="0" w:color="auto"/>
              <w:bottom w:val="single" w:sz="4" w:space="0" w:color="auto"/>
              <w:right w:val="single" w:sz="8" w:space="0" w:color="auto"/>
            </w:tcBorders>
            <w:vAlign w:val="center"/>
          </w:tcPr>
          <w:p w14:paraId="2B57D2A5" w14:textId="10EA4CE9" w:rsidR="004E7D16" w:rsidRPr="00460E16" w:rsidRDefault="00114E4D" w:rsidP="004E7D16">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4F1FA6" w:rsidRPr="00460E16" w14:paraId="64727069" w14:textId="77777777" w:rsidTr="004F1FA6">
        <w:trPr>
          <w:trHeight w:val="315"/>
        </w:trPr>
        <w:tc>
          <w:tcPr>
            <w:tcW w:w="2967"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12C3947B" w14:textId="74D51EFC" w:rsidR="004F1FA6" w:rsidRPr="004F1FA6" w:rsidRDefault="004F1FA6" w:rsidP="004E7D16">
            <w:pPr>
              <w:spacing w:after="0" w:line="240" w:lineRule="auto"/>
              <w:jc w:val="center"/>
              <w:rPr>
                <w:rFonts w:ascii="Arial" w:eastAsia="Times New Roman" w:hAnsi="Arial" w:cs="Arial"/>
                <w:b/>
                <w:bCs/>
                <w:color w:val="000000"/>
                <w:kern w:val="0"/>
                <w:sz w:val="20"/>
                <w:szCs w:val="20"/>
                <w:lang w:eastAsia="es-ES_tradnl"/>
                <w14:ligatures w14:val="none"/>
              </w:rPr>
            </w:pPr>
            <w:r w:rsidRPr="004F1FA6">
              <w:rPr>
                <w:rFonts w:ascii="Arial" w:eastAsia="Times New Roman" w:hAnsi="Arial" w:cs="Arial"/>
                <w:b/>
                <w:bCs/>
                <w:color w:val="000000"/>
                <w:kern w:val="0"/>
                <w:sz w:val="20"/>
                <w:szCs w:val="20"/>
                <w:lang w:eastAsia="es-ES_tradnl"/>
                <w14:ligatures w14:val="none"/>
              </w:rPr>
              <w:t>TOTAL</w:t>
            </w:r>
          </w:p>
        </w:tc>
        <w:tc>
          <w:tcPr>
            <w:tcW w:w="1276"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7423EB67" w14:textId="76F35FEE" w:rsidR="004F1FA6" w:rsidRPr="00195F75" w:rsidRDefault="004F1FA6" w:rsidP="004E7D16">
            <w:pPr>
              <w:spacing w:after="0" w:line="240" w:lineRule="auto"/>
              <w:jc w:val="center"/>
              <w:rPr>
                <w:rFonts w:ascii="Arial" w:eastAsia="Times New Roman" w:hAnsi="Arial" w:cs="Arial"/>
                <w:b/>
                <w:bCs/>
                <w:kern w:val="0"/>
                <w:sz w:val="20"/>
                <w:szCs w:val="20"/>
                <w:lang w:eastAsia="es-ES_tradnl"/>
                <w14:ligatures w14:val="none"/>
              </w:rPr>
            </w:pPr>
            <w:r w:rsidRPr="00195F75">
              <w:rPr>
                <w:rFonts w:ascii="Arial" w:eastAsia="Times New Roman" w:hAnsi="Arial" w:cs="Arial"/>
                <w:b/>
                <w:bCs/>
                <w:kern w:val="0"/>
                <w:sz w:val="20"/>
                <w:szCs w:val="20"/>
                <w:lang w:eastAsia="es-ES_tradnl"/>
                <w14:ligatures w14:val="none"/>
              </w:rPr>
              <w:t>57</w:t>
            </w:r>
          </w:p>
        </w:tc>
        <w:tc>
          <w:tcPr>
            <w:tcW w:w="992"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210ABB84" w14:textId="4E64EF83" w:rsidR="004F1FA6" w:rsidRPr="00195F75" w:rsidRDefault="00195F75" w:rsidP="004E7D16">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r w:rsidR="001C1F88">
              <w:rPr>
                <w:rFonts w:ascii="Arial" w:eastAsia="Times New Roman" w:hAnsi="Arial" w:cs="Arial"/>
                <w:b/>
                <w:bCs/>
                <w:kern w:val="0"/>
                <w:sz w:val="20"/>
                <w:szCs w:val="20"/>
                <w:lang w:eastAsia="es-ES_tradnl"/>
                <w14:ligatures w14:val="none"/>
              </w:rPr>
              <w:t>%</w:t>
            </w:r>
          </w:p>
        </w:tc>
        <w:tc>
          <w:tcPr>
            <w:tcW w:w="1276"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33C87C6A" w14:textId="71B41E73" w:rsidR="004F1FA6" w:rsidRPr="00195F75" w:rsidRDefault="004F1FA6" w:rsidP="004E7D16">
            <w:pPr>
              <w:spacing w:after="0" w:line="240" w:lineRule="auto"/>
              <w:jc w:val="center"/>
              <w:rPr>
                <w:rFonts w:ascii="Arial" w:eastAsia="Times New Roman" w:hAnsi="Arial" w:cs="Arial"/>
                <w:b/>
                <w:bCs/>
                <w:kern w:val="0"/>
                <w:sz w:val="20"/>
                <w:szCs w:val="20"/>
                <w:lang w:eastAsia="es-ES_tradnl"/>
                <w14:ligatures w14:val="none"/>
              </w:rPr>
            </w:pPr>
            <w:r w:rsidRPr="00195F75">
              <w:rPr>
                <w:rFonts w:ascii="Arial" w:eastAsia="Times New Roman" w:hAnsi="Arial" w:cs="Arial"/>
                <w:b/>
                <w:bCs/>
                <w:kern w:val="0"/>
                <w:sz w:val="20"/>
                <w:szCs w:val="20"/>
                <w:lang w:eastAsia="es-ES_tradnl"/>
                <w14:ligatures w14:val="none"/>
              </w:rPr>
              <w:t>7</w:t>
            </w:r>
          </w:p>
        </w:tc>
        <w:tc>
          <w:tcPr>
            <w:tcW w:w="992"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2D59B099" w14:textId="6F86347A" w:rsidR="004F1FA6" w:rsidRPr="00195F75" w:rsidRDefault="001C1F88" w:rsidP="004E7D16">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981" w:type="dxa"/>
            <w:tcBorders>
              <w:top w:val="single" w:sz="4" w:space="0" w:color="auto"/>
              <w:left w:val="single" w:sz="4" w:space="0" w:color="auto"/>
              <w:bottom w:val="single" w:sz="4" w:space="0" w:color="auto"/>
              <w:right w:val="single" w:sz="4" w:space="0" w:color="auto"/>
            </w:tcBorders>
            <w:shd w:val="clear" w:color="auto" w:fill="FADAD2" w:themeFill="accent1" w:themeFillTint="33"/>
            <w:vAlign w:val="center"/>
          </w:tcPr>
          <w:p w14:paraId="64D89900" w14:textId="4B9B3EDE" w:rsidR="004F1FA6" w:rsidRPr="00195F75" w:rsidRDefault="00195F75" w:rsidP="004E7D16">
            <w:pPr>
              <w:spacing w:after="0" w:line="240" w:lineRule="auto"/>
              <w:jc w:val="center"/>
              <w:rPr>
                <w:rFonts w:ascii="Arial" w:eastAsia="Times New Roman" w:hAnsi="Arial" w:cs="Arial"/>
                <w:b/>
                <w:bCs/>
                <w:kern w:val="0"/>
                <w:sz w:val="20"/>
                <w:szCs w:val="20"/>
                <w:lang w:eastAsia="es-ES_tradnl"/>
                <w14:ligatures w14:val="none"/>
              </w:rPr>
            </w:pPr>
            <w:r w:rsidRPr="00195F75">
              <w:rPr>
                <w:rFonts w:ascii="Arial" w:eastAsia="Times New Roman" w:hAnsi="Arial" w:cs="Arial"/>
                <w:b/>
                <w:bCs/>
                <w:kern w:val="0"/>
                <w:sz w:val="20"/>
                <w:szCs w:val="20"/>
                <w:lang w:eastAsia="es-ES_tradnl"/>
                <w14:ligatures w14:val="none"/>
              </w:rPr>
              <w:t>64</w:t>
            </w:r>
          </w:p>
        </w:tc>
      </w:tr>
    </w:tbl>
    <w:p w14:paraId="1ED8C58E" w14:textId="77777777" w:rsidR="004B43C0" w:rsidRPr="009C152C" w:rsidRDefault="004B43C0" w:rsidP="004B43C0">
      <w:pPr>
        <w:spacing w:after="0" w:line="240" w:lineRule="auto"/>
        <w:rPr>
          <w:rFonts w:ascii="Arial" w:eastAsia="Times New Roman" w:hAnsi="Arial" w:cs="Arial"/>
          <w:b/>
          <w:bCs/>
          <w:kern w:val="0"/>
          <w:sz w:val="20"/>
          <w:szCs w:val="20"/>
          <w:lang w:eastAsia="es-ES_tradnl"/>
          <w14:ligatures w14:val="none"/>
        </w:rPr>
      </w:pPr>
      <w:r w:rsidRPr="009C152C">
        <w:rPr>
          <w:rFonts w:ascii="Arial" w:eastAsia="Times New Roman" w:hAnsi="Arial" w:cs="Arial"/>
          <w:b/>
          <w:bCs/>
          <w:kern w:val="0"/>
          <w:sz w:val="20"/>
          <w:szCs w:val="20"/>
          <w:lang w:eastAsia="es-ES_tradnl"/>
          <w14:ligatures w14:val="none"/>
        </w:rPr>
        <w:t>(*) Salario bruto anual sin compensaciones extrasalariales</w:t>
      </w:r>
    </w:p>
    <w:p w14:paraId="503428F8" w14:textId="77777777" w:rsidR="00D518F3" w:rsidRDefault="00D518F3" w:rsidP="00710D94">
      <w:pPr>
        <w:jc w:val="both"/>
      </w:pPr>
    </w:p>
    <w:p w14:paraId="7EC3CC5D" w14:textId="77777777" w:rsidR="00710D94" w:rsidRDefault="00710D94" w:rsidP="00710D94">
      <w:pPr>
        <w:jc w:val="both"/>
        <w:rPr>
          <w:rFonts w:ascii="Arial" w:hAnsi="Arial" w:cs="Arial"/>
          <w:sz w:val="20"/>
          <w:szCs w:val="20"/>
        </w:rPr>
      </w:pPr>
      <w:r w:rsidRPr="006049DE">
        <w:rPr>
          <w:rFonts w:ascii="Arial" w:hAnsi="Arial" w:cs="Arial"/>
          <w:kern w:val="0"/>
          <w:sz w:val="20"/>
          <w:szCs w:val="20"/>
          <w14:ligatures w14:val="none"/>
        </w:rPr>
        <w:t>En la siguiente tabla se muestra la distribución de la plantilla por bandas salariales con compensaciones salariales. Se puede destacar que, el porcentaje mayoritario de personas trabajadoras son hombres que se encuentran en las bandas salariales de los 18.001 a los 24.000, y por la parte de las mujeres, también se encuentra el porcentaje mayoritario en esa misma banda salarial.</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2"/>
        <w:gridCol w:w="1149"/>
        <w:gridCol w:w="1022"/>
        <w:gridCol w:w="1167"/>
        <w:gridCol w:w="1022"/>
        <w:gridCol w:w="1022"/>
      </w:tblGrid>
      <w:tr w:rsidR="00F41A6F" w:rsidRPr="000A377D" w14:paraId="23465B39" w14:textId="77777777" w:rsidTr="00325191">
        <w:trPr>
          <w:trHeight w:val="387"/>
        </w:trPr>
        <w:tc>
          <w:tcPr>
            <w:tcW w:w="8484" w:type="dxa"/>
            <w:gridSpan w:val="6"/>
            <w:shd w:val="clear" w:color="auto" w:fill="F5B7A6" w:themeFill="accent1" w:themeFillTint="66"/>
            <w:vAlign w:val="center"/>
          </w:tcPr>
          <w:p w14:paraId="5C9D8D66"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0A377D">
              <w:rPr>
                <w:rFonts w:ascii="Arial" w:eastAsia="Times New Roman" w:hAnsi="Arial" w:cs="Arial"/>
                <w:b/>
                <w:bCs/>
                <w:color w:val="000000"/>
                <w:kern w:val="0"/>
                <w:sz w:val="20"/>
                <w:szCs w:val="20"/>
                <w:lang w:eastAsia="es-ES_tradnl"/>
                <w14:ligatures w14:val="none"/>
              </w:rPr>
              <w:t>Distribución de la plantilla por bandas salariales con compensaciones (**)</w:t>
            </w:r>
          </w:p>
        </w:tc>
      </w:tr>
      <w:tr w:rsidR="00F41A6F" w:rsidRPr="000A377D" w14:paraId="71044DE1" w14:textId="77777777" w:rsidTr="00325191">
        <w:trPr>
          <w:trHeight w:val="315"/>
        </w:trPr>
        <w:tc>
          <w:tcPr>
            <w:tcW w:w="3102" w:type="dxa"/>
            <w:shd w:val="clear" w:color="auto" w:fill="FADAD2" w:themeFill="accent1" w:themeFillTint="33"/>
            <w:vAlign w:val="center"/>
            <w:hideMark/>
          </w:tcPr>
          <w:p w14:paraId="5D265307"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0A377D">
              <w:rPr>
                <w:rFonts w:ascii="Arial" w:eastAsia="Times New Roman" w:hAnsi="Arial" w:cs="Arial"/>
                <w:b/>
                <w:bCs/>
                <w:color w:val="000000"/>
                <w:kern w:val="0"/>
                <w:sz w:val="20"/>
                <w:szCs w:val="20"/>
                <w:lang w:eastAsia="es-ES_tradnl"/>
                <w14:ligatures w14:val="none"/>
              </w:rPr>
              <w:t>Bandas salariales</w:t>
            </w:r>
          </w:p>
        </w:tc>
        <w:tc>
          <w:tcPr>
            <w:tcW w:w="1149" w:type="dxa"/>
            <w:shd w:val="clear" w:color="auto" w:fill="FADAD2" w:themeFill="accent1" w:themeFillTint="33"/>
            <w:vAlign w:val="center"/>
            <w:hideMark/>
          </w:tcPr>
          <w:p w14:paraId="224C0BA9"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0A377D">
              <w:rPr>
                <w:rFonts w:ascii="Arial" w:eastAsia="Times New Roman" w:hAnsi="Arial" w:cs="Arial"/>
                <w:b/>
                <w:bCs/>
                <w:color w:val="000000"/>
                <w:kern w:val="0"/>
                <w:sz w:val="20"/>
                <w:szCs w:val="20"/>
                <w:lang w:eastAsia="es-ES_tradnl"/>
                <w14:ligatures w14:val="none"/>
              </w:rPr>
              <w:t>Mujeres</w:t>
            </w:r>
          </w:p>
        </w:tc>
        <w:tc>
          <w:tcPr>
            <w:tcW w:w="1022" w:type="dxa"/>
            <w:shd w:val="clear" w:color="auto" w:fill="FADAD2" w:themeFill="accent1" w:themeFillTint="33"/>
            <w:vAlign w:val="center"/>
          </w:tcPr>
          <w:p w14:paraId="5A681D3F"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%TM</w:t>
            </w:r>
          </w:p>
        </w:tc>
        <w:tc>
          <w:tcPr>
            <w:tcW w:w="1167" w:type="dxa"/>
            <w:shd w:val="clear" w:color="auto" w:fill="FADAD2" w:themeFill="accent1" w:themeFillTint="33"/>
            <w:vAlign w:val="center"/>
            <w:hideMark/>
          </w:tcPr>
          <w:p w14:paraId="6736E555"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sidRPr="000A377D">
              <w:rPr>
                <w:rFonts w:ascii="Arial" w:eastAsia="Times New Roman" w:hAnsi="Arial" w:cs="Arial"/>
                <w:b/>
                <w:bCs/>
                <w:color w:val="000000"/>
                <w:kern w:val="0"/>
                <w:sz w:val="20"/>
                <w:szCs w:val="20"/>
                <w:lang w:eastAsia="es-ES_tradnl"/>
                <w14:ligatures w14:val="none"/>
              </w:rPr>
              <w:t>Hombres</w:t>
            </w:r>
          </w:p>
        </w:tc>
        <w:tc>
          <w:tcPr>
            <w:tcW w:w="1022" w:type="dxa"/>
            <w:shd w:val="clear" w:color="auto" w:fill="FADAD2" w:themeFill="accent1" w:themeFillTint="33"/>
            <w:vAlign w:val="center"/>
          </w:tcPr>
          <w:p w14:paraId="4008D9DA"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%TH</w:t>
            </w:r>
          </w:p>
        </w:tc>
        <w:tc>
          <w:tcPr>
            <w:tcW w:w="1022" w:type="dxa"/>
            <w:shd w:val="clear" w:color="auto" w:fill="FADAD2" w:themeFill="accent1" w:themeFillTint="33"/>
            <w:vAlign w:val="center"/>
          </w:tcPr>
          <w:p w14:paraId="2E9A5038" w14:textId="77777777" w:rsidR="00F41A6F" w:rsidRPr="000A377D" w:rsidRDefault="00F41A6F" w:rsidP="00325191">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9175AB" w:rsidRPr="000A377D" w14:paraId="64BF5445" w14:textId="77777777" w:rsidTr="009175AB">
        <w:trPr>
          <w:trHeight w:val="315"/>
        </w:trPr>
        <w:tc>
          <w:tcPr>
            <w:tcW w:w="3102" w:type="dxa"/>
            <w:shd w:val="clear" w:color="auto" w:fill="auto"/>
            <w:vAlign w:val="center"/>
            <w:hideMark/>
          </w:tcPr>
          <w:p w14:paraId="4D2CB343"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Menos de 7.200 €</w:t>
            </w:r>
          </w:p>
        </w:tc>
        <w:tc>
          <w:tcPr>
            <w:tcW w:w="1149" w:type="dxa"/>
            <w:tcBorders>
              <w:top w:val="single" w:sz="8" w:space="0" w:color="auto"/>
              <w:left w:val="single" w:sz="8" w:space="0" w:color="auto"/>
              <w:bottom w:val="single" w:sz="8" w:space="0" w:color="auto"/>
              <w:right w:val="single" w:sz="8" w:space="0" w:color="auto"/>
            </w:tcBorders>
            <w:shd w:val="clear" w:color="auto" w:fill="auto"/>
            <w:vAlign w:val="center"/>
          </w:tcPr>
          <w:p w14:paraId="46E5FB5D" w14:textId="6CF5B24A"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0</w:t>
            </w:r>
          </w:p>
        </w:tc>
        <w:tc>
          <w:tcPr>
            <w:tcW w:w="1022" w:type="dxa"/>
            <w:vAlign w:val="center"/>
          </w:tcPr>
          <w:p w14:paraId="7FE8F972" w14:textId="0BC38B7A"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67" w:type="dxa"/>
            <w:tcBorders>
              <w:top w:val="single" w:sz="8" w:space="0" w:color="auto"/>
              <w:left w:val="single" w:sz="8" w:space="0" w:color="auto"/>
              <w:bottom w:val="single" w:sz="8" w:space="0" w:color="auto"/>
              <w:right w:val="single" w:sz="8" w:space="0" w:color="auto"/>
            </w:tcBorders>
            <w:shd w:val="clear" w:color="auto" w:fill="auto"/>
            <w:vAlign w:val="center"/>
          </w:tcPr>
          <w:p w14:paraId="27B68260" w14:textId="5C6D9656"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0</w:t>
            </w:r>
          </w:p>
        </w:tc>
        <w:tc>
          <w:tcPr>
            <w:tcW w:w="1022" w:type="dxa"/>
            <w:vAlign w:val="center"/>
          </w:tcPr>
          <w:p w14:paraId="1FB46F60" w14:textId="67CA8A01"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022" w:type="dxa"/>
            <w:vAlign w:val="center"/>
          </w:tcPr>
          <w:p w14:paraId="682168D3" w14:textId="7C03FD09"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9175AB" w:rsidRPr="000A377D" w14:paraId="77B1AD70" w14:textId="77777777" w:rsidTr="009175AB">
        <w:trPr>
          <w:trHeight w:val="315"/>
        </w:trPr>
        <w:tc>
          <w:tcPr>
            <w:tcW w:w="3102" w:type="dxa"/>
            <w:shd w:val="clear" w:color="auto" w:fill="auto"/>
            <w:vAlign w:val="center"/>
            <w:hideMark/>
          </w:tcPr>
          <w:p w14:paraId="1B10D14E"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7.201 € y 12.000 €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6F3A68F0" w14:textId="28C5ABBB"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1</w:t>
            </w:r>
          </w:p>
        </w:tc>
        <w:tc>
          <w:tcPr>
            <w:tcW w:w="1022" w:type="dxa"/>
            <w:vAlign w:val="center"/>
          </w:tcPr>
          <w:p w14:paraId="2ED8A398" w14:textId="0C8F4CB7" w:rsidR="009175AB" w:rsidRPr="000A377D" w:rsidRDefault="00315E40"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w:t>
            </w:r>
            <w:r w:rsidR="001F3B67">
              <w:rPr>
                <w:rFonts w:ascii="Arial" w:eastAsia="Times New Roman" w:hAnsi="Arial" w:cs="Arial"/>
                <w:kern w:val="0"/>
                <w:sz w:val="20"/>
                <w:szCs w:val="20"/>
                <w:lang w:eastAsia="es-ES_tradnl"/>
                <w14:ligatures w14:val="none"/>
              </w:rPr>
              <w:t>%</w:t>
            </w:r>
          </w:p>
        </w:tc>
        <w:tc>
          <w:tcPr>
            <w:tcW w:w="1167" w:type="dxa"/>
            <w:tcBorders>
              <w:top w:val="nil"/>
              <w:left w:val="single" w:sz="8" w:space="0" w:color="auto"/>
              <w:bottom w:val="single" w:sz="8" w:space="0" w:color="auto"/>
              <w:right w:val="single" w:sz="8" w:space="0" w:color="auto"/>
            </w:tcBorders>
            <w:shd w:val="clear" w:color="auto" w:fill="auto"/>
            <w:vAlign w:val="center"/>
          </w:tcPr>
          <w:p w14:paraId="4808C0FB" w14:textId="732D5142"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0</w:t>
            </w:r>
          </w:p>
        </w:tc>
        <w:tc>
          <w:tcPr>
            <w:tcW w:w="1022" w:type="dxa"/>
            <w:vAlign w:val="center"/>
          </w:tcPr>
          <w:p w14:paraId="12E030F5" w14:textId="601D3B87"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022" w:type="dxa"/>
            <w:vAlign w:val="center"/>
          </w:tcPr>
          <w:p w14:paraId="3DC2DD54" w14:textId="3F719406"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9175AB" w:rsidRPr="000A377D" w14:paraId="77F446A8" w14:textId="77777777" w:rsidTr="009175AB">
        <w:trPr>
          <w:trHeight w:val="315"/>
        </w:trPr>
        <w:tc>
          <w:tcPr>
            <w:tcW w:w="3102" w:type="dxa"/>
            <w:shd w:val="clear" w:color="auto" w:fill="auto"/>
            <w:vAlign w:val="center"/>
            <w:hideMark/>
          </w:tcPr>
          <w:p w14:paraId="76579E4A"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12.001 € y 14.000 €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1A607FC9" w14:textId="4259FFAC"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0</w:t>
            </w:r>
          </w:p>
        </w:tc>
        <w:tc>
          <w:tcPr>
            <w:tcW w:w="1022" w:type="dxa"/>
            <w:vAlign w:val="center"/>
          </w:tcPr>
          <w:p w14:paraId="03130216" w14:textId="1A8CE70E" w:rsidR="009175AB" w:rsidRPr="000A377D" w:rsidRDefault="00B861D9"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67" w:type="dxa"/>
            <w:tcBorders>
              <w:top w:val="nil"/>
              <w:left w:val="single" w:sz="8" w:space="0" w:color="auto"/>
              <w:bottom w:val="single" w:sz="8" w:space="0" w:color="auto"/>
              <w:right w:val="single" w:sz="8" w:space="0" w:color="auto"/>
            </w:tcBorders>
            <w:shd w:val="clear" w:color="auto" w:fill="auto"/>
            <w:vAlign w:val="center"/>
          </w:tcPr>
          <w:p w14:paraId="0B43C516" w14:textId="2C934006"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0</w:t>
            </w:r>
          </w:p>
        </w:tc>
        <w:tc>
          <w:tcPr>
            <w:tcW w:w="1022" w:type="dxa"/>
            <w:vAlign w:val="center"/>
          </w:tcPr>
          <w:p w14:paraId="41EC8E39" w14:textId="5C818AD9"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022" w:type="dxa"/>
            <w:vAlign w:val="center"/>
          </w:tcPr>
          <w:p w14:paraId="2B18F824" w14:textId="03487064"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9175AB" w:rsidRPr="000A377D" w14:paraId="5F0B59A5" w14:textId="77777777" w:rsidTr="009175AB">
        <w:trPr>
          <w:trHeight w:val="315"/>
        </w:trPr>
        <w:tc>
          <w:tcPr>
            <w:tcW w:w="3102" w:type="dxa"/>
            <w:shd w:val="clear" w:color="auto" w:fill="auto"/>
            <w:vAlign w:val="center"/>
            <w:hideMark/>
          </w:tcPr>
          <w:p w14:paraId="7147831B"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14.001 € y 18.000 €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5F7D882F" w14:textId="11B2420E"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6</w:t>
            </w:r>
          </w:p>
        </w:tc>
        <w:tc>
          <w:tcPr>
            <w:tcW w:w="1022" w:type="dxa"/>
            <w:vAlign w:val="center"/>
          </w:tcPr>
          <w:p w14:paraId="6DDE6A22" w14:textId="66550C31" w:rsidR="009175AB" w:rsidRPr="000A377D" w:rsidRDefault="001F3B67"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10,5%</w:t>
            </w:r>
          </w:p>
        </w:tc>
        <w:tc>
          <w:tcPr>
            <w:tcW w:w="1167" w:type="dxa"/>
            <w:tcBorders>
              <w:top w:val="nil"/>
              <w:left w:val="single" w:sz="8" w:space="0" w:color="auto"/>
              <w:bottom w:val="single" w:sz="8" w:space="0" w:color="auto"/>
              <w:right w:val="single" w:sz="8" w:space="0" w:color="auto"/>
            </w:tcBorders>
            <w:shd w:val="clear" w:color="auto" w:fill="auto"/>
            <w:vAlign w:val="center"/>
          </w:tcPr>
          <w:p w14:paraId="089A8C3F" w14:textId="280BE126"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3</w:t>
            </w:r>
          </w:p>
        </w:tc>
        <w:tc>
          <w:tcPr>
            <w:tcW w:w="1022" w:type="dxa"/>
            <w:vAlign w:val="center"/>
          </w:tcPr>
          <w:p w14:paraId="2C0303F6" w14:textId="5AEC3D60" w:rsidR="009175AB" w:rsidRPr="000A377D" w:rsidRDefault="006163B0"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42,</w:t>
            </w:r>
            <w:r w:rsidR="003F0383">
              <w:rPr>
                <w:rFonts w:ascii="Arial" w:eastAsia="Times New Roman" w:hAnsi="Arial" w:cs="Arial"/>
                <w:kern w:val="0"/>
                <w:sz w:val="20"/>
                <w:szCs w:val="20"/>
                <w:lang w:eastAsia="es-ES_tradnl"/>
                <w14:ligatures w14:val="none"/>
              </w:rPr>
              <w:t>6</w:t>
            </w:r>
            <w:r>
              <w:rPr>
                <w:rFonts w:ascii="Arial" w:eastAsia="Times New Roman" w:hAnsi="Arial" w:cs="Arial"/>
                <w:kern w:val="0"/>
                <w:sz w:val="20"/>
                <w:szCs w:val="20"/>
                <w:lang w:eastAsia="es-ES_tradnl"/>
                <w14:ligatures w14:val="none"/>
              </w:rPr>
              <w:t>%</w:t>
            </w:r>
          </w:p>
        </w:tc>
        <w:tc>
          <w:tcPr>
            <w:tcW w:w="1022" w:type="dxa"/>
            <w:vAlign w:val="center"/>
          </w:tcPr>
          <w:p w14:paraId="0ABBBB41" w14:textId="0D0C6760"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9</w:t>
            </w:r>
          </w:p>
        </w:tc>
      </w:tr>
      <w:tr w:rsidR="009175AB" w:rsidRPr="000A377D" w14:paraId="325AB150" w14:textId="77777777" w:rsidTr="009175AB">
        <w:trPr>
          <w:trHeight w:val="315"/>
        </w:trPr>
        <w:tc>
          <w:tcPr>
            <w:tcW w:w="3102" w:type="dxa"/>
            <w:shd w:val="clear" w:color="auto" w:fill="auto"/>
            <w:vAlign w:val="center"/>
            <w:hideMark/>
          </w:tcPr>
          <w:p w14:paraId="517AEF26"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18.001 € y 24.000 €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74356755" w14:textId="7E9CBB05"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42</w:t>
            </w:r>
          </w:p>
        </w:tc>
        <w:tc>
          <w:tcPr>
            <w:tcW w:w="1022" w:type="dxa"/>
            <w:vAlign w:val="center"/>
          </w:tcPr>
          <w:p w14:paraId="3FCA229D" w14:textId="77630BFE" w:rsidR="009175AB" w:rsidRPr="000A377D" w:rsidRDefault="001E7533"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73,</w:t>
            </w:r>
            <w:r w:rsidR="00773495">
              <w:rPr>
                <w:rFonts w:ascii="Arial" w:eastAsia="Times New Roman" w:hAnsi="Arial" w:cs="Arial"/>
                <w:kern w:val="0"/>
                <w:sz w:val="20"/>
                <w:szCs w:val="20"/>
                <w:lang w:eastAsia="es-ES_tradnl"/>
                <w14:ligatures w14:val="none"/>
              </w:rPr>
              <w:t>4</w:t>
            </w:r>
            <w:r>
              <w:rPr>
                <w:rFonts w:ascii="Arial" w:eastAsia="Times New Roman" w:hAnsi="Arial" w:cs="Arial"/>
                <w:kern w:val="0"/>
                <w:sz w:val="20"/>
                <w:szCs w:val="20"/>
                <w:lang w:eastAsia="es-ES_tradnl"/>
                <w14:ligatures w14:val="none"/>
              </w:rPr>
              <w:t>%</w:t>
            </w:r>
          </w:p>
        </w:tc>
        <w:tc>
          <w:tcPr>
            <w:tcW w:w="1167" w:type="dxa"/>
            <w:tcBorders>
              <w:top w:val="nil"/>
              <w:left w:val="single" w:sz="8" w:space="0" w:color="auto"/>
              <w:bottom w:val="single" w:sz="8" w:space="0" w:color="auto"/>
              <w:right w:val="single" w:sz="8" w:space="0" w:color="auto"/>
            </w:tcBorders>
            <w:shd w:val="clear" w:color="auto" w:fill="auto"/>
            <w:vAlign w:val="center"/>
          </w:tcPr>
          <w:p w14:paraId="489EA8E4" w14:textId="6AC946C5"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2</w:t>
            </w:r>
          </w:p>
        </w:tc>
        <w:tc>
          <w:tcPr>
            <w:tcW w:w="1022" w:type="dxa"/>
            <w:vAlign w:val="center"/>
          </w:tcPr>
          <w:p w14:paraId="09C21417" w14:textId="234DE34F" w:rsidR="009175AB" w:rsidRPr="000A377D" w:rsidRDefault="00BB2D67"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28,</w:t>
            </w:r>
            <w:r w:rsidR="00EA188E">
              <w:rPr>
                <w:rFonts w:ascii="Arial" w:eastAsia="Times New Roman" w:hAnsi="Arial" w:cs="Arial"/>
                <w:kern w:val="0"/>
                <w:sz w:val="20"/>
                <w:szCs w:val="20"/>
                <w:lang w:eastAsia="es-ES_tradnl"/>
                <w14:ligatures w14:val="none"/>
              </w:rPr>
              <w:t>8</w:t>
            </w:r>
            <w:r w:rsidR="006163B0">
              <w:rPr>
                <w:rFonts w:ascii="Arial" w:eastAsia="Times New Roman" w:hAnsi="Arial" w:cs="Arial"/>
                <w:kern w:val="0"/>
                <w:sz w:val="20"/>
                <w:szCs w:val="20"/>
                <w:lang w:eastAsia="es-ES_tradnl"/>
                <w14:ligatures w14:val="none"/>
              </w:rPr>
              <w:t>%</w:t>
            </w:r>
          </w:p>
        </w:tc>
        <w:tc>
          <w:tcPr>
            <w:tcW w:w="1022" w:type="dxa"/>
            <w:vAlign w:val="center"/>
          </w:tcPr>
          <w:p w14:paraId="758960FD" w14:textId="39C0B991"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44</w:t>
            </w:r>
          </w:p>
        </w:tc>
      </w:tr>
      <w:tr w:rsidR="009175AB" w:rsidRPr="000A377D" w14:paraId="25FD1F3D" w14:textId="77777777" w:rsidTr="009175AB">
        <w:trPr>
          <w:trHeight w:val="315"/>
        </w:trPr>
        <w:tc>
          <w:tcPr>
            <w:tcW w:w="3102" w:type="dxa"/>
            <w:shd w:val="clear" w:color="auto" w:fill="auto"/>
            <w:vAlign w:val="center"/>
            <w:hideMark/>
          </w:tcPr>
          <w:p w14:paraId="5C511703"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24.001 € y 30.000 €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2DECBCD6" w14:textId="5DBFA7E6"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7</w:t>
            </w:r>
          </w:p>
        </w:tc>
        <w:tc>
          <w:tcPr>
            <w:tcW w:w="1022" w:type="dxa"/>
            <w:vAlign w:val="center"/>
          </w:tcPr>
          <w:p w14:paraId="6E15230C" w14:textId="545E4F51" w:rsidR="009175AB" w:rsidRPr="000A377D" w:rsidRDefault="001E7533"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12,</w:t>
            </w:r>
            <w:r w:rsidR="007251A4">
              <w:rPr>
                <w:rFonts w:ascii="Arial" w:eastAsia="Times New Roman" w:hAnsi="Arial" w:cs="Arial"/>
                <w:kern w:val="0"/>
                <w:sz w:val="20"/>
                <w:szCs w:val="20"/>
                <w:lang w:eastAsia="es-ES_tradnl"/>
                <w14:ligatures w14:val="none"/>
              </w:rPr>
              <w:t>1</w:t>
            </w:r>
            <w:r>
              <w:rPr>
                <w:rFonts w:ascii="Arial" w:eastAsia="Times New Roman" w:hAnsi="Arial" w:cs="Arial"/>
                <w:kern w:val="0"/>
                <w:sz w:val="20"/>
                <w:szCs w:val="20"/>
                <w:lang w:eastAsia="es-ES_tradnl"/>
                <w14:ligatures w14:val="none"/>
              </w:rPr>
              <w:t>%</w:t>
            </w:r>
          </w:p>
        </w:tc>
        <w:tc>
          <w:tcPr>
            <w:tcW w:w="1167" w:type="dxa"/>
            <w:tcBorders>
              <w:top w:val="nil"/>
              <w:left w:val="single" w:sz="8" w:space="0" w:color="auto"/>
              <w:bottom w:val="single" w:sz="8" w:space="0" w:color="auto"/>
              <w:right w:val="single" w:sz="8" w:space="0" w:color="auto"/>
            </w:tcBorders>
            <w:shd w:val="clear" w:color="auto" w:fill="auto"/>
            <w:vAlign w:val="center"/>
          </w:tcPr>
          <w:p w14:paraId="3BEE843D" w14:textId="46ACD6D9"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1</w:t>
            </w:r>
          </w:p>
        </w:tc>
        <w:tc>
          <w:tcPr>
            <w:tcW w:w="1022" w:type="dxa"/>
            <w:vAlign w:val="center"/>
          </w:tcPr>
          <w:p w14:paraId="4853DBD2" w14:textId="4977BDC5" w:rsidR="009175AB" w:rsidRPr="000A377D" w:rsidRDefault="00773495"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14,3%</w:t>
            </w:r>
          </w:p>
        </w:tc>
        <w:tc>
          <w:tcPr>
            <w:tcW w:w="1022" w:type="dxa"/>
            <w:vAlign w:val="center"/>
          </w:tcPr>
          <w:p w14:paraId="5424E1F4" w14:textId="319BCB6D"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8</w:t>
            </w:r>
          </w:p>
        </w:tc>
      </w:tr>
      <w:tr w:rsidR="009175AB" w:rsidRPr="000A377D" w14:paraId="4D47E953" w14:textId="77777777" w:rsidTr="009175AB">
        <w:trPr>
          <w:trHeight w:val="315"/>
        </w:trPr>
        <w:tc>
          <w:tcPr>
            <w:tcW w:w="3102" w:type="dxa"/>
            <w:shd w:val="clear" w:color="auto" w:fill="auto"/>
            <w:vAlign w:val="center"/>
            <w:hideMark/>
          </w:tcPr>
          <w:p w14:paraId="7AA43994"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30.001 € y 36.000 €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0941DB7B" w14:textId="1C9910C7"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0</w:t>
            </w:r>
          </w:p>
        </w:tc>
        <w:tc>
          <w:tcPr>
            <w:tcW w:w="1022" w:type="dxa"/>
            <w:vAlign w:val="center"/>
          </w:tcPr>
          <w:p w14:paraId="3E8DA2C6" w14:textId="70B89ABE"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67" w:type="dxa"/>
            <w:tcBorders>
              <w:top w:val="nil"/>
              <w:left w:val="single" w:sz="8" w:space="0" w:color="auto"/>
              <w:bottom w:val="single" w:sz="8" w:space="0" w:color="auto"/>
              <w:right w:val="single" w:sz="8" w:space="0" w:color="auto"/>
            </w:tcBorders>
            <w:shd w:val="clear" w:color="auto" w:fill="auto"/>
            <w:vAlign w:val="center"/>
          </w:tcPr>
          <w:p w14:paraId="5AAA5C65" w14:textId="6FBB103B"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1</w:t>
            </w:r>
          </w:p>
        </w:tc>
        <w:tc>
          <w:tcPr>
            <w:tcW w:w="1022" w:type="dxa"/>
            <w:vAlign w:val="center"/>
          </w:tcPr>
          <w:p w14:paraId="54A7800F" w14:textId="27A4402F" w:rsidR="009175AB" w:rsidRPr="000A377D" w:rsidRDefault="00773495"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14,3%</w:t>
            </w:r>
          </w:p>
        </w:tc>
        <w:tc>
          <w:tcPr>
            <w:tcW w:w="1022" w:type="dxa"/>
            <w:vAlign w:val="center"/>
          </w:tcPr>
          <w:p w14:paraId="38E89278" w14:textId="40D7EB5D"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9175AB" w:rsidRPr="000A377D" w14:paraId="115DEC5D" w14:textId="77777777" w:rsidTr="009175AB">
        <w:trPr>
          <w:trHeight w:val="315"/>
        </w:trPr>
        <w:tc>
          <w:tcPr>
            <w:tcW w:w="3102" w:type="dxa"/>
            <w:shd w:val="clear" w:color="auto" w:fill="auto"/>
            <w:vAlign w:val="center"/>
            <w:hideMark/>
          </w:tcPr>
          <w:p w14:paraId="5ACEE5EC"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lastRenderedPageBreak/>
              <w:t>Entre 36.001 € y 45.000 €</w:t>
            </w:r>
          </w:p>
        </w:tc>
        <w:tc>
          <w:tcPr>
            <w:tcW w:w="1149" w:type="dxa"/>
            <w:tcBorders>
              <w:top w:val="nil"/>
              <w:left w:val="single" w:sz="8" w:space="0" w:color="auto"/>
              <w:bottom w:val="single" w:sz="8" w:space="0" w:color="auto"/>
              <w:right w:val="single" w:sz="8" w:space="0" w:color="auto"/>
            </w:tcBorders>
            <w:shd w:val="clear" w:color="auto" w:fill="auto"/>
            <w:vAlign w:val="center"/>
          </w:tcPr>
          <w:p w14:paraId="4E578798" w14:textId="37255D30" w:rsidR="009175AB" w:rsidRPr="005D64C3" w:rsidRDefault="009175AB" w:rsidP="009175AB">
            <w:pPr>
              <w:spacing w:after="0" w:line="240" w:lineRule="auto"/>
              <w:jc w:val="center"/>
              <w:rPr>
                <w:rFonts w:ascii="Arial" w:eastAsia="Times New Roman" w:hAnsi="Arial" w:cs="Arial"/>
                <w:kern w:val="0"/>
                <w:sz w:val="20"/>
                <w:szCs w:val="20"/>
                <w:lang w:eastAsia="es-ES_tradnl"/>
                <w14:ligatures w14:val="none"/>
              </w:rPr>
            </w:pPr>
            <w:r w:rsidRPr="005D64C3">
              <w:rPr>
                <w:rFonts w:ascii="Arial" w:hAnsi="Arial" w:cs="Arial"/>
                <w:sz w:val="20"/>
                <w:szCs w:val="20"/>
              </w:rPr>
              <w:t>1</w:t>
            </w:r>
          </w:p>
        </w:tc>
        <w:tc>
          <w:tcPr>
            <w:tcW w:w="1022" w:type="dxa"/>
            <w:vAlign w:val="center"/>
          </w:tcPr>
          <w:p w14:paraId="0EF9AB89" w14:textId="4ACF22BA" w:rsidR="009175AB" w:rsidRPr="000A377D" w:rsidRDefault="001F3B67"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w:t>
            </w:r>
          </w:p>
        </w:tc>
        <w:tc>
          <w:tcPr>
            <w:tcW w:w="1167" w:type="dxa"/>
            <w:tcBorders>
              <w:top w:val="nil"/>
              <w:left w:val="single" w:sz="8" w:space="0" w:color="auto"/>
              <w:bottom w:val="single" w:sz="8" w:space="0" w:color="auto"/>
              <w:right w:val="single" w:sz="8" w:space="0" w:color="auto"/>
            </w:tcBorders>
            <w:shd w:val="clear" w:color="auto" w:fill="auto"/>
            <w:vAlign w:val="center"/>
          </w:tcPr>
          <w:p w14:paraId="1B366E07" w14:textId="766A999F" w:rsidR="009175AB" w:rsidRPr="009175AB" w:rsidRDefault="009175AB" w:rsidP="009175AB">
            <w:pPr>
              <w:spacing w:after="0" w:line="240" w:lineRule="auto"/>
              <w:jc w:val="center"/>
              <w:rPr>
                <w:rFonts w:ascii="Arial" w:eastAsia="Times New Roman" w:hAnsi="Arial" w:cs="Arial"/>
                <w:kern w:val="0"/>
                <w:sz w:val="20"/>
                <w:szCs w:val="20"/>
                <w:lang w:eastAsia="es-ES_tradnl"/>
                <w14:ligatures w14:val="none"/>
              </w:rPr>
            </w:pPr>
            <w:r w:rsidRPr="009175AB">
              <w:rPr>
                <w:rFonts w:ascii="Arial" w:hAnsi="Arial" w:cs="Arial"/>
                <w:sz w:val="20"/>
                <w:szCs w:val="20"/>
              </w:rPr>
              <w:t>0</w:t>
            </w:r>
          </w:p>
        </w:tc>
        <w:tc>
          <w:tcPr>
            <w:tcW w:w="1022" w:type="dxa"/>
            <w:vAlign w:val="center"/>
          </w:tcPr>
          <w:p w14:paraId="1227D26B" w14:textId="51BC8205"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022" w:type="dxa"/>
            <w:vAlign w:val="center"/>
          </w:tcPr>
          <w:p w14:paraId="1CC01E7A" w14:textId="366D35AA"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9175AB" w:rsidRPr="000A377D" w14:paraId="2DFAE196" w14:textId="77777777" w:rsidTr="00F41A6F">
        <w:trPr>
          <w:trHeight w:val="315"/>
        </w:trPr>
        <w:tc>
          <w:tcPr>
            <w:tcW w:w="3102" w:type="dxa"/>
            <w:shd w:val="clear" w:color="auto" w:fill="auto"/>
            <w:vAlign w:val="center"/>
            <w:hideMark/>
          </w:tcPr>
          <w:p w14:paraId="5B416E8C" w14:textId="77777777" w:rsidR="009175AB" w:rsidRPr="000A377D" w:rsidRDefault="009175AB" w:rsidP="009175AB">
            <w:pPr>
              <w:spacing w:after="0" w:line="240" w:lineRule="auto"/>
              <w:jc w:val="center"/>
              <w:rPr>
                <w:rFonts w:ascii="Arial" w:eastAsia="Times New Roman" w:hAnsi="Arial" w:cs="Arial"/>
                <w:color w:val="000000"/>
                <w:kern w:val="0"/>
                <w:sz w:val="20"/>
                <w:szCs w:val="20"/>
                <w:lang w:eastAsia="es-ES_tradnl"/>
                <w14:ligatures w14:val="none"/>
              </w:rPr>
            </w:pPr>
            <w:r w:rsidRPr="000A377D">
              <w:rPr>
                <w:rFonts w:ascii="Arial" w:eastAsia="Times New Roman" w:hAnsi="Arial" w:cs="Arial"/>
                <w:color w:val="000000"/>
                <w:kern w:val="0"/>
                <w:sz w:val="20"/>
                <w:szCs w:val="20"/>
                <w:lang w:eastAsia="es-ES_tradnl"/>
                <w14:ligatures w14:val="none"/>
              </w:rPr>
              <w:t>Entre 45.001 € y 60.000 €</w:t>
            </w:r>
          </w:p>
        </w:tc>
        <w:tc>
          <w:tcPr>
            <w:tcW w:w="1149" w:type="dxa"/>
            <w:shd w:val="clear" w:color="auto" w:fill="auto"/>
            <w:vAlign w:val="center"/>
          </w:tcPr>
          <w:p w14:paraId="783AC4A0" w14:textId="64EF1B0E" w:rsidR="009175AB" w:rsidRPr="000A377D" w:rsidRDefault="009175A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1022" w:type="dxa"/>
            <w:vAlign w:val="center"/>
          </w:tcPr>
          <w:p w14:paraId="0196312E" w14:textId="75156B26"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67" w:type="dxa"/>
            <w:shd w:val="clear" w:color="auto" w:fill="auto"/>
            <w:vAlign w:val="center"/>
          </w:tcPr>
          <w:p w14:paraId="79E95958" w14:textId="546AC1AA" w:rsidR="009175AB" w:rsidRPr="000A377D" w:rsidRDefault="009175A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1022" w:type="dxa"/>
            <w:vAlign w:val="center"/>
          </w:tcPr>
          <w:p w14:paraId="0815888C" w14:textId="47D4E557"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022" w:type="dxa"/>
            <w:vAlign w:val="center"/>
          </w:tcPr>
          <w:p w14:paraId="3D242060" w14:textId="16B07D4C" w:rsidR="009175AB" w:rsidRPr="000A377D" w:rsidRDefault="00DC37DB" w:rsidP="009175AB">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1C1F88" w:rsidRPr="000A377D" w14:paraId="713C659A" w14:textId="77777777" w:rsidTr="00E132A8">
        <w:trPr>
          <w:trHeight w:val="315"/>
        </w:trPr>
        <w:tc>
          <w:tcPr>
            <w:tcW w:w="3102" w:type="dxa"/>
            <w:shd w:val="clear" w:color="auto" w:fill="FADAD2" w:themeFill="accent1" w:themeFillTint="33"/>
            <w:vAlign w:val="center"/>
          </w:tcPr>
          <w:p w14:paraId="7DD3C57F" w14:textId="5132BC44" w:rsidR="001C1F88" w:rsidRPr="00E132A8" w:rsidRDefault="00B14D65" w:rsidP="00E132A8">
            <w:pPr>
              <w:spacing w:after="0" w:line="240" w:lineRule="auto"/>
              <w:jc w:val="center"/>
              <w:rPr>
                <w:rFonts w:ascii="Arial" w:eastAsia="Times New Roman" w:hAnsi="Arial" w:cs="Arial"/>
                <w:b/>
                <w:bCs/>
                <w:color w:val="000000"/>
                <w:kern w:val="0"/>
                <w:sz w:val="20"/>
                <w:szCs w:val="20"/>
                <w:lang w:eastAsia="es-ES_tradnl"/>
                <w14:ligatures w14:val="none"/>
              </w:rPr>
            </w:pPr>
            <w:r w:rsidRPr="00E132A8">
              <w:rPr>
                <w:rFonts w:ascii="Arial" w:eastAsia="Times New Roman" w:hAnsi="Arial" w:cs="Arial"/>
                <w:b/>
                <w:bCs/>
                <w:color w:val="000000"/>
                <w:kern w:val="0"/>
                <w:sz w:val="20"/>
                <w:szCs w:val="20"/>
                <w:lang w:eastAsia="es-ES_tradnl"/>
                <w14:ligatures w14:val="none"/>
              </w:rPr>
              <w:t>T</w:t>
            </w:r>
            <w:r w:rsidR="00E132A8" w:rsidRPr="00E132A8">
              <w:rPr>
                <w:rFonts w:ascii="Arial" w:eastAsia="Times New Roman" w:hAnsi="Arial" w:cs="Arial"/>
                <w:b/>
                <w:bCs/>
                <w:color w:val="000000"/>
                <w:kern w:val="0"/>
                <w:sz w:val="20"/>
                <w:szCs w:val="20"/>
                <w:lang w:eastAsia="es-ES_tradnl"/>
                <w14:ligatures w14:val="none"/>
              </w:rPr>
              <w:t>OTAL</w:t>
            </w:r>
          </w:p>
        </w:tc>
        <w:tc>
          <w:tcPr>
            <w:tcW w:w="1149" w:type="dxa"/>
            <w:shd w:val="clear" w:color="auto" w:fill="FADAD2" w:themeFill="accent1" w:themeFillTint="33"/>
            <w:vAlign w:val="center"/>
          </w:tcPr>
          <w:p w14:paraId="404C9A63" w14:textId="573C2890" w:rsidR="001C1F88" w:rsidRPr="00E132A8" w:rsidRDefault="00E132A8" w:rsidP="00E132A8">
            <w:pPr>
              <w:spacing w:after="0" w:line="240" w:lineRule="auto"/>
              <w:jc w:val="center"/>
              <w:rPr>
                <w:rFonts w:ascii="Arial" w:eastAsia="Times New Roman" w:hAnsi="Arial" w:cs="Arial"/>
                <w:b/>
                <w:bCs/>
                <w:kern w:val="0"/>
                <w:sz w:val="20"/>
                <w:szCs w:val="20"/>
                <w:lang w:eastAsia="es-ES_tradnl"/>
                <w14:ligatures w14:val="none"/>
              </w:rPr>
            </w:pPr>
            <w:r w:rsidRPr="00E132A8">
              <w:rPr>
                <w:rFonts w:ascii="Arial" w:eastAsia="Times New Roman" w:hAnsi="Arial" w:cs="Arial"/>
                <w:b/>
                <w:bCs/>
                <w:kern w:val="0"/>
                <w:sz w:val="20"/>
                <w:szCs w:val="20"/>
                <w:lang w:eastAsia="es-ES_tradnl"/>
                <w14:ligatures w14:val="none"/>
              </w:rPr>
              <w:t>57</w:t>
            </w:r>
          </w:p>
        </w:tc>
        <w:tc>
          <w:tcPr>
            <w:tcW w:w="1022" w:type="dxa"/>
            <w:shd w:val="clear" w:color="auto" w:fill="FADAD2" w:themeFill="accent1" w:themeFillTint="33"/>
            <w:vAlign w:val="center"/>
          </w:tcPr>
          <w:p w14:paraId="55CBAE8A" w14:textId="04CFF4B8" w:rsidR="001C1F88" w:rsidRPr="00E132A8" w:rsidRDefault="00E132A8" w:rsidP="00E132A8">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167" w:type="dxa"/>
            <w:shd w:val="clear" w:color="auto" w:fill="FADAD2" w:themeFill="accent1" w:themeFillTint="33"/>
            <w:vAlign w:val="center"/>
          </w:tcPr>
          <w:p w14:paraId="01F3D787" w14:textId="39ED0EBB" w:rsidR="001C1F88" w:rsidRPr="00E132A8" w:rsidRDefault="00E132A8" w:rsidP="00E132A8">
            <w:pPr>
              <w:spacing w:after="0" w:line="240" w:lineRule="auto"/>
              <w:jc w:val="center"/>
              <w:rPr>
                <w:rFonts w:ascii="Arial" w:eastAsia="Times New Roman" w:hAnsi="Arial" w:cs="Arial"/>
                <w:b/>
                <w:bCs/>
                <w:kern w:val="0"/>
                <w:sz w:val="20"/>
                <w:szCs w:val="20"/>
                <w:lang w:eastAsia="es-ES_tradnl"/>
                <w14:ligatures w14:val="none"/>
              </w:rPr>
            </w:pPr>
            <w:r w:rsidRPr="00E132A8">
              <w:rPr>
                <w:rFonts w:ascii="Arial" w:eastAsia="Times New Roman" w:hAnsi="Arial" w:cs="Arial"/>
                <w:b/>
                <w:bCs/>
                <w:kern w:val="0"/>
                <w:sz w:val="20"/>
                <w:szCs w:val="20"/>
                <w:lang w:eastAsia="es-ES_tradnl"/>
                <w14:ligatures w14:val="none"/>
              </w:rPr>
              <w:t>7</w:t>
            </w:r>
          </w:p>
        </w:tc>
        <w:tc>
          <w:tcPr>
            <w:tcW w:w="1022" w:type="dxa"/>
            <w:shd w:val="clear" w:color="auto" w:fill="FADAD2" w:themeFill="accent1" w:themeFillTint="33"/>
            <w:vAlign w:val="center"/>
          </w:tcPr>
          <w:p w14:paraId="029FFF08" w14:textId="364A71C3" w:rsidR="001C1F88" w:rsidRPr="00E132A8" w:rsidRDefault="00E132A8" w:rsidP="00E132A8">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022" w:type="dxa"/>
            <w:shd w:val="clear" w:color="auto" w:fill="FADAD2" w:themeFill="accent1" w:themeFillTint="33"/>
            <w:vAlign w:val="center"/>
          </w:tcPr>
          <w:p w14:paraId="4F079718" w14:textId="76ED48A1" w:rsidR="001C1F88" w:rsidRPr="00E132A8" w:rsidRDefault="00E132A8" w:rsidP="00E132A8">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64</w:t>
            </w:r>
          </w:p>
        </w:tc>
      </w:tr>
    </w:tbl>
    <w:p w14:paraId="2D1374F8" w14:textId="77777777" w:rsidR="004D00F7" w:rsidRPr="00976606" w:rsidRDefault="004D00F7" w:rsidP="004D00F7">
      <w:pPr>
        <w:spacing w:after="0" w:line="240" w:lineRule="auto"/>
        <w:rPr>
          <w:rFonts w:ascii="Arial" w:eastAsia="Times New Roman" w:hAnsi="Arial" w:cs="Arial"/>
          <w:b/>
          <w:bCs/>
          <w:kern w:val="0"/>
          <w:sz w:val="20"/>
          <w:szCs w:val="20"/>
          <w:lang w:eastAsia="es-ES_tradnl"/>
          <w14:ligatures w14:val="none"/>
        </w:rPr>
      </w:pPr>
      <w:r w:rsidRPr="00976606">
        <w:rPr>
          <w:rFonts w:ascii="Arial" w:eastAsia="Times New Roman" w:hAnsi="Arial" w:cs="Arial"/>
          <w:b/>
          <w:bCs/>
          <w:kern w:val="0"/>
          <w:sz w:val="20"/>
          <w:szCs w:val="20"/>
          <w:lang w:eastAsia="es-ES_tradnl"/>
          <w14:ligatures w14:val="none"/>
        </w:rPr>
        <w:t>(**) Salario bruto anual con compensaciones extrasalariales</w:t>
      </w:r>
    </w:p>
    <w:p w14:paraId="54C58FD8" w14:textId="77777777" w:rsidR="00D518F3" w:rsidRDefault="00D518F3" w:rsidP="001F5A2A">
      <w:pPr>
        <w:jc w:val="both"/>
      </w:pPr>
    </w:p>
    <w:p w14:paraId="1D972BFE" w14:textId="4CE324B8" w:rsidR="001F5A2A" w:rsidRDefault="001F5A2A" w:rsidP="00B84B0E">
      <w:pPr>
        <w:shd w:val="clear" w:color="auto" w:fill="FFFFFF" w:themeFill="background1"/>
        <w:jc w:val="both"/>
        <w:rPr>
          <w:rFonts w:ascii="Arial" w:hAnsi="Arial" w:cs="Arial"/>
          <w:sz w:val="20"/>
          <w:szCs w:val="20"/>
        </w:rPr>
      </w:pPr>
      <w:r w:rsidRPr="00B84B0E">
        <w:rPr>
          <w:rFonts w:ascii="Arial" w:hAnsi="Arial" w:cs="Arial"/>
          <w:sz w:val="20"/>
          <w:szCs w:val="20"/>
        </w:rPr>
        <w:t>A continuación, se puede observar la distribución de la plantilla por categorías y por banda salarial. E</w:t>
      </w:r>
      <w:r w:rsidR="00EB749C" w:rsidRPr="00B84B0E">
        <w:rPr>
          <w:rFonts w:ascii="Arial" w:hAnsi="Arial" w:cs="Arial"/>
          <w:sz w:val="20"/>
          <w:szCs w:val="20"/>
        </w:rPr>
        <w:t xml:space="preserve">n el GRUPO C es </w:t>
      </w:r>
      <w:r w:rsidRPr="00B84B0E">
        <w:rPr>
          <w:rFonts w:ascii="Arial" w:hAnsi="Arial" w:cs="Arial"/>
          <w:sz w:val="20"/>
          <w:szCs w:val="20"/>
        </w:rPr>
        <w:t>en el que se encuentran la mayoría de las personas trabajadora</w:t>
      </w:r>
      <w:r w:rsidR="00EB749C" w:rsidRPr="00B84B0E">
        <w:rPr>
          <w:rFonts w:ascii="Arial" w:hAnsi="Arial" w:cs="Arial"/>
          <w:sz w:val="20"/>
          <w:szCs w:val="20"/>
        </w:rPr>
        <w:t xml:space="preserve"> con 41 </w:t>
      </w:r>
      <w:r w:rsidR="00F3129C" w:rsidRPr="00B84B0E">
        <w:rPr>
          <w:rFonts w:ascii="Arial" w:hAnsi="Arial" w:cs="Arial"/>
          <w:sz w:val="20"/>
          <w:szCs w:val="20"/>
        </w:rPr>
        <w:t>personas</w:t>
      </w:r>
      <w:r w:rsidRPr="00B84B0E">
        <w:rPr>
          <w:rFonts w:ascii="Arial" w:hAnsi="Arial" w:cs="Arial"/>
          <w:sz w:val="20"/>
          <w:szCs w:val="20"/>
        </w:rPr>
        <w:t xml:space="preserve">. De este total, </w:t>
      </w:r>
      <w:r w:rsidR="00F3129C" w:rsidRPr="00B84B0E">
        <w:rPr>
          <w:rFonts w:ascii="Arial" w:hAnsi="Arial" w:cs="Arial"/>
          <w:sz w:val="20"/>
          <w:szCs w:val="20"/>
        </w:rPr>
        <w:t>37</w:t>
      </w:r>
      <w:r w:rsidRPr="00B84B0E">
        <w:rPr>
          <w:rFonts w:ascii="Arial" w:hAnsi="Arial" w:cs="Arial"/>
          <w:sz w:val="20"/>
          <w:szCs w:val="20"/>
        </w:rPr>
        <w:t xml:space="preserve"> empleadas y </w:t>
      </w:r>
      <w:r w:rsidR="00B84B0E" w:rsidRPr="00B84B0E">
        <w:rPr>
          <w:rFonts w:ascii="Arial" w:hAnsi="Arial" w:cs="Arial"/>
          <w:sz w:val="20"/>
          <w:szCs w:val="20"/>
        </w:rPr>
        <w:t>4</w:t>
      </w:r>
      <w:r w:rsidRPr="00B84B0E">
        <w:rPr>
          <w:rFonts w:ascii="Arial" w:hAnsi="Arial" w:cs="Arial"/>
          <w:sz w:val="20"/>
          <w:szCs w:val="20"/>
        </w:rPr>
        <w:t xml:space="preserve"> empleados se encuentran en la banda salarial de los 18.001 a los 24.00 euros.</w:t>
      </w:r>
    </w:p>
    <w:tbl>
      <w:tblPr>
        <w:tblW w:w="7960" w:type="dxa"/>
        <w:jc w:val="center"/>
        <w:tblCellMar>
          <w:left w:w="70" w:type="dxa"/>
          <w:right w:w="70" w:type="dxa"/>
        </w:tblCellMar>
        <w:tblLook w:val="04A0" w:firstRow="1" w:lastRow="0" w:firstColumn="1" w:lastColumn="0" w:noHBand="0" w:noVBand="1"/>
      </w:tblPr>
      <w:tblGrid>
        <w:gridCol w:w="1340"/>
        <w:gridCol w:w="2300"/>
        <w:gridCol w:w="1000"/>
        <w:gridCol w:w="760"/>
        <w:gridCol w:w="1007"/>
        <w:gridCol w:w="751"/>
        <w:gridCol w:w="860"/>
      </w:tblGrid>
      <w:tr w:rsidR="00F36E8E" w:rsidRPr="00F36E8E" w14:paraId="4FAA119C" w14:textId="77777777" w:rsidTr="00FA3627">
        <w:trPr>
          <w:trHeight w:val="381"/>
          <w:jc w:val="center"/>
        </w:trPr>
        <w:tc>
          <w:tcPr>
            <w:tcW w:w="1340" w:type="dxa"/>
            <w:tcBorders>
              <w:top w:val="single" w:sz="8" w:space="0" w:color="auto"/>
              <w:left w:val="single" w:sz="8" w:space="0" w:color="auto"/>
              <w:bottom w:val="single" w:sz="8" w:space="0" w:color="auto"/>
              <w:right w:val="single" w:sz="8" w:space="0" w:color="auto"/>
            </w:tcBorders>
            <w:shd w:val="clear" w:color="auto" w:fill="F5B7A6" w:themeFill="accent1" w:themeFillTint="66"/>
            <w:vAlign w:val="center"/>
            <w:hideMark/>
          </w:tcPr>
          <w:p w14:paraId="080EA79E"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Denominación categorías</w:t>
            </w:r>
          </w:p>
        </w:tc>
        <w:tc>
          <w:tcPr>
            <w:tcW w:w="2300" w:type="dxa"/>
            <w:tcBorders>
              <w:top w:val="single" w:sz="8" w:space="0" w:color="auto"/>
              <w:left w:val="nil"/>
              <w:bottom w:val="single" w:sz="8" w:space="0" w:color="auto"/>
              <w:right w:val="single" w:sz="8" w:space="0" w:color="auto"/>
            </w:tcBorders>
            <w:shd w:val="clear" w:color="auto" w:fill="F5B7A6" w:themeFill="accent1" w:themeFillTint="66"/>
            <w:vAlign w:val="center"/>
            <w:hideMark/>
          </w:tcPr>
          <w:p w14:paraId="3540FC97"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Bandas salariales</w:t>
            </w:r>
          </w:p>
        </w:tc>
        <w:tc>
          <w:tcPr>
            <w:tcW w:w="1000" w:type="dxa"/>
            <w:tcBorders>
              <w:top w:val="single" w:sz="8" w:space="0" w:color="auto"/>
              <w:left w:val="nil"/>
              <w:bottom w:val="single" w:sz="8" w:space="0" w:color="auto"/>
              <w:right w:val="single" w:sz="8" w:space="0" w:color="auto"/>
            </w:tcBorders>
            <w:shd w:val="clear" w:color="auto" w:fill="F5B7A6" w:themeFill="accent1" w:themeFillTint="66"/>
            <w:vAlign w:val="center"/>
            <w:hideMark/>
          </w:tcPr>
          <w:p w14:paraId="1926FC6F" w14:textId="77777777" w:rsidR="00F36E8E" w:rsidRPr="00F36E8E" w:rsidRDefault="00F36E8E" w:rsidP="00F36E8E">
            <w:pPr>
              <w:spacing w:after="0" w:line="240" w:lineRule="auto"/>
              <w:jc w:val="center"/>
              <w:rPr>
                <w:rFonts w:ascii="Arial" w:eastAsia="Times New Roman" w:hAnsi="Arial" w:cs="Arial"/>
                <w:b/>
                <w:bCs/>
                <w:color w:val="000000"/>
                <w:kern w:val="0"/>
                <w:sz w:val="20"/>
                <w:szCs w:val="20"/>
                <w:lang w:eastAsia="es-ES"/>
                <w14:ligatures w14:val="none"/>
              </w:rPr>
            </w:pPr>
            <w:r w:rsidRPr="00F36E8E">
              <w:rPr>
                <w:rFonts w:ascii="Arial" w:eastAsia="Times New Roman" w:hAnsi="Arial" w:cs="Arial"/>
                <w:b/>
                <w:bCs/>
                <w:color w:val="000000"/>
                <w:kern w:val="0"/>
                <w:sz w:val="20"/>
                <w:szCs w:val="20"/>
                <w:lang w:eastAsia="es-ES"/>
                <w14:ligatures w14:val="none"/>
              </w:rPr>
              <w:t>Mujeres</w:t>
            </w:r>
          </w:p>
        </w:tc>
        <w:tc>
          <w:tcPr>
            <w:tcW w:w="760" w:type="dxa"/>
            <w:tcBorders>
              <w:top w:val="single" w:sz="8" w:space="0" w:color="auto"/>
              <w:left w:val="nil"/>
              <w:bottom w:val="single" w:sz="8" w:space="0" w:color="auto"/>
              <w:right w:val="single" w:sz="8" w:space="0" w:color="auto"/>
            </w:tcBorders>
            <w:shd w:val="clear" w:color="auto" w:fill="F5B7A6" w:themeFill="accent1" w:themeFillTint="66"/>
            <w:vAlign w:val="center"/>
            <w:hideMark/>
          </w:tcPr>
          <w:p w14:paraId="07AEDE0F" w14:textId="373A0B30" w:rsidR="00F36E8E" w:rsidRPr="00F36E8E" w:rsidRDefault="00F36E8E" w:rsidP="00F36E8E">
            <w:pPr>
              <w:spacing w:after="0" w:line="240" w:lineRule="auto"/>
              <w:jc w:val="center"/>
              <w:rPr>
                <w:rFonts w:ascii="Arial" w:eastAsia="Times New Roman" w:hAnsi="Arial" w:cs="Arial"/>
                <w:b/>
                <w:bCs/>
                <w:color w:val="000000"/>
                <w:kern w:val="0"/>
                <w:lang w:eastAsia="es-ES"/>
                <w14:ligatures w14:val="none"/>
              </w:rPr>
            </w:pPr>
            <w:r w:rsidRPr="00F36E8E">
              <w:rPr>
                <w:rFonts w:ascii="Arial" w:eastAsia="Times New Roman" w:hAnsi="Arial" w:cs="Arial"/>
                <w:b/>
                <w:bCs/>
                <w:color w:val="000000"/>
                <w:kern w:val="0"/>
                <w:lang w:eastAsia="es-ES"/>
                <w14:ligatures w14:val="none"/>
              </w:rPr>
              <w:t xml:space="preserve">%TM </w:t>
            </w:r>
          </w:p>
        </w:tc>
        <w:tc>
          <w:tcPr>
            <w:tcW w:w="980" w:type="dxa"/>
            <w:tcBorders>
              <w:top w:val="single" w:sz="8" w:space="0" w:color="auto"/>
              <w:left w:val="nil"/>
              <w:bottom w:val="single" w:sz="8" w:space="0" w:color="auto"/>
              <w:right w:val="single" w:sz="8" w:space="0" w:color="auto"/>
            </w:tcBorders>
            <w:shd w:val="clear" w:color="auto" w:fill="F5B7A6" w:themeFill="accent1" w:themeFillTint="66"/>
            <w:vAlign w:val="center"/>
            <w:hideMark/>
          </w:tcPr>
          <w:p w14:paraId="5A898D9C" w14:textId="77777777" w:rsidR="00F36E8E" w:rsidRPr="00F36E8E" w:rsidRDefault="00F36E8E" w:rsidP="00F36E8E">
            <w:pPr>
              <w:spacing w:after="0" w:line="240" w:lineRule="auto"/>
              <w:jc w:val="center"/>
              <w:rPr>
                <w:rFonts w:ascii="Arial" w:eastAsia="Times New Roman" w:hAnsi="Arial" w:cs="Arial"/>
                <w:b/>
                <w:bCs/>
                <w:color w:val="000000"/>
                <w:kern w:val="0"/>
                <w:sz w:val="20"/>
                <w:szCs w:val="20"/>
                <w:lang w:eastAsia="es-ES"/>
                <w14:ligatures w14:val="none"/>
              </w:rPr>
            </w:pPr>
            <w:r w:rsidRPr="00F36E8E">
              <w:rPr>
                <w:rFonts w:ascii="Arial" w:eastAsia="Times New Roman" w:hAnsi="Arial" w:cs="Arial"/>
                <w:b/>
                <w:bCs/>
                <w:color w:val="000000"/>
                <w:kern w:val="0"/>
                <w:sz w:val="20"/>
                <w:szCs w:val="20"/>
                <w:lang w:eastAsia="es-ES"/>
                <w14:ligatures w14:val="none"/>
              </w:rPr>
              <w:t>Hombres</w:t>
            </w:r>
          </w:p>
        </w:tc>
        <w:tc>
          <w:tcPr>
            <w:tcW w:w="720" w:type="dxa"/>
            <w:tcBorders>
              <w:top w:val="single" w:sz="8" w:space="0" w:color="auto"/>
              <w:left w:val="nil"/>
              <w:bottom w:val="single" w:sz="8" w:space="0" w:color="auto"/>
              <w:right w:val="single" w:sz="8" w:space="0" w:color="auto"/>
            </w:tcBorders>
            <w:shd w:val="clear" w:color="auto" w:fill="F5B7A6" w:themeFill="accent1" w:themeFillTint="66"/>
            <w:vAlign w:val="center"/>
            <w:hideMark/>
          </w:tcPr>
          <w:p w14:paraId="6A0A814C" w14:textId="6C9ECD04" w:rsidR="00F36E8E" w:rsidRPr="00F36E8E" w:rsidRDefault="00F36E8E" w:rsidP="00F36E8E">
            <w:pPr>
              <w:spacing w:after="0" w:line="240" w:lineRule="auto"/>
              <w:jc w:val="center"/>
              <w:rPr>
                <w:rFonts w:ascii="Arial" w:eastAsia="Times New Roman" w:hAnsi="Arial" w:cs="Arial"/>
                <w:b/>
                <w:bCs/>
                <w:color w:val="000000"/>
                <w:kern w:val="0"/>
                <w:lang w:eastAsia="es-ES"/>
                <w14:ligatures w14:val="none"/>
              </w:rPr>
            </w:pPr>
            <w:r w:rsidRPr="00F36E8E">
              <w:rPr>
                <w:rFonts w:ascii="Arial" w:eastAsia="Times New Roman" w:hAnsi="Arial" w:cs="Arial"/>
                <w:b/>
                <w:bCs/>
                <w:color w:val="000000"/>
                <w:kern w:val="0"/>
                <w:lang w:eastAsia="es-ES"/>
                <w14:ligatures w14:val="none"/>
              </w:rPr>
              <w:t xml:space="preserve">%TH </w:t>
            </w:r>
          </w:p>
        </w:tc>
        <w:tc>
          <w:tcPr>
            <w:tcW w:w="860" w:type="dxa"/>
            <w:tcBorders>
              <w:top w:val="single" w:sz="8" w:space="0" w:color="auto"/>
              <w:left w:val="nil"/>
              <w:bottom w:val="single" w:sz="8" w:space="0" w:color="auto"/>
              <w:right w:val="single" w:sz="8" w:space="0" w:color="auto"/>
            </w:tcBorders>
            <w:shd w:val="clear" w:color="auto" w:fill="F5B7A6" w:themeFill="accent1" w:themeFillTint="66"/>
            <w:vAlign w:val="center"/>
            <w:hideMark/>
          </w:tcPr>
          <w:p w14:paraId="300F2278" w14:textId="77777777" w:rsidR="00F36E8E" w:rsidRPr="00F36E8E" w:rsidRDefault="00F36E8E" w:rsidP="00F36E8E">
            <w:pPr>
              <w:spacing w:after="0" w:line="240" w:lineRule="auto"/>
              <w:jc w:val="center"/>
              <w:rPr>
                <w:rFonts w:ascii="Arial" w:eastAsia="Times New Roman" w:hAnsi="Arial" w:cs="Arial"/>
                <w:b/>
                <w:bCs/>
                <w:color w:val="000000"/>
                <w:kern w:val="0"/>
                <w:sz w:val="20"/>
                <w:szCs w:val="20"/>
                <w:lang w:eastAsia="es-ES"/>
                <w14:ligatures w14:val="none"/>
              </w:rPr>
            </w:pPr>
            <w:r w:rsidRPr="00F36E8E">
              <w:rPr>
                <w:rFonts w:ascii="Arial" w:eastAsia="Times New Roman" w:hAnsi="Arial" w:cs="Arial"/>
                <w:b/>
                <w:bCs/>
                <w:color w:val="000000"/>
                <w:kern w:val="0"/>
                <w:sz w:val="20"/>
                <w:szCs w:val="20"/>
                <w:lang w:eastAsia="es-ES"/>
                <w14:ligatures w14:val="none"/>
              </w:rPr>
              <w:t>Total</w:t>
            </w:r>
          </w:p>
        </w:tc>
      </w:tr>
      <w:tr w:rsidR="00F36E8E" w:rsidRPr="00F36E8E" w14:paraId="2E44DDA5" w14:textId="77777777" w:rsidTr="00EC2B53">
        <w:trPr>
          <w:trHeight w:val="300"/>
          <w:jc w:val="center"/>
        </w:trPr>
        <w:tc>
          <w:tcPr>
            <w:tcW w:w="134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727A78"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A</w:t>
            </w:r>
          </w:p>
        </w:tc>
        <w:tc>
          <w:tcPr>
            <w:tcW w:w="2300" w:type="dxa"/>
            <w:tcBorders>
              <w:top w:val="nil"/>
              <w:left w:val="nil"/>
              <w:bottom w:val="single" w:sz="8" w:space="0" w:color="auto"/>
              <w:right w:val="single" w:sz="8" w:space="0" w:color="auto"/>
            </w:tcBorders>
            <w:shd w:val="clear" w:color="auto" w:fill="auto"/>
            <w:vAlign w:val="center"/>
            <w:hideMark/>
          </w:tcPr>
          <w:p w14:paraId="24D11D8B"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Menos de 7.200 €</w:t>
            </w:r>
          </w:p>
        </w:tc>
        <w:tc>
          <w:tcPr>
            <w:tcW w:w="1000" w:type="dxa"/>
            <w:tcBorders>
              <w:top w:val="nil"/>
              <w:left w:val="nil"/>
              <w:bottom w:val="single" w:sz="8" w:space="0" w:color="auto"/>
              <w:right w:val="single" w:sz="8" w:space="0" w:color="auto"/>
            </w:tcBorders>
            <w:shd w:val="clear" w:color="auto" w:fill="auto"/>
            <w:vAlign w:val="center"/>
            <w:hideMark/>
          </w:tcPr>
          <w:p w14:paraId="05673012" w14:textId="7A7E99AD"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2ABDC75" w14:textId="6B482A96" w:rsidR="00F36E8E" w:rsidRPr="00EC2B53" w:rsidRDefault="0065373A"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76355E00" w14:textId="6528DF52" w:rsidR="00F36E8E" w:rsidRPr="00F36E8E" w:rsidRDefault="002E19B7" w:rsidP="002E19B7">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8641C9C" w14:textId="7BE33834"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3AA7B31" w14:textId="169376EC"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4B6683A7"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22F7CA6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71D7604"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7.201 € y 12.000 €</w:t>
            </w:r>
          </w:p>
        </w:tc>
        <w:tc>
          <w:tcPr>
            <w:tcW w:w="1000" w:type="dxa"/>
            <w:tcBorders>
              <w:top w:val="nil"/>
              <w:left w:val="nil"/>
              <w:bottom w:val="single" w:sz="8" w:space="0" w:color="auto"/>
              <w:right w:val="single" w:sz="8" w:space="0" w:color="auto"/>
            </w:tcBorders>
            <w:shd w:val="clear" w:color="auto" w:fill="auto"/>
            <w:vAlign w:val="center"/>
            <w:hideMark/>
          </w:tcPr>
          <w:p w14:paraId="604536B1" w14:textId="65DA7E74"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A5009D4" w14:textId="4A96BC8B" w:rsidR="00F36E8E" w:rsidRPr="00EC2B53" w:rsidRDefault="0065373A"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4B95E893" w14:textId="6C0C48DE" w:rsidR="00F36E8E" w:rsidRPr="00F36E8E" w:rsidRDefault="002E19B7" w:rsidP="002E19B7">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1083215" w14:textId="56F011DC"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427631EF" w14:textId="32460970"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389D15FE"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36D571B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357931DC"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12.001 € y 14.000 €</w:t>
            </w:r>
          </w:p>
        </w:tc>
        <w:tc>
          <w:tcPr>
            <w:tcW w:w="1000" w:type="dxa"/>
            <w:tcBorders>
              <w:top w:val="nil"/>
              <w:left w:val="nil"/>
              <w:bottom w:val="single" w:sz="8" w:space="0" w:color="auto"/>
              <w:right w:val="single" w:sz="8" w:space="0" w:color="auto"/>
            </w:tcBorders>
            <w:shd w:val="clear" w:color="auto" w:fill="auto"/>
            <w:vAlign w:val="center"/>
            <w:hideMark/>
          </w:tcPr>
          <w:p w14:paraId="057A825E" w14:textId="0A3204A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47E80187" w14:textId="13CC0AAC" w:rsidR="00F36E8E" w:rsidRPr="00EC2B53" w:rsidRDefault="0065373A"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2A8F666B" w14:textId="2E54650F" w:rsidR="00F36E8E" w:rsidRPr="00F36E8E" w:rsidRDefault="002E19B7" w:rsidP="002E19B7">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A58F08F" w14:textId="52E9FF36"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2111880D" w14:textId="7051C6EE"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57AA5861"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7D617EBF"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20485E8C"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14.001 € y 18.000 €</w:t>
            </w:r>
          </w:p>
        </w:tc>
        <w:tc>
          <w:tcPr>
            <w:tcW w:w="1000" w:type="dxa"/>
            <w:tcBorders>
              <w:top w:val="nil"/>
              <w:left w:val="nil"/>
              <w:bottom w:val="single" w:sz="8" w:space="0" w:color="auto"/>
              <w:right w:val="single" w:sz="8" w:space="0" w:color="auto"/>
            </w:tcBorders>
            <w:shd w:val="clear" w:color="auto" w:fill="auto"/>
            <w:vAlign w:val="center"/>
            <w:hideMark/>
          </w:tcPr>
          <w:p w14:paraId="135FEFC3" w14:textId="3BEA4733"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27DC994" w14:textId="15C22AB9" w:rsidR="00F36E8E" w:rsidRPr="00EC2B53" w:rsidRDefault="0065373A"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0EAB2662" w14:textId="76B5C664" w:rsidR="00F36E8E" w:rsidRPr="00F36E8E" w:rsidRDefault="002E19B7" w:rsidP="002E19B7">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6EC3B7E" w14:textId="75F08FBC"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FB32BF6" w14:textId="0C498B41"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6EDABBE4"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3D0D5D2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44BC5C51"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18.001 € y 24.000 €</w:t>
            </w:r>
          </w:p>
        </w:tc>
        <w:tc>
          <w:tcPr>
            <w:tcW w:w="1000" w:type="dxa"/>
            <w:tcBorders>
              <w:top w:val="nil"/>
              <w:left w:val="nil"/>
              <w:bottom w:val="single" w:sz="8" w:space="0" w:color="auto"/>
              <w:right w:val="single" w:sz="8" w:space="0" w:color="auto"/>
            </w:tcBorders>
            <w:shd w:val="clear" w:color="auto" w:fill="auto"/>
            <w:vAlign w:val="center"/>
            <w:hideMark/>
          </w:tcPr>
          <w:p w14:paraId="092E6885" w14:textId="25BA4E04"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46C68AB" w14:textId="54EDC490" w:rsidR="00F36E8E" w:rsidRPr="00EC2B53" w:rsidRDefault="0065373A"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DF8445B" w14:textId="3688D148" w:rsidR="00F36E8E" w:rsidRPr="00F36E8E" w:rsidRDefault="002E19B7" w:rsidP="002E19B7">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186347E7" w14:textId="28C70653"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3CA3186" w14:textId="7C6FFA93" w:rsidR="00F36E8E" w:rsidRPr="00F36E8E" w:rsidRDefault="0065373A"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74F52836"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58670E57"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049E0AD5"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24.001 € y 30.000 €</w:t>
            </w:r>
          </w:p>
        </w:tc>
        <w:tc>
          <w:tcPr>
            <w:tcW w:w="1000" w:type="dxa"/>
            <w:tcBorders>
              <w:top w:val="nil"/>
              <w:left w:val="nil"/>
              <w:bottom w:val="single" w:sz="8" w:space="0" w:color="auto"/>
              <w:right w:val="single" w:sz="8" w:space="0" w:color="auto"/>
            </w:tcBorders>
            <w:shd w:val="clear" w:color="auto" w:fill="auto"/>
            <w:vAlign w:val="center"/>
            <w:hideMark/>
          </w:tcPr>
          <w:p w14:paraId="3E123E15"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2</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CE48804" w14:textId="10A6A749" w:rsidR="00F36E8E" w:rsidRPr="00EC2B53" w:rsidRDefault="00264719"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66,67%</w:t>
            </w:r>
          </w:p>
        </w:tc>
        <w:tc>
          <w:tcPr>
            <w:tcW w:w="980" w:type="dxa"/>
            <w:tcBorders>
              <w:top w:val="nil"/>
              <w:left w:val="nil"/>
              <w:bottom w:val="single" w:sz="8" w:space="0" w:color="auto"/>
              <w:right w:val="single" w:sz="8" w:space="0" w:color="auto"/>
            </w:tcBorders>
            <w:shd w:val="clear" w:color="auto" w:fill="auto"/>
            <w:vAlign w:val="center"/>
            <w:hideMark/>
          </w:tcPr>
          <w:p w14:paraId="4642D9DE"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1</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0DAD0061" w14:textId="36020EB7" w:rsidR="00F36E8E" w:rsidRPr="00F36E8E" w:rsidRDefault="00387596"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33,33%</w:t>
            </w:r>
          </w:p>
        </w:tc>
        <w:tc>
          <w:tcPr>
            <w:tcW w:w="860" w:type="dxa"/>
            <w:tcBorders>
              <w:top w:val="nil"/>
              <w:left w:val="nil"/>
              <w:bottom w:val="single" w:sz="8" w:space="0" w:color="auto"/>
              <w:right w:val="single" w:sz="8" w:space="0" w:color="auto"/>
            </w:tcBorders>
            <w:shd w:val="clear" w:color="auto" w:fill="auto"/>
            <w:vAlign w:val="center"/>
            <w:hideMark/>
          </w:tcPr>
          <w:p w14:paraId="40F43DD7" w14:textId="2AF4DE8C"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3</w:t>
            </w:r>
          </w:p>
        </w:tc>
      </w:tr>
      <w:tr w:rsidR="00F36E8E" w:rsidRPr="00F36E8E" w14:paraId="2FD0E012"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7C1487EA"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3AAF1637"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30.001 € y 36.000 €</w:t>
            </w:r>
          </w:p>
        </w:tc>
        <w:tc>
          <w:tcPr>
            <w:tcW w:w="1000" w:type="dxa"/>
            <w:tcBorders>
              <w:top w:val="nil"/>
              <w:left w:val="nil"/>
              <w:bottom w:val="single" w:sz="8" w:space="0" w:color="auto"/>
              <w:right w:val="single" w:sz="8" w:space="0" w:color="auto"/>
            </w:tcBorders>
            <w:shd w:val="clear" w:color="auto" w:fill="auto"/>
            <w:vAlign w:val="center"/>
            <w:hideMark/>
          </w:tcPr>
          <w:p w14:paraId="69F41FB5" w14:textId="774FA4CD"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57159E4" w14:textId="064BAF5B" w:rsidR="00F36E8E" w:rsidRPr="00EC2B53" w:rsidRDefault="00766F0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78925252" w14:textId="39D180D0"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206D1378" w14:textId="2085ACFC"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1390A9DB" w14:textId="2BE728C4"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11C328FA" w14:textId="77777777" w:rsidTr="00EC2B53">
        <w:trPr>
          <w:trHeight w:val="300"/>
          <w:jc w:val="center"/>
        </w:trPr>
        <w:tc>
          <w:tcPr>
            <w:tcW w:w="1340" w:type="dxa"/>
            <w:vMerge/>
            <w:tcBorders>
              <w:top w:val="nil"/>
              <w:left w:val="single" w:sz="8" w:space="0" w:color="000000"/>
              <w:bottom w:val="single" w:sz="8" w:space="0" w:color="000000"/>
              <w:right w:val="single" w:sz="8" w:space="0" w:color="000000"/>
            </w:tcBorders>
            <w:vAlign w:val="center"/>
            <w:hideMark/>
          </w:tcPr>
          <w:p w14:paraId="7B30DE23"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CC6EF7C"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Más de 36.000 €</w:t>
            </w:r>
          </w:p>
        </w:tc>
        <w:tc>
          <w:tcPr>
            <w:tcW w:w="1000" w:type="dxa"/>
            <w:tcBorders>
              <w:top w:val="nil"/>
              <w:left w:val="nil"/>
              <w:bottom w:val="single" w:sz="8" w:space="0" w:color="auto"/>
              <w:right w:val="single" w:sz="8" w:space="0" w:color="auto"/>
            </w:tcBorders>
            <w:shd w:val="clear" w:color="auto" w:fill="auto"/>
            <w:vAlign w:val="center"/>
            <w:hideMark/>
          </w:tcPr>
          <w:p w14:paraId="16DE2AD0" w14:textId="457232E6"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41D1AF8" w14:textId="2D8D7470" w:rsidR="00F36E8E" w:rsidRPr="00EC2B53" w:rsidRDefault="00766F0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4BA078C8" w14:textId="3547743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6465E94" w14:textId="121FCB2A"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4A7505F" w14:textId="5E13ADEF"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47012831" w14:textId="77777777" w:rsidTr="00EC2B53">
        <w:trPr>
          <w:trHeight w:val="300"/>
          <w:jc w:val="center"/>
        </w:trPr>
        <w:tc>
          <w:tcPr>
            <w:tcW w:w="1340" w:type="dxa"/>
            <w:vMerge w:val="restart"/>
            <w:tcBorders>
              <w:top w:val="nil"/>
              <w:left w:val="single" w:sz="8" w:space="0" w:color="auto"/>
              <w:bottom w:val="nil"/>
              <w:right w:val="single" w:sz="8" w:space="0" w:color="auto"/>
            </w:tcBorders>
            <w:shd w:val="clear" w:color="auto" w:fill="auto"/>
            <w:vAlign w:val="center"/>
            <w:hideMark/>
          </w:tcPr>
          <w:p w14:paraId="0707B7D8"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B</w:t>
            </w:r>
          </w:p>
        </w:tc>
        <w:tc>
          <w:tcPr>
            <w:tcW w:w="2300" w:type="dxa"/>
            <w:tcBorders>
              <w:top w:val="nil"/>
              <w:left w:val="nil"/>
              <w:bottom w:val="single" w:sz="8" w:space="0" w:color="auto"/>
              <w:right w:val="single" w:sz="8" w:space="0" w:color="auto"/>
            </w:tcBorders>
            <w:shd w:val="clear" w:color="auto" w:fill="auto"/>
            <w:vAlign w:val="center"/>
            <w:hideMark/>
          </w:tcPr>
          <w:p w14:paraId="4E2495B6"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Menos de 7.200 €</w:t>
            </w:r>
          </w:p>
        </w:tc>
        <w:tc>
          <w:tcPr>
            <w:tcW w:w="1000" w:type="dxa"/>
            <w:tcBorders>
              <w:top w:val="nil"/>
              <w:left w:val="nil"/>
              <w:bottom w:val="single" w:sz="8" w:space="0" w:color="auto"/>
              <w:right w:val="single" w:sz="8" w:space="0" w:color="auto"/>
            </w:tcBorders>
            <w:shd w:val="clear" w:color="auto" w:fill="auto"/>
            <w:vAlign w:val="center"/>
            <w:hideMark/>
          </w:tcPr>
          <w:p w14:paraId="6C904274" w14:textId="49178715"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75524616" w14:textId="26B8C04F" w:rsidR="00F36E8E" w:rsidRPr="00EC2B53" w:rsidRDefault="00766F0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7057B433" w14:textId="11434FB5"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FA8EC41" w14:textId="68C1BBA2"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E7C70D3" w14:textId="340495A6"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449F47B"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126FBBF7"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638AB63D"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7.201 € y 12.000 €</w:t>
            </w:r>
          </w:p>
        </w:tc>
        <w:tc>
          <w:tcPr>
            <w:tcW w:w="1000" w:type="dxa"/>
            <w:tcBorders>
              <w:top w:val="nil"/>
              <w:left w:val="nil"/>
              <w:bottom w:val="single" w:sz="8" w:space="0" w:color="auto"/>
              <w:right w:val="single" w:sz="8" w:space="0" w:color="auto"/>
            </w:tcBorders>
            <w:shd w:val="clear" w:color="auto" w:fill="auto"/>
            <w:vAlign w:val="center"/>
            <w:hideMark/>
          </w:tcPr>
          <w:p w14:paraId="5B7E3540"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1</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13CDB218" w14:textId="55F3D35B" w:rsidR="00F36E8E" w:rsidRPr="00EC2B53" w:rsidRDefault="00766F0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100%</w:t>
            </w:r>
          </w:p>
        </w:tc>
        <w:tc>
          <w:tcPr>
            <w:tcW w:w="980" w:type="dxa"/>
            <w:tcBorders>
              <w:top w:val="nil"/>
              <w:left w:val="nil"/>
              <w:bottom w:val="single" w:sz="8" w:space="0" w:color="auto"/>
              <w:right w:val="single" w:sz="8" w:space="0" w:color="auto"/>
            </w:tcBorders>
            <w:shd w:val="clear" w:color="auto" w:fill="auto"/>
            <w:vAlign w:val="center"/>
            <w:hideMark/>
          </w:tcPr>
          <w:p w14:paraId="5535EE07" w14:textId="5E559CC8"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10F95BF0" w14:textId="0A1ACE44"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4948AE0D" w14:textId="2EEDC365" w:rsidR="00F36E8E" w:rsidRPr="00F36E8E" w:rsidRDefault="00766F0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1</w:t>
            </w:r>
          </w:p>
        </w:tc>
      </w:tr>
      <w:tr w:rsidR="00F36E8E" w:rsidRPr="00F36E8E" w14:paraId="02971F00"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2434B84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58F1C7F"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12.001 € y 14.000 €</w:t>
            </w:r>
          </w:p>
        </w:tc>
        <w:tc>
          <w:tcPr>
            <w:tcW w:w="1000" w:type="dxa"/>
            <w:tcBorders>
              <w:top w:val="nil"/>
              <w:left w:val="nil"/>
              <w:bottom w:val="single" w:sz="8" w:space="0" w:color="auto"/>
              <w:right w:val="single" w:sz="8" w:space="0" w:color="auto"/>
            </w:tcBorders>
            <w:shd w:val="clear" w:color="auto" w:fill="auto"/>
            <w:vAlign w:val="center"/>
            <w:hideMark/>
          </w:tcPr>
          <w:p w14:paraId="2E44E24B" w14:textId="26A60F31"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23AA2CE4" w14:textId="06003AAE" w:rsidR="00F36E8E" w:rsidRPr="00EC2B53" w:rsidRDefault="006B6F38"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288F1E8" w14:textId="156C902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AB52B45" w14:textId="4167AF8A" w:rsidR="00F36E8E" w:rsidRPr="00F36E8E" w:rsidRDefault="006B6F38"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4349D5AD" w14:textId="726DB51B" w:rsidR="00F36E8E" w:rsidRPr="00F36E8E" w:rsidRDefault="006B6F38"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3E9F640"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7A8CEB9C"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0B37AAC0"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14.001 € y 18.000 €</w:t>
            </w:r>
          </w:p>
        </w:tc>
        <w:tc>
          <w:tcPr>
            <w:tcW w:w="1000" w:type="dxa"/>
            <w:tcBorders>
              <w:top w:val="nil"/>
              <w:left w:val="nil"/>
              <w:bottom w:val="single" w:sz="8" w:space="0" w:color="auto"/>
              <w:right w:val="single" w:sz="8" w:space="0" w:color="auto"/>
            </w:tcBorders>
            <w:shd w:val="clear" w:color="auto" w:fill="auto"/>
            <w:vAlign w:val="center"/>
            <w:hideMark/>
          </w:tcPr>
          <w:p w14:paraId="719E4184"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4</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F4466E1" w14:textId="51D7D8E9" w:rsidR="00F36E8E" w:rsidRPr="00EC2B53" w:rsidRDefault="00C13ADC"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80%</w:t>
            </w:r>
          </w:p>
        </w:tc>
        <w:tc>
          <w:tcPr>
            <w:tcW w:w="980" w:type="dxa"/>
            <w:tcBorders>
              <w:top w:val="nil"/>
              <w:left w:val="nil"/>
              <w:bottom w:val="single" w:sz="8" w:space="0" w:color="auto"/>
              <w:right w:val="single" w:sz="8" w:space="0" w:color="auto"/>
            </w:tcBorders>
            <w:shd w:val="clear" w:color="auto" w:fill="auto"/>
            <w:vAlign w:val="center"/>
            <w:hideMark/>
          </w:tcPr>
          <w:p w14:paraId="5E2B9E60"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1</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4A67C482" w14:textId="046FAEC3" w:rsidR="00F36E8E" w:rsidRPr="00F36E8E" w:rsidRDefault="00C13ADC"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20%</w:t>
            </w:r>
          </w:p>
        </w:tc>
        <w:tc>
          <w:tcPr>
            <w:tcW w:w="860" w:type="dxa"/>
            <w:tcBorders>
              <w:top w:val="nil"/>
              <w:left w:val="nil"/>
              <w:bottom w:val="single" w:sz="8" w:space="0" w:color="auto"/>
              <w:right w:val="single" w:sz="8" w:space="0" w:color="auto"/>
            </w:tcBorders>
            <w:shd w:val="clear" w:color="auto" w:fill="auto"/>
            <w:vAlign w:val="center"/>
            <w:hideMark/>
          </w:tcPr>
          <w:p w14:paraId="09EA7DD4" w14:textId="75C9CE95"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5</w:t>
            </w:r>
          </w:p>
        </w:tc>
      </w:tr>
      <w:tr w:rsidR="00F36E8E" w:rsidRPr="00F36E8E" w14:paraId="3DB68AAA"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4198AC9F"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9233285"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18.001 € y 24.000 €</w:t>
            </w:r>
          </w:p>
        </w:tc>
        <w:tc>
          <w:tcPr>
            <w:tcW w:w="1000" w:type="dxa"/>
            <w:tcBorders>
              <w:top w:val="nil"/>
              <w:left w:val="nil"/>
              <w:bottom w:val="single" w:sz="8" w:space="0" w:color="auto"/>
              <w:right w:val="single" w:sz="8" w:space="0" w:color="auto"/>
            </w:tcBorders>
            <w:shd w:val="clear" w:color="auto" w:fill="auto"/>
            <w:vAlign w:val="center"/>
            <w:hideMark/>
          </w:tcPr>
          <w:p w14:paraId="7655DB39"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7</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6C821C7" w14:textId="45C790F0" w:rsidR="00F36E8E" w:rsidRPr="00EC2B53" w:rsidRDefault="00F75BBD"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87,5%</w:t>
            </w:r>
          </w:p>
        </w:tc>
        <w:tc>
          <w:tcPr>
            <w:tcW w:w="980" w:type="dxa"/>
            <w:tcBorders>
              <w:top w:val="nil"/>
              <w:left w:val="nil"/>
              <w:bottom w:val="single" w:sz="8" w:space="0" w:color="auto"/>
              <w:right w:val="single" w:sz="8" w:space="0" w:color="auto"/>
            </w:tcBorders>
            <w:shd w:val="clear" w:color="auto" w:fill="auto"/>
            <w:vAlign w:val="center"/>
            <w:hideMark/>
          </w:tcPr>
          <w:p w14:paraId="56C4A3BC"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1</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0CA5856" w14:textId="3EC96B2C" w:rsidR="00F36E8E" w:rsidRPr="00F36E8E" w:rsidRDefault="00D74B63"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12,5%</w:t>
            </w:r>
          </w:p>
        </w:tc>
        <w:tc>
          <w:tcPr>
            <w:tcW w:w="860" w:type="dxa"/>
            <w:tcBorders>
              <w:top w:val="nil"/>
              <w:left w:val="nil"/>
              <w:bottom w:val="single" w:sz="8" w:space="0" w:color="auto"/>
              <w:right w:val="single" w:sz="8" w:space="0" w:color="auto"/>
            </w:tcBorders>
            <w:shd w:val="clear" w:color="auto" w:fill="auto"/>
            <w:vAlign w:val="center"/>
            <w:hideMark/>
          </w:tcPr>
          <w:p w14:paraId="7DABAA70" w14:textId="5A071B0B"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8</w:t>
            </w:r>
          </w:p>
        </w:tc>
      </w:tr>
      <w:tr w:rsidR="00F36E8E" w:rsidRPr="00F36E8E" w14:paraId="5F3B8C29"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1EF27EE4"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57FAB037"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24.001 € y 30.000 €</w:t>
            </w:r>
          </w:p>
        </w:tc>
        <w:tc>
          <w:tcPr>
            <w:tcW w:w="1000" w:type="dxa"/>
            <w:tcBorders>
              <w:top w:val="nil"/>
              <w:left w:val="nil"/>
              <w:bottom w:val="single" w:sz="8" w:space="0" w:color="auto"/>
              <w:right w:val="single" w:sz="8" w:space="0" w:color="auto"/>
            </w:tcBorders>
            <w:shd w:val="clear" w:color="auto" w:fill="auto"/>
            <w:vAlign w:val="center"/>
            <w:hideMark/>
          </w:tcPr>
          <w:p w14:paraId="47472172" w14:textId="4BA1871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0EDAE8BC" w14:textId="6526F03A" w:rsidR="00F36E8E" w:rsidRPr="00EC2B53" w:rsidRDefault="006B6F38"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7F1F315C" w14:textId="00E4014B"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AB5980C" w14:textId="33C31D3B" w:rsidR="00F36E8E" w:rsidRPr="00F36E8E" w:rsidRDefault="006B6F38"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5396E77D" w14:textId="5DA56B02" w:rsidR="00F36E8E" w:rsidRPr="00F36E8E" w:rsidRDefault="006B6F38"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88C4E1B"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0A7CF45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76B743BC"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30.001 € y 36.000 €</w:t>
            </w:r>
          </w:p>
        </w:tc>
        <w:tc>
          <w:tcPr>
            <w:tcW w:w="1000" w:type="dxa"/>
            <w:tcBorders>
              <w:top w:val="nil"/>
              <w:left w:val="nil"/>
              <w:bottom w:val="single" w:sz="8" w:space="0" w:color="auto"/>
              <w:right w:val="single" w:sz="8" w:space="0" w:color="auto"/>
            </w:tcBorders>
            <w:shd w:val="clear" w:color="auto" w:fill="auto"/>
            <w:vAlign w:val="center"/>
            <w:hideMark/>
          </w:tcPr>
          <w:p w14:paraId="6FAE8D16" w14:textId="0EC96C35"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166786B2" w14:textId="21DACC72" w:rsidR="00F36E8E" w:rsidRPr="00EC2B53" w:rsidRDefault="006B6F38"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1CA71E54" w14:textId="46123FC9"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24330D1" w14:textId="5F453999" w:rsidR="00F36E8E" w:rsidRPr="00F36E8E" w:rsidRDefault="006B6F38"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76B49385" w14:textId="28FE1827"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F0B50FA" w14:textId="77777777" w:rsidTr="00EC2B53">
        <w:trPr>
          <w:trHeight w:val="300"/>
          <w:jc w:val="center"/>
        </w:trPr>
        <w:tc>
          <w:tcPr>
            <w:tcW w:w="1340" w:type="dxa"/>
            <w:vMerge/>
            <w:tcBorders>
              <w:top w:val="nil"/>
              <w:left w:val="single" w:sz="8" w:space="0" w:color="auto"/>
              <w:bottom w:val="nil"/>
              <w:right w:val="single" w:sz="8" w:space="0" w:color="auto"/>
            </w:tcBorders>
            <w:vAlign w:val="center"/>
            <w:hideMark/>
          </w:tcPr>
          <w:p w14:paraId="099D0DCC"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6926F01F"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Más de 36.000 €</w:t>
            </w:r>
          </w:p>
        </w:tc>
        <w:tc>
          <w:tcPr>
            <w:tcW w:w="1000" w:type="dxa"/>
            <w:tcBorders>
              <w:top w:val="nil"/>
              <w:left w:val="nil"/>
              <w:bottom w:val="single" w:sz="8" w:space="0" w:color="auto"/>
              <w:right w:val="single" w:sz="8" w:space="0" w:color="auto"/>
            </w:tcBorders>
            <w:shd w:val="clear" w:color="auto" w:fill="auto"/>
            <w:vAlign w:val="center"/>
            <w:hideMark/>
          </w:tcPr>
          <w:p w14:paraId="15D6CB20" w14:textId="6048ECB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C3B59BF" w14:textId="596ADCBB"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3BEEED66" w14:textId="4525DBEF"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8162304" w14:textId="5F5662EE"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644A3CCC" w14:textId="36F15DF2"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4FCCCBA" w14:textId="77777777" w:rsidTr="00EC2B53">
        <w:trPr>
          <w:trHeight w:val="300"/>
          <w:jc w:val="center"/>
        </w:trPr>
        <w:tc>
          <w:tcPr>
            <w:tcW w:w="1340" w:type="dxa"/>
            <w:vMerge w:val="restart"/>
            <w:tcBorders>
              <w:top w:val="single" w:sz="8" w:space="0" w:color="000000"/>
              <w:left w:val="single" w:sz="8" w:space="0" w:color="auto"/>
              <w:bottom w:val="nil"/>
              <w:right w:val="single" w:sz="8" w:space="0" w:color="auto"/>
            </w:tcBorders>
            <w:shd w:val="clear" w:color="auto" w:fill="auto"/>
            <w:vAlign w:val="center"/>
            <w:hideMark/>
          </w:tcPr>
          <w:p w14:paraId="402E4BC1"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C</w:t>
            </w:r>
          </w:p>
        </w:tc>
        <w:tc>
          <w:tcPr>
            <w:tcW w:w="2300" w:type="dxa"/>
            <w:tcBorders>
              <w:top w:val="nil"/>
              <w:left w:val="nil"/>
              <w:bottom w:val="single" w:sz="8" w:space="0" w:color="auto"/>
              <w:right w:val="single" w:sz="8" w:space="0" w:color="auto"/>
            </w:tcBorders>
            <w:shd w:val="clear" w:color="auto" w:fill="auto"/>
            <w:vAlign w:val="center"/>
            <w:hideMark/>
          </w:tcPr>
          <w:p w14:paraId="4B1D0926"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Menos de 7.200 €</w:t>
            </w:r>
          </w:p>
        </w:tc>
        <w:tc>
          <w:tcPr>
            <w:tcW w:w="1000" w:type="dxa"/>
            <w:tcBorders>
              <w:top w:val="nil"/>
              <w:left w:val="nil"/>
              <w:bottom w:val="single" w:sz="8" w:space="0" w:color="auto"/>
              <w:right w:val="single" w:sz="8" w:space="0" w:color="auto"/>
            </w:tcBorders>
            <w:shd w:val="clear" w:color="auto" w:fill="auto"/>
            <w:vAlign w:val="center"/>
            <w:hideMark/>
          </w:tcPr>
          <w:p w14:paraId="33F4CF12" w14:textId="34FED7B2"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1B8BE54" w14:textId="73A2E7A5"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376A7FB9" w14:textId="587343ED"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0BB2A291" w14:textId="101E2592"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5F135DA8" w14:textId="64ADD538"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6F1D3711" w14:textId="77777777" w:rsidTr="00EC2B53">
        <w:trPr>
          <w:trHeight w:val="330"/>
          <w:jc w:val="center"/>
        </w:trPr>
        <w:tc>
          <w:tcPr>
            <w:tcW w:w="1340" w:type="dxa"/>
            <w:vMerge/>
            <w:tcBorders>
              <w:top w:val="single" w:sz="8" w:space="0" w:color="000000"/>
              <w:left w:val="single" w:sz="8" w:space="0" w:color="auto"/>
              <w:bottom w:val="nil"/>
              <w:right w:val="single" w:sz="8" w:space="0" w:color="auto"/>
            </w:tcBorders>
            <w:vAlign w:val="center"/>
            <w:hideMark/>
          </w:tcPr>
          <w:p w14:paraId="7146B51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409F068E"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7.201 € y 12.000 €</w:t>
            </w:r>
          </w:p>
        </w:tc>
        <w:tc>
          <w:tcPr>
            <w:tcW w:w="1000" w:type="dxa"/>
            <w:tcBorders>
              <w:top w:val="nil"/>
              <w:left w:val="nil"/>
              <w:bottom w:val="single" w:sz="8" w:space="0" w:color="auto"/>
              <w:right w:val="single" w:sz="8" w:space="0" w:color="auto"/>
            </w:tcBorders>
            <w:shd w:val="clear" w:color="auto" w:fill="auto"/>
            <w:vAlign w:val="center"/>
            <w:hideMark/>
          </w:tcPr>
          <w:p w14:paraId="2FCB5A84" w14:textId="68AE22E9"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275C4722" w14:textId="4B9D8C7E"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1A219A47" w14:textId="5901CEB6"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16284EBE" w14:textId="6F941519"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2361844D" w14:textId="7BD9AA0B"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30B348F2" w14:textId="77777777" w:rsidTr="00EC2B53">
        <w:trPr>
          <w:trHeight w:val="350"/>
          <w:jc w:val="center"/>
        </w:trPr>
        <w:tc>
          <w:tcPr>
            <w:tcW w:w="1340" w:type="dxa"/>
            <w:vMerge/>
            <w:tcBorders>
              <w:top w:val="single" w:sz="8" w:space="0" w:color="000000"/>
              <w:left w:val="single" w:sz="8" w:space="0" w:color="auto"/>
              <w:bottom w:val="nil"/>
              <w:right w:val="single" w:sz="8" w:space="0" w:color="auto"/>
            </w:tcBorders>
            <w:vAlign w:val="center"/>
            <w:hideMark/>
          </w:tcPr>
          <w:p w14:paraId="4ED670C0"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3B04D0B"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12.001 € y 14.000 €</w:t>
            </w:r>
          </w:p>
        </w:tc>
        <w:tc>
          <w:tcPr>
            <w:tcW w:w="1000" w:type="dxa"/>
            <w:tcBorders>
              <w:top w:val="nil"/>
              <w:left w:val="nil"/>
              <w:bottom w:val="single" w:sz="8" w:space="0" w:color="auto"/>
              <w:right w:val="single" w:sz="8" w:space="0" w:color="auto"/>
            </w:tcBorders>
            <w:shd w:val="clear" w:color="auto" w:fill="auto"/>
            <w:vAlign w:val="center"/>
            <w:hideMark/>
          </w:tcPr>
          <w:p w14:paraId="6D8869EC" w14:textId="7B7E3D33"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B53C6E">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25547527" w14:textId="762398CF"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341F1ABB" w14:textId="3564005F"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28514F4D" w14:textId="1EFA4FBA"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525C0EDE" w14:textId="685D6CFE"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208E4DD9" w14:textId="77777777" w:rsidTr="00EC2B53">
        <w:trPr>
          <w:trHeight w:val="350"/>
          <w:jc w:val="center"/>
        </w:trPr>
        <w:tc>
          <w:tcPr>
            <w:tcW w:w="1340" w:type="dxa"/>
            <w:vMerge/>
            <w:tcBorders>
              <w:top w:val="single" w:sz="8" w:space="0" w:color="000000"/>
              <w:left w:val="single" w:sz="8" w:space="0" w:color="auto"/>
              <w:bottom w:val="nil"/>
              <w:right w:val="single" w:sz="8" w:space="0" w:color="auto"/>
            </w:tcBorders>
            <w:vAlign w:val="center"/>
            <w:hideMark/>
          </w:tcPr>
          <w:p w14:paraId="69022DC6"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3A2F82C"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14.001 € y 18.000 €</w:t>
            </w:r>
          </w:p>
        </w:tc>
        <w:tc>
          <w:tcPr>
            <w:tcW w:w="1000" w:type="dxa"/>
            <w:tcBorders>
              <w:top w:val="nil"/>
              <w:left w:val="nil"/>
              <w:bottom w:val="single" w:sz="8" w:space="0" w:color="auto"/>
              <w:right w:val="single" w:sz="8" w:space="0" w:color="auto"/>
            </w:tcBorders>
            <w:shd w:val="clear" w:color="auto" w:fill="auto"/>
            <w:vAlign w:val="center"/>
            <w:hideMark/>
          </w:tcPr>
          <w:p w14:paraId="6E177165"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37</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14661F7D" w14:textId="4EAA31A3" w:rsidR="00F36E8E" w:rsidRPr="00EC2B53" w:rsidRDefault="00EF17C1"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90%</w:t>
            </w:r>
          </w:p>
        </w:tc>
        <w:tc>
          <w:tcPr>
            <w:tcW w:w="980" w:type="dxa"/>
            <w:tcBorders>
              <w:top w:val="nil"/>
              <w:left w:val="nil"/>
              <w:bottom w:val="single" w:sz="8" w:space="0" w:color="auto"/>
              <w:right w:val="single" w:sz="8" w:space="0" w:color="auto"/>
            </w:tcBorders>
            <w:shd w:val="clear" w:color="auto" w:fill="auto"/>
            <w:vAlign w:val="center"/>
            <w:hideMark/>
          </w:tcPr>
          <w:p w14:paraId="2CD2B230"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4</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2A0AA29F" w14:textId="30F004F1" w:rsidR="00F36E8E" w:rsidRPr="00F36E8E" w:rsidRDefault="00EF17C1"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10%</w:t>
            </w:r>
          </w:p>
        </w:tc>
        <w:tc>
          <w:tcPr>
            <w:tcW w:w="860" w:type="dxa"/>
            <w:tcBorders>
              <w:top w:val="nil"/>
              <w:left w:val="nil"/>
              <w:bottom w:val="single" w:sz="8" w:space="0" w:color="auto"/>
              <w:right w:val="single" w:sz="8" w:space="0" w:color="auto"/>
            </w:tcBorders>
            <w:shd w:val="clear" w:color="auto" w:fill="auto"/>
            <w:vAlign w:val="center"/>
            <w:hideMark/>
          </w:tcPr>
          <w:p w14:paraId="750D76AA" w14:textId="632B35FF" w:rsidR="00F36E8E" w:rsidRPr="00F36E8E" w:rsidRDefault="00097ED6"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41</w:t>
            </w:r>
          </w:p>
        </w:tc>
      </w:tr>
      <w:tr w:rsidR="00F36E8E" w:rsidRPr="00F36E8E" w14:paraId="0750776F" w14:textId="77777777" w:rsidTr="00EC2B53">
        <w:trPr>
          <w:trHeight w:val="270"/>
          <w:jc w:val="center"/>
        </w:trPr>
        <w:tc>
          <w:tcPr>
            <w:tcW w:w="1340" w:type="dxa"/>
            <w:vMerge/>
            <w:tcBorders>
              <w:top w:val="single" w:sz="8" w:space="0" w:color="000000"/>
              <w:left w:val="single" w:sz="8" w:space="0" w:color="auto"/>
              <w:bottom w:val="nil"/>
              <w:right w:val="single" w:sz="8" w:space="0" w:color="auto"/>
            </w:tcBorders>
            <w:vAlign w:val="center"/>
            <w:hideMark/>
          </w:tcPr>
          <w:p w14:paraId="0E4D3B80"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43F063C8"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18.001 € y 24.000 €</w:t>
            </w:r>
          </w:p>
        </w:tc>
        <w:tc>
          <w:tcPr>
            <w:tcW w:w="1000" w:type="dxa"/>
            <w:tcBorders>
              <w:top w:val="nil"/>
              <w:left w:val="nil"/>
              <w:bottom w:val="single" w:sz="8" w:space="0" w:color="auto"/>
              <w:right w:val="single" w:sz="8" w:space="0" w:color="auto"/>
            </w:tcBorders>
            <w:shd w:val="clear" w:color="auto" w:fill="auto"/>
            <w:vAlign w:val="center"/>
            <w:hideMark/>
          </w:tcPr>
          <w:p w14:paraId="7830D807" w14:textId="7990E790"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04DC85B9" w14:textId="723F1E8B"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1B02C361" w14:textId="586F17B3"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40E2A6B" w14:textId="77562C9E"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E7E1DF8" w14:textId="0BC35CCB"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1E8E6EC2" w14:textId="77777777" w:rsidTr="00EC2B53">
        <w:trPr>
          <w:trHeight w:val="290"/>
          <w:jc w:val="center"/>
        </w:trPr>
        <w:tc>
          <w:tcPr>
            <w:tcW w:w="1340" w:type="dxa"/>
            <w:vMerge/>
            <w:tcBorders>
              <w:top w:val="single" w:sz="8" w:space="0" w:color="000000"/>
              <w:left w:val="single" w:sz="8" w:space="0" w:color="auto"/>
              <w:bottom w:val="nil"/>
              <w:right w:val="single" w:sz="8" w:space="0" w:color="auto"/>
            </w:tcBorders>
            <w:vAlign w:val="center"/>
            <w:hideMark/>
          </w:tcPr>
          <w:p w14:paraId="3502839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3C7FF0E8"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24.001 € y 30.000 €</w:t>
            </w:r>
          </w:p>
        </w:tc>
        <w:tc>
          <w:tcPr>
            <w:tcW w:w="1000" w:type="dxa"/>
            <w:tcBorders>
              <w:top w:val="nil"/>
              <w:left w:val="nil"/>
              <w:bottom w:val="single" w:sz="8" w:space="0" w:color="auto"/>
              <w:right w:val="single" w:sz="8" w:space="0" w:color="auto"/>
            </w:tcBorders>
            <w:shd w:val="clear" w:color="auto" w:fill="auto"/>
            <w:vAlign w:val="center"/>
            <w:hideMark/>
          </w:tcPr>
          <w:p w14:paraId="1349CA14" w14:textId="47106C55"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10DA13EC" w14:textId="1C2ACB71"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193AF01F" w14:textId="38ED0A0A"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051A8F43" w14:textId="3FFAB0F2"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66F6A114" w14:textId="15B0F218"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41FC06E4" w14:textId="77777777" w:rsidTr="00EC2B53">
        <w:trPr>
          <w:trHeight w:val="290"/>
          <w:jc w:val="center"/>
        </w:trPr>
        <w:tc>
          <w:tcPr>
            <w:tcW w:w="1340" w:type="dxa"/>
            <w:vMerge/>
            <w:tcBorders>
              <w:top w:val="single" w:sz="8" w:space="0" w:color="000000"/>
              <w:left w:val="single" w:sz="8" w:space="0" w:color="auto"/>
              <w:bottom w:val="nil"/>
              <w:right w:val="single" w:sz="8" w:space="0" w:color="auto"/>
            </w:tcBorders>
            <w:vAlign w:val="center"/>
            <w:hideMark/>
          </w:tcPr>
          <w:p w14:paraId="593BD0EE"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66CB2D19"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30.001 € y 36.000 €</w:t>
            </w:r>
          </w:p>
        </w:tc>
        <w:tc>
          <w:tcPr>
            <w:tcW w:w="1000" w:type="dxa"/>
            <w:tcBorders>
              <w:top w:val="nil"/>
              <w:left w:val="nil"/>
              <w:bottom w:val="single" w:sz="8" w:space="0" w:color="auto"/>
              <w:right w:val="single" w:sz="8" w:space="0" w:color="auto"/>
            </w:tcBorders>
            <w:shd w:val="clear" w:color="auto" w:fill="auto"/>
            <w:vAlign w:val="center"/>
            <w:hideMark/>
          </w:tcPr>
          <w:p w14:paraId="1B8E14D7" w14:textId="5C18DDC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34C24024" w14:textId="30CB6F2A"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1B237C39" w14:textId="78A6FD91"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3B6153B3" w14:textId="0F62FE05"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1FD4CE53" w14:textId="404451C5"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392302C8"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7CA13044"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4EC59FEE"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Más de 36.000 €</w:t>
            </w:r>
          </w:p>
        </w:tc>
        <w:tc>
          <w:tcPr>
            <w:tcW w:w="1000" w:type="dxa"/>
            <w:tcBorders>
              <w:top w:val="nil"/>
              <w:left w:val="nil"/>
              <w:bottom w:val="single" w:sz="8" w:space="0" w:color="auto"/>
              <w:right w:val="single" w:sz="8" w:space="0" w:color="auto"/>
            </w:tcBorders>
            <w:shd w:val="clear" w:color="auto" w:fill="auto"/>
            <w:vAlign w:val="center"/>
            <w:hideMark/>
          </w:tcPr>
          <w:p w14:paraId="0E9557CA" w14:textId="41021B60"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12558A32" w14:textId="0774722E"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76A36146" w14:textId="395A9F02"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4D7B4B6" w14:textId="63B7D1F1"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123C94BE" w14:textId="1801BE3F"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987DF61" w14:textId="77777777" w:rsidTr="00EC2B53">
        <w:trPr>
          <w:trHeight w:val="300"/>
          <w:jc w:val="center"/>
        </w:trPr>
        <w:tc>
          <w:tcPr>
            <w:tcW w:w="1340" w:type="dxa"/>
            <w:vMerge w:val="restart"/>
            <w:tcBorders>
              <w:top w:val="single" w:sz="8" w:space="0" w:color="000000"/>
              <w:left w:val="single" w:sz="8" w:space="0" w:color="auto"/>
              <w:bottom w:val="nil"/>
              <w:right w:val="single" w:sz="8" w:space="0" w:color="auto"/>
            </w:tcBorders>
            <w:shd w:val="clear" w:color="auto" w:fill="auto"/>
            <w:vAlign w:val="center"/>
            <w:hideMark/>
          </w:tcPr>
          <w:p w14:paraId="0F2E909F"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D</w:t>
            </w:r>
          </w:p>
        </w:tc>
        <w:tc>
          <w:tcPr>
            <w:tcW w:w="2300" w:type="dxa"/>
            <w:tcBorders>
              <w:top w:val="nil"/>
              <w:left w:val="nil"/>
              <w:bottom w:val="single" w:sz="8" w:space="0" w:color="auto"/>
              <w:right w:val="single" w:sz="8" w:space="0" w:color="auto"/>
            </w:tcBorders>
            <w:shd w:val="clear" w:color="auto" w:fill="auto"/>
            <w:vAlign w:val="center"/>
            <w:hideMark/>
          </w:tcPr>
          <w:p w14:paraId="086ECEB3"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Menos de 7.200 €</w:t>
            </w:r>
          </w:p>
        </w:tc>
        <w:tc>
          <w:tcPr>
            <w:tcW w:w="1000" w:type="dxa"/>
            <w:tcBorders>
              <w:top w:val="nil"/>
              <w:left w:val="nil"/>
              <w:bottom w:val="single" w:sz="8" w:space="0" w:color="auto"/>
              <w:right w:val="single" w:sz="8" w:space="0" w:color="auto"/>
            </w:tcBorders>
            <w:shd w:val="clear" w:color="auto" w:fill="auto"/>
            <w:vAlign w:val="center"/>
            <w:hideMark/>
          </w:tcPr>
          <w:p w14:paraId="1DFC5F94" w14:textId="08E10F2A"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75EB6D3B" w14:textId="194D12F9"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63CA60AD" w14:textId="6492E8F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5EBAA95" w14:textId="1DFDF95F"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1CFBF8E3" w14:textId="15EC3BE6"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A048771"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3C914795"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2C73F393"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7.201 € y 12.000 €</w:t>
            </w:r>
          </w:p>
        </w:tc>
        <w:tc>
          <w:tcPr>
            <w:tcW w:w="1000" w:type="dxa"/>
            <w:tcBorders>
              <w:top w:val="nil"/>
              <w:left w:val="nil"/>
              <w:bottom w:val="single" w:sz="8" w:space="0" w:color="auto"/>
              <w:right w:val="single" w:sz="8" w:space="0" w:color="auto"/>
            </w:tcBorders>
            <w:shd w:val="clear" w:color="auto" w:fill="auto"/>
            <w:vAlign w:val="center"/>
            <w:hideMark/>
          </w:tcPr>
          <w:p w14:paraId="77541D13" w14:textId="3D0F7734"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70EC5776" w14:textId="3CDDA024"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35E449EC" w14:textId="73003261"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11F4A68C" w14:textId="6E3D51B4"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71A60B18" w14:textId="22C2A532"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72C8C776"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6ACCA6EE"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482CF118"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12.001 € y 14.000 €</w:t>
            </w:r>
          </w:p>
        </w:tc>
        <w:tc>
          <w:tcPr>
            <w:tcW w:w="1000" w:type="dxa"/>
            <w:tcBorders>
              <w:top w:val="nil"/>
              <w:left w:val="nil"/>
              <w:bottom w:val="single" w:sz="8" w:space="0" w:color="auto"/>
              <w:right w:val="single" w:sz="8" w:space="0" w:color="auto"/>
            </w:tcBorders>
            <w:shd w:val="clear" w:color="auto" w:fill="auto"/>
            <w:vAlign w:val="center"/>
            <w:hideMark/>
          </w:tcPr>
          <w:p w14:paraId="7F2A10A3" w14:textId="155CE188"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0BCD4523" w14:textId="1D555C13"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CE2165F" w14:textId="6999AD98"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8811F5D" w14:textId="417459DB"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3C9D1F5B" w14:textId="20484350"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28E9CDAE"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1B98FF2B"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5781CD7E"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14.001 € y 18.000 €</w:t>
            </w:r>
          </w:p>
        </w:tc>
        <w:tc>
          <w:tcPr>
            <w:tcW w:w="1000" w:type="dxa"/>
            <w:tcBorders>
              <w:top w:val="nil"/>
              <w:left w:val="nil"/>
              <w:bottom w:val="single" w:sz="8" w:space="0" w:color="auto"/>
              <w:right w:val="single" w:sz="8" w:space="0" w:color="auto"/>
            </w:tcBorders>
            <w:shd w:val="clear" w:color="auto" w:fill="auto"/>
            <w:vAlign w:val="center"/>
            <w:hideMark/>
          </w:tcPr>
          <w:p w14:paraId="29B52F72"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6</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26E9E5A2" w14:textId="77E5F09A" w:rsidR="00F36E8E" w:rsidRPr="00EC2B53" w:rsidRDefault="00D74B63"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100%</w:t>
            </w:r>
          </w:p>
        </w:tc>
        <w:tc>
          <w:tcPr>
            <w:tcW w:w="980" w:type="dxa"/>
            <w:tcBorders>
              <w:top w:val="nil"/>
              <w:left w:val="nil"/>
              <w:bottom w:val="single" w:sz="8" w:space="0" w:color="auto"/>
              <w:right w:val="single" w:sz="8" w:space="0" w:color="auto"/>
            </w:tcBorders>
            <w:shd w:val="clear" w:color="auto" w:fill="auto"/>
            <w:vAlign w:val="center"/>
            <w:hideMark/>
          </w:tcPr>
          <w:p w14:paraId="761B3AAF" w14:textId="47A591E3"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0DA74CAE" w14:textId="27A7FCF4" w:rsidR="00F36E8E" w:rsidRPr="00F36E8E" w:rsidRDefault="006D618B"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6635617C" w14:textId="0F4B06DE"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6</w:t>
            </w:r>
          </w:p>
        </w:tc>
      </w:tr>
      <w:tr w:rsidR="00F36E8E" w:rsidRPr="00F36E8E" w14:paraId="5FC8E84E"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2C845AD0"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6C9CA5CA"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18.001 € y 24.000 €</w:t>
            </w:r>
          </w:p>
        </w:tc>
        <w:tc>
          <w:tcPr>
            <w:tcW w:w="1000" w:type="dxa"/>
            <w:tcBorders>
              <w:top w:val="nil"/>
              <w:left w:val="nil"/>
              <w:bottom w:val="single" w:sz="8" w:space="0" w:color="auto"/>
              <w:right w:val="single" w:sz="8" w:space="0" w:color="auto"/>
            </w:tcBorders>
            <w:shd w:val="clear" w:color="auto" w:fill="auto"/>
            <w:vAlign w:val="center"/>
            <w:hideMark/>
          </w:tcPr>
          <w:p w14:paraId="50913A7B" w14:textId="2744D781"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E7D6383" w14:textId="6ED0DA8A"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B5F88D5" w14:textId="35DA79FF"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B11311C" w14:textId="3781D8F2"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5D96084A" w14:textId="37366A0B"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2D02DEB9"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3984E7FB"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3AC45463"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24.001 € y 30.000 €</w:t>
            </w:r>
          </w:p>
        </w:tc>
        <w:tc>
          <w:tcPr>
            <w:tcW w:w="1000" w:type="dxa"/>
            <w:tcBorders>
              <w:top w:val="nil"/>
              <w:left w:val="nil"/>
              <w:bottom w:val="single" w:sz="8" w:space="0" w:color="auto"/>
              <w:right w:val="single" w:sz="8" w:space="0" w:color="auto"/>
            </w:tcBorders>
            <w:shd w:val="clear" w:color="auto" w:fill="auto"/>
            <w:vAlign w:val="center"/>
            <w:hideMark/>
          </w:tcPr>
          <w:p w14:paraId="18E62964" w14:textId="170C3314"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50CEA97C" w14:textId="5D5CC68F"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2348D0D1" w14:textId="1986FEE2"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3B7FA271" w14:textId="0B6C7F81"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2A878B97" w14:textId="3D8EED9B"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3663AA15"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622721E4"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124C1AFF"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30.001 € y 36.000 €</w:t>
            </w:r>
          </w:p>
        </w:tc>
        <w:tc>
          <w:tcPr>
            <w:tcW w:w="1000" w:type="dxa"/>
            <w:tcBorders>
              <w:top w:val="nil"/>
              <w:left w:val="nil"/>
              <w:bottom w:val="single" w:sz="8" w:space="0" w:color="auto"/>
              <w:right w:val="single" w:sz="8" w:space="0" w:color="auto"/>
            </w:tcBorders>
            <w:shd w:val="clear" w:color="auto" w:fill="auto"/>
            <w:vAlign w:val="center"/>
            <w:hideMark/>
          </w:tcPr>
          <w:p w14:paraId="0CB46316" w14:textId="4A10371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7F49EA2D" w14:textId="4B3A417A"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1A9C079" w14:textId="6AECF65F"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849D32C" w14:textId="5C642532"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43372A6F" w14:textId="2F3E2355"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004B365" w14:textId="77777777" w:rsidTr="00EC2B53">
        <w:trPr>
          <w:trHeight w:val="300"/>
          <w:jc w:val="center"/>
        </w:trPr>
        <w:tc>
          <w:tcPr>
            <w:tcW w:w="1340" w:type="dxa"/>
            <w:vMerge/>
            <w:tcBorders>
              <w:top w:val="single" w:sz="8" w:space="0" w:color="000000"/>
              <w:left w:val="single" w:sz="8" w:space="0" w:color="auto"/>
              <w:bottom w:val="nil"/>
              <w:right w:val="single" w:sz="8" w:space="0" w:color="auto"/>
            </w:tcBorders>
            <w:vAlign w:val="center"/>
            <w:hideMark/>
          </w:tcPr>
          <w:p w14:paraId="2880C597"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6F290326"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Más de 36.000 €</w:t>
            </w:r>
          </w:p>
        </w:tc>
        <w:tc>
          <w:tcPr>
            <w:tcW w:w="1000" w:type="dxa"/>
            <w:tcBorders>
              <w:top w:val="nil"/>
              <w:left w:val="nil"/>
              <w:bottom w:val="single" w:sz="8" w:space="0" w:color="auto"/>
              <w:right w:val="single" w:sz="8" w:space="0" w:color="auto"/>
            </w:tcBorders>
            <w:shd w:val="clear" w:color="auto" w:fill="auto"/>
            <w:vAlign w:val="center"/>
            <w:hideMark/>
          </w:tcPr>
          <w:p w14:paraId="136ACC15" w14:textId="6B1F6438"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0323FE1A" w14:textId="14EEC3E2" w:rsidR="00F36E8E" w:rsidRPr="00EC2B53" w:rsidRDefault="006D618B"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16D7CEF7" w14:textId="1FB48549"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02B90F4" w14:textId="08F3C4E3"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5264CC76" w14:textId="7DDE4D6A"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49A288A" w14:textId="77777777" w:rsidTr="00EC2B53">
        <w:trPr>
          <w:trHeight w:val="300"/>
          <w:jc w:val="center"/>
        </w:trPr>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62EC14" w14:textId="77777777" w:rsidR="00F36E8E" w:rsidRPr="00F36E8E" w:rsidRDefault="00F36E8E" w:rsidP="00F36E8E">
            <w:pPr>
              <w:spacing w:after="0" w:line="240" w:lineRule="auto"/>
              <w:jc w:val="center"/>
              <w:rPr>
                <w:rFonts w:ascii="Arial" w:eastAsia="Times New Roman" w:hAnsi="Arial" w:cs="Arial"/>
                <w:b/>
                <w:bCs/>
                <w:color w:val="000000"/>
                <w:kern w:val="0"/>
                <w:sz w:val="16"/>
                <w:szCs w:val="16"/>
                <w:lang w:eastAsia="es-ES"/>
                <w14:ligatures w14:val="none"/>
              </w:rPr>
            </w:pPr>
            <w:r w:rsidRPr="00F36E8E">
              <w:rPr>
                <w:rFonts w:ascii="Arial" w:eastAsia="Times New Roman" w:hAnsi="Arial" w:cs="Arial"/>
                <w:b/>
                <w:bCs/>
                <w:color w:val="000000"/>
                <w:kern w:val="0"/>
                <w:sz w:val="16"/>
                <w:szCs w:val="16"/>
                <w:lang w:eastAsia="es-ES"/>
                <w14:ligatures w14:val="none"/>
              </w:rPr>
              <w:t>E</w:t>
            </w:r>
          </w:p>
        </w:tc>
        <w:tc>
          <w:tcPr>
            <w:tcW w:w="2300" w:type="dxa"/>
            <w:tcBorders>
              <w:top w:val="nil"/>
              <w:left w:val="nil"/>
              <w:bottom w:val="single" w:sz="8" w:space="0" w:color="auto"/>
              <w:right w:val="single" w:sz="8" w:space="0" w:color="auto"/>
            </w:tcBorders>
            <w:shd w:val="clear" w:color="auto" w:fill="auto"/>
            <w:vAlign w:val="center"/>
            <w:hideMark/>
          </w:tcPr>
          <w:p w14:paraId="21079290"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Menos de 7.200 €</w:t>
            </w:r>
          </w:p>
        </w:tc>
        <w:tc>
          <w:tcPr>
            <w:tcW w:w="1000" w:type="dxa"/>
            <w:tcBorders>
              <w:top w:val="nil"/>
              <w:left w:val="nil"/>
              <w:bottom w:val="single" w:sz="8" w:space="0" w:color="auto"/>
              <w:right w:val="single" w:sz="8" w:space="0" w:color="auto"/>
            </w:tcBorders>
            <w:shd w:val="clear" w:color="auto" w:fill="auto"/>
            <w:vAlign w:val="center"/>
            <w:hideMark/>
          </w:tcPr>
          <w:p w14:paraId="3A8E50BD" w14:textId="2E54AEE2"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00BC45DF" w14:textId="26DD716C" w:rsidR="00F36E8E" w:rsidRPr="00EC2B53" w:rsidRDefault="009E4A35"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1D11C01" w14:textId="6B6A1536"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E2C41B5" w14:textId="0AD4E427"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62E19EE8" w14:textId="544CDE08"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3684C5AB" w14:textId="77777777" w:rsidTr="00EC2B53">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2911EC15"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2F9AB314"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7.201 € y 12.000 €</w:t>
            </w:r>
          </w:p>
        </w:tc>
        <w:tc>
          <w:tcPr>
            <w:tcW w:w="1000" w:type="dxa"/>
            <w:tcBorders>
              <w:top w:val="nil"/>
              <w:left w:val="nil"/>
              <w:bottom w:val="single" w:sz="8" w:space="0" w:color="auto"/>
              <w:right w:val="single" w:sz="8" w:space="0" w:color="auto"/>
            </w:tcBorders>
            <w:shd w:val="clear" w:color="auto" w:fill="auto"/>
            <w:vAlign w:val="center"/>
            <w:hideMark/>
          </w:tcPr>
          <w:p w14:paraId="5CD4CAC0" w14:textId="01C5D55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A730256" w14:textId="1854F82E" w:rsidR="00F36E8E" w:rsidRPr="00EC2B53" w:rsidRDefault="009E4A35"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592D8E3C" w14:textId="5FBCB4B2"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43B66A57" w14:textId="24415BAD"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481A5D94" w14:textId="23EEC2EF"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3E0AAE70" w14:textId="77777777" w:rsidTr="00EC2B53">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1E9FEEDD"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789B6188"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12.001 € y 14.000 €</w:t>
            </w:r>
          </w:p>
        </w:tc>
        <w:tc>
          <w:tcPr>
            <w:tcW w:w="1000" w:type="dxa"/>
            <w:tcBorders>
              <w:top w:val="nil"/>
              <w:left w:val="nil"/>
              <w:bottom w:val="single" w:sz="8" w:space="0" w:color="auto"/>
              <w:right w:val="single" w:sz="8" w:space="0" w:color="auto"/>
            </w:tcBorders>
            <w:shd w:val="clear" w:color="auto" w:fill="auto"/>
            <w:vAlign w:val="center"/>
            <w:hideMark/>
          </w:tcPr>
          <w:p w14:paraId="7BF9A905" w14:textId="1D9732A5"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33D62685" w14:textId="0EC1BC2E" w:rsidR="00F36E8E" w:rsidRPr="00EC2B53" w:rsidRDefault="009E4A35"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39907FFA" w14:textId="656D0912"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778A747B" w14:textId="7A66B577"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15A38AA6" w14:textId="19B8FF20"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131FDF05" w14:textId="77777777" w:rsidTr="00EC2B53">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3AD2D801"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45B5659F"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14.001 € y 18.000 €</w:t>
            </w:r>
          </w:p>
        </w:tc>
        <w:tc>
          <w:tcPr>
            <w:tcW w:w="1000" w:type="dxa"/>
            <w:tcBorders>
              <w:top w:val="nil"/>
              <w:left w:val="nil"/>
              <w:bottom w:val="single" w:sz="8" w:space="0" w:color="auto"/>
              <w:right w:val="single" w:sz="8" w:space="0" w:color="auto"/>
            </w:tcBorders>
            <w:shd w:val="clear" w:color="auto" w:fill="auto"/>
            <w:vAlign w:val="center"/>
            <w:hideMark/>
          </w:tcPr>
          <w:p w14:paraId="5B0854A2" w14:textId="4C7E9FF6"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69A3BCD1" w14:textId="395CDE6B" w:rsidR="00F36E8E" w:rsidRPr="00EC2B53" w:rsidRDefault="009E4A35" w:rsidP="00BD182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980" w:type="dxa"/>
            <w:tcBorders>
              <w:top w:val="nil"/>
              <w:left w:val="nil"/>
              <w:bottom w:val="single" w:sz="8" w:space="0" w:color="auto"/>
              <w:right w:val="single" w:sz="8" w:space="0" w:color="auto"/>
            </w:tcBorders>
            <w:shd w:val="clear" w:color="auto" w:fill="auto"/>
            <w:vAlign w:val="center"/>
            <w:hideMark/>
          </w:tcPr>
          <w:p w14:paraId="498F8254" w14:textId="2301F3C6"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2E19B7">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2187B9A4" w14:textId="514C8A38"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w:t>
            </w:r>
          </w:p>
        </w:tc>
        <w:tc>
          <w:tcPr>
            <w:tcW w:w="860" w:type="dxa"/>
            <w:tcBorders>
              <w:top w:val="nil"/>
              <w:left w:val="nil"/>
              <w:bottom w:val="single" w:sz="8" w:space="0" w:color="auto"/>
              <w:right w:val="single" w:sz="8" w:space="0" w:color="auto"/>
            </w:tcBorders>
            <w:shd w:val="clear" w:color="auto" w:fill="auto"/>
            <w:vAlign w:val="center"/>
            <w:hideMark/>
          </w:tcPr>
          <w:p w14:paraId="6EE99C58" w14:textId="7FB6279E" w:rsidR="00F36E8E" w:rsidRPr="00F36E8E" w:rsidRDefault="009E4A35" w:rsidP="00C53E71">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1EFF256A" w14:textId="77777777" w:rsidTr="00097ED6">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48BB90D1"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5EAF7F23"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18.001 € y 24.000 €</w:t>
            </w:r>
          </w:p>
        </w:tc>
        <w:tc>
          <w:tcPr>
            <w:tcW w:w="1000" w:type="dxa"/>
            <w:tcBorders>
              <w:top w:val="nil"/>
              <w:left w:val="nil"/>
              <w:bottom w:val="single" w:sz="8" w:space="0" w:color="auto"/>
              <w:right w:val="single" w:sz="8" w:space="0" w:color="auto"/>
            </w:tcBorders>
            <w:shd w:val="clear" w:color="auto" w:fill="auto"/>
            <w:vAlign w:val="center"/>
            <w:hideMark/>
          </w:tcPr>
          <w:p w14:paraId="0DAD3A0F" w14:textId="13DC926A"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49990AD8"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980" w:type="dxa"/>
            <w:tcBorders>
              <w:top w:val="nil"/>
              <w:left w:val="nil"/>
              <w:bottom w:val="single" w:sz="8" w:space="0" w:color="auto"/>
              <w:right w:val="single" w:sz="8" w:space="0" w:color="auto"/>
            </w:tcBorders>
            <w:shd w:val="clear" w:color="auto" w:fill="auto"/>
            <w:vAlign w:val="center"/>
            <w:hideMark/>
          </w:tcPr>
          <w:p w14:paraId="0F41DF8E" w14:textId="7F10BE69"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097ED6">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6D2A1151"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860" w:type="dxa"/>
            <w:tcBorders>
              <w:top w:val="nil"/>
              <w:left w:val="nil"/>
              <w:bottom w:val="single" w:sz="8" w:space="0" w:color="auto"/>
              <w:right w:val="single" w:sz="8" w:space="0" w:color="auto"/>
            </w:tcBorders>
            <w:shd w:val="clear" w:color="auto" w:fill="auto"/>
            <w:vAlign w:val="center"/>
            <w:hideMark/>
          </w:tcPr>
          <w:p w14:paraId="01E73C40" w14:textId="06DB0E2E"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55515F31" w14:textId="77777777" w:rsidTr="00097ED6">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3D4B15E6"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0493E07D"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24.001 € y 30.000 €</w:t>
            </w:r>
          </w:p>
        </w:tc>
        <w:tc>
          <w:tcPr>
            <w:tcW w:w="1000" w:type="dxa"/>
            <w:tcBorders>
              <w:top w:val="nil"/>
              <w:left w:val="nil"/>
              <w:bottom w:val="single" w:sz="8" w:space="0" w:color="auto"/>
              <w:right w:val="single" w:sz="8" w:space="0" w:color="auto"/>
            </w:tcBorders>
            <w:shd w:val="clear" w:color="auto" w:fill="auto"/>
            <w:vAlign w:val="center"/>
            <w:hideMark/>
          </w:tcPr>
          <w:p w14:paraId="3817DD46" w14:textId="0FE9A6E1"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0690934F"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980" w:type="dxa"/>
            <w:tcBorders>
              <w:top w:val="nil"/>
              <w:left w:val="nil"/>
              <w:bottom w:val="single" w:sz="8" w:space="0" w:color="auto"/>
              <w:right w:val="single" w:sz="8" w:space="0" w:color="auto"/>
            </w:tcBorders>
            <w:shd w:val="clear" w:color="auto" w:fill="auto"/>
            <w:vAlign w:val="center"/>
            <w:hideMark/>
          </w:tcPr>
          <w:p w14:paraId="736FFF1C" w14:textId="4065CB7D"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097ED6">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2A9AC4F7"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860" w:type="dxa"/>
            <w:tcBorders>
              <w:top w:val="nil"/>
              <w:left w:val="nil"/>
              <w:bottom w:val="single" w:sz="8" w:space="0" w:color="auto"/>
              <w:right w:val="single" w:sz="8" w:space="0" w:color="auto"/>
            </w:tcBorders>
            <w:shd w:val="clear" w:color="auto" w:fill="auto"/>
            <w:vAlign w:val="center"/>
            <w:hideMark/>
          </w:tcPr>
          <w:p w14:paraId="0E8311DF" w14:textId="1CBBB562"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1D602B04" w14:textId="77777777" w:rsidTr="00097ED6">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2DBDCA12"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8" w:space="0" w:color="auto"/>
              <w:right w:val="single" w:sz="8" w:space="0" w:color="auto"/>
            </w:tcBorders>
            <w:shd w:val="clear" w:color="auto" w:fill="auto"/>
            <w:vAlign w:val="center"/>
            <w:hideMark/>
          </w:tcPr>
          <w:p w14:paraId="64FDE443"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Entre 30.001 € y 36.000 €</w:t>
            </w:r>
          </w:p>
        </w:tc>
        <w:tc>
          <w:tcPr>
            <w:tcW w:w="1000" w:type="dxa"/>
            <w:tcBorders>
              <w:top w:val="nil"/>
              <w:left w:val="nil"/>
              <w:bottom w:val="single" w:sz="8" w:space="0" w:color="auto"/>
              <w:right w:val="single" w:sz="8" w:space="0" w:color="auto"/>
            </w:tcBorders>
            <w:shd w:val="clear" w:color="auto" w:fill="auto"/>
            <w:vAlign w:val="center"/>
            <w:hideMark/>
          </w:tcPr>
          <w:p w14:paraId="7B2AC25E" w14:textId="11B3CC53"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8" w:space="0" w:color="auto"/>
              <w:right w:val="single" w:sz="8" w:space="0" w:color="auto"/>
            </w:tcBorders>
            <w:shd w:val="clear" w:color="auto" w:fill="FFFFFF" w:themeFill="background1"/>
            <w:vAlign w:val="center"/>
            <w:hideMark/>
          </w:tcPr>
          <w:p w14:paraId="326F7CCC"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980" w:type="dxa"/>
            <w:tcBorders>
              <w:top w:val="nil"/>
              <w:left w:val="nil"/>
              <w:bottom w:val="single" w:sz="8" w:space="0" w:color="auto"/>
              <w:right w:val="single" w:sz="8" w:space="0" w:color="auto"/>
            </w:tcBorders>
            <w:shd w:val="clear" w:color="auto" w:fill="auto"/>
            <w:vAlign w:val="center"/>
            <w:hideMark/>
          </w:tcPr>
          <w:p w14:paraId="7A136045" w14:textId="1C3C524E"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097ED6">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8" w:space="0" w:color="auto"/>
              <w:right w:val="single" w:sz="8" w:space="0" w:color="auto"/>
            </w:tcBorders>
            <w:shd w:val="clear" w:color="auto" w:fill="FFFFFF" w:themeFill="background1"/>
            <w:vAlign w:val="center"/>
            <w:hideMark/>
          </w:tcPr>
          <w:p w14:paraId="54611FD1"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860" w:type="dxa"/>
            <w:tcBorders>
              <w:top w:val="nil"/>
              <w:left w:val="nil"/>
              <w:bottom w:val="single" w:sz="8" w:space="0" w:color="auto"/>
              <w:right w:val="single" w:sz="8" w:space="0" w:color="auto"/>
            </w:tcBorders>
            <w:shd w:val="clear" w:color="auto" w:fill="auto"/>
            <w:vAlign w:val="center"/>
            <w:hideMark/>
          </w:tcPr>
          <w:p w14:paraId="2D0E6C5E" w14:textId="682A2CB1"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4479DB92" w14:textId="77777777" w:rsidTr="00097ED6">
        <w:trPr>
          <w:trHeight w:val="300"/>
          <w:jc w:val="center"/>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0D5EFC44" w14:textId="77777777" w:rsidR="00F36E8E" w:rsidRPr="00F36E8E" w:rsidRDefault="00F36E8E" w:rsidP="00F36E8E">
            <w:pPr>
              <w:spacing w:after="0" w:line="240" w:lineRule="auto"/>
              <w:rPr>
                <w:rFonts w:ascii="Arial" w:eastAsia="Times New Roman" w:hAnsi="Arial" w:cs="Arial"/>
                <w:b/>
                <w:bCs/>
                <w:color w:val="000000"/>
                <w:kern w:val="0"/>
                <w:sz w:val="16"/>
                <w:szCs w:val="16"/>
                <w:lang w:eastAsia="es-ES"/>
                <w14:ligatures w14:val="none"/>
              </w:rPr>
            </w:pPr>
          </w:p>
        </w:tc>
        <w:tc>
          <w:tcPr>
            <w:tcW w:w="2300" w:type="dxa"/>
            <w:tcBorders>
              <w:top w:val="nil"/>
              <w:left w:val="nil"/>
              <w:bottom w:val="single" w:sz="4" w:space="0" w:color="auto"/>
              <w:right w:val="single" w:sz="8" w:space="0" w:color="auto"/>
            </w:tcBorders>
            <w:shd w:val="clear" w:color="auto" w:fill="auto"/>
            <w:vAlign w:val="center"/>
            <w:hideMark/>
          </w:tcPr>
          <w:p w14:paraId="10007EF1" w14:textId="77777777" w:rsidR="00F36E8E" w:rsidRPr="00F36E8E" w:rsidRDefault="00F36E8E" w:rsidP="00F36E8E">
            <w:pPr>
              <w:spacing w:after="0" w:line="240" w:lineRule="auto"/>
              <w:jc w:val="center"/>
              <w:rPr>
                <w:rFonts w:ascii="Arial" w:eastAsia="Times New Roman" w:hAnsi="Arial" w:cs="Arial"/>
                <w:b/>
                <w:bCs/>
                <w:color w:val="000000"/>
                <w:kern w:val="0"/>
                <w:sz w:val="18"/>
                <w:szCs w:val="18"/>
                <w:lang w:eastAsia="es-ES"/>
                <w14:ligatures w14:val="none"/>
              </w:rPr>
            </w:pPr>
            <w:r w:rsidRPr="00F36E8E">
              <w:rPr>
                <w:rFonts w:ascii="Arial" w:eastAsia="Times New Roman" w:hAnsi="Arial" w:cs="Arial"/>
                <w:b/>
                <w:bCs/>
                <w:color w:val="000000"/>
                <w:kern w:val="0"/>
                <w:sz w:val="18"/>
                <w:szCs w:val="18"/>
                <w:lang w:eastAsia="es-ES"/>
                <w14:ligatures w14:val="none"/>
              </w:rPr>
              <w:t>Más de 36.000 €</w:t>
            </w:r>
          </w:p>
        </w:tc>
        <w:tc>
          <w:tcPr>
            <w:tcW w:w="1000" w:type="dxa"/>
            <w:tcBorders>
              <w:top w:val="nil"/>
              <w:left w:val="nil"/>
              <w:bottom w:val="single" w:sz="4" w:space="0" w:color="auto"/>
              <w:right w:val="single" w:sz="8" w:space="0" w:color="auto"/>
            </w:tcBorders>
            <w:shd w:val="clear" w:color="auto" w:fill="auto"/>
            <w:vAlign w:val="center"/>
            <w:hideMark/>
          </w:tcPr>
          <w:p w14:paraId="7E12ACE7" w14:textId="39B243AD"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c>
          <w:tcPr>
            <w:tcW w:w="760" w:type="dxa"/>
            <w:tcBorders>
              <w:top w:val="nil"/>
              <w:left w:val="nil"/>
              <w:bottom w:val="single" w:sz="4" w:space="0" w:color="auto"/>
              <w:right w:val="single" w:sz="8" w:space="0" w:color="auto"/>
            </w:tcBorders>
            <w:shd w:val="clear" w:color="auto" w:fill="FFFFFF" w:themeFill="background1"/>
            <w:vAlign w:val="center"/>
            <w:hideMark/>
          </w:tcPr>
          <w:p w14:paraId="2D801374"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980" w:type="dxa"/>
            <w:tcBorders>
              <w:top w:val="nil"/>
              <w:left w:val="nil"/>
              <w:bottom w:val="single" w:sz="4" w:space="0" w:color="auto"/>
              <w:right w:val="single" w:sz="8" w:space="0" w:color="auto"/>
            </w:tcBorders>
            <w:shd w:val="clear" w:color="auto" w:fill="auto"/>
            <w:vAlign w:val="center"/>
            <w:hideMark/>
          </w:tcPr>
          <w:p w14:paraId="25771498" w14:textId="512E3049"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r w:rsidR="00097ED6">
              <w:rPr>
                <w:rFonts w:ascii="Arial" w:eastAsia="Times New Roman" w:hAnsi="Arial" w:cs="Arial"/>
                <w:color w:val="000000"/>
                <w:kern w:val="0"/>
                <w:sz w:val="18"/>
                <w:szCs w:val="18"/>
                <w:lang w:eastAsia="es-ES"/>
                <w14:ligatures w14:val="none"/>
              </w:rPr>
              <w:t>0</w:t>
            </w:r>
          </w:p>
        </w:tc>
        <w:tc>
          <w:tcPr>
            <w:tcW w:w="720" w:type="dxa"/>
            <w:tcBorders>
              <w:top w:val="nil"/>
              <w:left w:val="nil"/>
              <w:bottom w:val="single" w:sz="4" w:space="0" w:color="auto"/>
              <w:right w:val="single" w:sz="8" w:space="0" w:color="auto"/>
            </w:tcBorders>
            <w:shd w:val="clear" w:color="auto" w:fill="FFFFFF" w:themeFill="background1"/>
            <w:vAlign w:val="center"/>
            <w:hideMark/>
          </w:tcPr>
          <w:p w14:paraId="645DE1AF"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r w:rsidRPr="00F36E8E">
              <w:rPr>
                <w:rFonts w:ascii="Arial" w:eastAsia="Times New Roman" w:hAnsi="Arial" w:cs="Arial"/>
                <w:color w:val="000000"/>
                <w:kern w:val="0"/>
                <w:sz w:val="18"/>
                <w:szCs w:val="18"/>
                <w:lang w:eastAsia="es-ES"/>
                <w14:ligatures w14:val="none"/>
              </w:rPr>
              <w:t> </w:t>
            </w:r>
          </w:p>
        </w:tc>
        <w:tc>
          <w:tcPr>
            <w:tcW w:w="860" w:type="dxa"/>
            <w:tcBorders>
              <w:top w:val="nil"/>
              <w:left w:val="nil"/>
              <w:bottom w:val="single" w:sz="4" w:space="0" w:color="auto"/>
              <w:right w:val="single" w:sz="8" w:space="0" w:color="auto"/>
            </w:tcBorders>
            <w:shd w:val="clear" w:color="auto" w:fill="auto"/>
            <w:vAlign w:val="center"/>
            <w:hideMark/>
          </w:tcPr>
          <w:p w14:paraId="00A7E7F2" w14:textId="35017611" w:rsidR="00F36E8E" w:rsidRPr="00F36E8E" w:rsidRDefault="00097ED6" w:rsidP="00097ED6">
            <w:pPr>
              <w:spacing w:after="0" w:line="240" w:lineRule="auto"/>
              <w:jc w:val="center"/>
              <w:rPr>
                <w:rFonts w:ascii="Arial" w:eastAsia="Times New Roman" w:hAnsi="Arial" w:cs="Arial"/>
                <w:color w:val="000000"/>
                <w:kern w:val="0"/>
                <w:sz w:val="18"/>
                <w:szCs w:val="18"/>
                <w:lang w:eastAsia="es-ES"/>
                <w14:ligatures w14:val="none"/>
              </w:rPr>
            </w:pPr>
            <w:r>
              <w:rPr>
                <w:rFonts w:ascii="Arial" w:eastAsia="Times New Roman" w:hAnsi="Arial" w:cs="Arial"/>
                <w:color w:val="000000"/>
                <w:kern w:val="0"/>
                <w:sz w:val="18"/>
                <w:szCs w:val="18"/>
                <w:lang w:eastAsia="es-ES"/>
                <w14:ligatures w14:val="none"/>
              </w:rPr>
              <w:t>0</w:t>
            </w:r>
          </w:p>
        </w:tc>
      </w:tr>
      <w:tr w:rsidR="00F36E8E" w:rsidRPr="00F36E8E" w14:paraId="0CDBAD59" w14:textId="77777777" w:rsidTr="00FA3627">
        <w:trPr>
          <w:trHeight w:val="310"/>
          <w:jc w:val="center"/>
        </w:trPr>
        <w:tc>
          <w:tcPr>
            <w:tcW w:w="1340" w:type="dxa"/>
            <w:tcBorders>
              <w:top w:val="nil"/>
              <w:left w:val="nil"/>
              <w:bottom w:val="nil"/>
              <w:right w:val="single" w:sz="4" w:space="0" w:color="auto"/>
            </w:tcBorders>
            <w:shd w:val="clear" w:color="auto" w:fill="auto"/>
            <w:noWrap/>
            <w:vAlign w:val="bottom"/>
            <w:hideMark/>
          </w:tcPr>
          <w:p w14:paraId="11E953C6" w14:textId="77777777" w:rsidR="00F36E8E" w:rsidRPr="00F36E8E" w:rsidRDefault="00F36E8E" w:rsidP="00F36E8E">
            <w:pPr>
              <w:spacing w:after="0" w:line="240" w:lineRule="auto"/>
              <w:jc w:val="center"/>
              <w:rPr>
                <w:rFonts w:ascii="Arial" w:eastAsia="Times New Roman" w:hAnsi="Arial" w:cs="Arial"/>
                <w:color w:val="000000"/>
                <w:kern w:val="0"/>
                <w:sz w:val="18"/>
                <w:szCs w:val="18"/>
                <w:lang w:eastAsia="es-ES"/>
                <w14:ligatures w14:val="none"/>
              </w:rPr>
            </w:pPr>
          </w:p>
        </w:tc>
        <w:tc>
          <w:tcPr>
            <w:tcW w:w="2300"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3F3F88CE" w14:textId="77777777" w:rsidR="00F36E8E" w:rsidRPr="002E19B7" w:rsidRDefault="00F36E8E" w:rsidP="002E19B7">
            <w:pPr>
              <w:spacing w:after="0" w:line="240" w:lineRule="auto"/>
              <w:jc w:val="center"/>
              <w:rPr>
                <w:rFonts w:ascii="Arial" w:eastAsia="Times New Roman" w:hAnsi="Arial" w:cs="Arial"/>
                <w:b/>
                <w:bCs/>
                <w:color w:val="000000"/>
                <w:kern w:val="0"/>
                <w:sz w:val="18"/>
                <w:szCs w:val="18"/>
                <w:lang w:eastAsia="es-ES"/>
                <w14:ligatures w14:val="none"/>
              </w:rPr>
            </w:pPr>
            <w:r w:rsidRPr="002E19B7">
              <w:rPr>
                <w:rFonts w:ascii="Arial" w:eastAsia="Times New Roman" w:hAnsi="Arial" w:cs="Arial"/>
                <w:b/>
                <w:bCs/>
                <w:color w:val="000000"/>
                <w:kern w:val="0"/>
                <w:sz w:val="18"/>
                <w:szCs w:val="18"/>
                <w:lang w:eastAsia="es-ES"/>
                <w14:ligatures w14:val="none"/>
              </w:rPr>
              <w:t>TOTAL</w:t>
            </w:r>
          </w:p>
        </w:tc>
        <w:tc>
          <w:tcPr>
            <w:tcW w:w="1000"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03701152" w14:textId="77777777" w:rsidR="00F36E8E" w:rsidRPr="002E19B7" w:rsidRDefault="00F36E8E" w:rsidP="002E19B7">
            <w:pPr>
              <w:spacing w:after="0" w:line="240" w:lineRule="auto"/>
              <w:jc w:val="center"/>
              <w:rPr>
                <w:rFonts w:ascii="Arial" w:eastAsia="Times New Roman" w:hAnsi="Arial" w:cs="Arial"/>
                <w:b/>
                <w:bCs/>
                <w:color w:val="000000"/>
                <w:kern w:val="0"/>
                <w:sz w:val="18"/>
                <w:szCs w:val="18"/>
                <w:lang w:eastAsia="es-ES"/>
                <w14:ligatures w14:val="none"/>
              </w:rPr>
            </w:pPr>
            <w:r w:rsidRPr="002E19B7">
              <w:rPr>
                <w:rFonts w:ascii="Arial" w:eastAsia="Times New Roman" w:hAnsi="Arial" w:cs="Arial"/>
                <w:b/>
                <w:bCs/>
                <w:color w:val="000000"/>
                <w:kern w:val="0"/>
                <w:sz w:val="18"/>
                <w:szCs w:val="18"/>
                <w:lang w:eastAsia="es-ES"/>
                <w14:ligatures w14:val="none"/>
              </w:rPr>
              <w:t>57</w:t>
            </w:r>
          </w:p>
        </w:tc>
        <w:tc>
          <w:tcPr>
            <w:tcW w:w="760"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7D551907" w14:textId="30CB7DCE" w:rsidR="00F36E8E" w:rsidRPr="002E19B7" w:rsidRDefault="00F36E8E" w:rsidP="002E19B7">
            <w:pPr>
              <w:spacing w:after="0" w:line="240" w:lineRule="auto"/>
              <w:jc w:val="center"/>
              <w:rPr>
                <w:rFonts w:ascii="Arial" w:eastAsia="Times New Roman" w:hAnsi="Arial" w:cs="Arial"/>
                <w:b/>
                <w:bCs/>
                <w:color w:val="000000"/>
                <w:kern w:val="0"/>
                <w:sz w:val="18"/>
                <w:szCs w:val="18"/>
                <w:lang w:eastAsia="es-ES"/>
                <w14:ligatures w14:val="none"/>
              </w:rPr>
            </w:pPr>
          </w:p>
        </w:tc>
        <w:tc>
          <w:tcPr>
            <w:tcW w:w="980"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44AE221F" w14:textId="77777777" w:rsidR="00F36E8E" w:rsidRPr="002E19B7" w:rsidRDefault="00F36E8E" w:rsidP="002E19B7">
            <w:pPr>
              <w:spacing w:after="0" w:line="240" w:lineRule="auto"/>
              <w:jc w:val="center"/>
              <w:rPr>
                <w:rFonts w:ascii="Arial" w:eastAsia="Times New Roman" w:hAnsi="Arial" w:cs="Arial"/>
                <w:b/>
                <w:bCs/>
                <w:color w:val="000000"/>
                <w:kern w:val="0"/>
                <w:sz w:val="18"/>
                <w:szCs w:val="18"/>
                <w:lang w:eastAsia="es-ES"/>
                <w14:ligatures w14:val="none"/>
              </w:rPr>
            </w:pPr>
            <w:r w:rsidRPr="002E19B7">
              <w:rPr>
                <w:rFonts w:ascii="Arial" w:eastAsia="Times New Roman" w:hAnsi="Arial" w:cs="Arial"/>
                <w:b/>
                <w:bCs/>
                <w:color w:val="000000"/>
                <w:kern w:val="0"/>
                <w:sz w:val="18"/>
                <w:szCs w:val="18"/>
                <w:lang w:eastAsia="es-ES"/>
                <w14:ligatures w14:val="none"/>
              </w:rPr>
              <w:t>7</w:t>
            </w:r>
          </w:p>
        </w:tc>
        <w:tc>
          <w:tcPr>
            <w:tcW w:w="720"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675FCD69" w14:textId="09A60EB9" w:rsidR="00F36E8E" w:rsidRPr="002E19B7" w:rsidRDefault="00F36E8E" w:rsidP="002E19B7">
            <w:pPr>
              <w:spacing w:after="0" w:line="240" w:lineRule="auto"/>
              <w:jc w:val="center"/>
              <w:rPr>
                <w:rFonts w:ascii="Arial" w:eastAsia="Times New Roman" w:hAnsi="Arial" w:cs="Arial"/>
                <w:b/>
                <w:bCs/>
                <w:color w:val="000000"/>
                <w:kern w:val="0"/>
                <w:sz w:val="18"/>
                <w:szCs w:val="18"/>
                <w:lang w:eastAsia="es-ES"/>
                <w14:ligatures w14:val="none"/>
              </w:rPr>
            </w:pPr>
          </w:p>
        </w:tc>
        <w:tc>
          <w:tcPr>
            <w:tcW w:w="860" w:type="dxa"/>
            <w:tcBorders>
              <w:top w:val="single" w:sz="4" w:space="0" w:color="auto"/>
              <w:left w:val="single" w:sz="4" w:space="0" w:color="auto"/>
              <w:bottom w:val="single" w:sz="4" w:space="0" w:color="auto"/>
              <w:right w:val="single" w:sz="4" w:space="0" w:color="auto"/>
            </w:tcBorders>
            <w:shd w:val="clear" w:color="auto" w:fill="FADAD2" w:themeFill="accent1" w:themeFillTint="33"/>
            <w:noWrap/>
            <w:vAlign w:val="center"/>
            <w:hideMark/>
          </w:tcPr>
          <w:p w14:paraId="6158204A" w14:textId="428F7C3D" w:rsidR="00F36E8E" w:rsidRPr="002E19B7" w:rsidRDefault="00F36E8E" w:rsidP="002E19B7">
            <w:pPr>
              <w:spacing w:after="0" w:line="240" w:lineRule="auto"/>
              <w:jc w:val="center"/>
              <w:rPr>
                <w:rFonts w:ascii="Arial" w:eastAsia="Times New Roman" w:hAnsi="Arial" w:cs="Arial"/>
                <w:b/>
                <w:bCs/>
                <w:color w:val="000000"/>
                <w:kern w:val="0"/>
                <w:sz w:val="18"/>
                <w:szCs w:val="18"/>
                <w:lang w:eastAsia="es-ES"/>
                <w14:ligatures w14:val="none"/>
              </w:rPr>
            </w:pPr>
          </w:p>
        </w:tc>
      </w:tr>
    </w:tbl>
    <w:p w14:paraId="4F717A3C" w14:textId="77777777" w:rsidR="00D518F3" w:rsidRDefault="00D518F3"/>
    <w:p w14:paraId="00C026FA" w14:textId="77777777" w:rsidR="00B922A1" w:rsidRPr="00D54C2E" w:rsidRDefault="00B922A1">
      <w:pPr>
        <w:rPr>
          <w:sz w:val="2"/>
          <w:szCs w:val="2"/>
        </w:rPr>
      </w:pPr>
    </w:p>
    <w:p w14:paraId="45DFCD50" w14:textId="77777777" w:rsidR="00B922A1" w:rsidRDefault="00B922A1" w:rsidP="00B922A1">
      <w:pPr>
        <w:jc w:val="both"/>
        <w:rPr>
          <w:rFonts w:ascii="Arial" w:hAnsi="Arial" w:cs="Arial"/>
          <w:sz w:val="20"/>
          <w:szCs w:val="20"/>
        </w:rPr>
      </w:pPr>
      <w:r w:rsidRPr="00105938">
        <w:rPr>
          <w:rFonts w:ascii="Arial" w:hAnsi="Arial" w:cs="Arial"/>
          <w:sz w:val="20"/>
          <w:szCs w:val="20"/>
        </w:rPr>
        <w:t>En la siguiente tabla se muestran los datos de los importes efectivos promedios del total de la plantilla:</w:t>
      </w:r>
    </w:p>
    <w:p w14:paraId="3876EFF1" w14:textId="77777777" w:rsidR="00B922A1" w:rsidRPr="00D54C2E" w:rsidRDefault="00B922A1">
      <w:pPr>
        <w:rPr>
          <w:sz w:val="2"/>
          <w:szCs w:val="2"/>
        </w:rPr>
      </w:pPr>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480CC9" w:rsidRPr="009F0D25" w14:paraId="2E30C577" w14:textId="77777777" w:rsidTr="00DB2FE0">
        <w:trPr>
          <w:trHeight w:val="825"/>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326896BE" w14:textId="77777777" w:rsidR="00480CC9" w:rsidRPr="009F0D25" w:rsidRDefault="00480CC9" w:rsidP="00325191">
            <w:pPr>
              <w:spacing w:after="0" w:line="240" w:lineRule="auto"/>
              <w:jc w:val="center"/>
              <w:rPr>
                <w:rFonts w:ascii="Calibri" w:eastAsia="Times New Roman" w:hAnsi="Calibri" w:cs="Calibri"/>
                <w:color w:val="000000"/>
                <w:kern w:val="0"/>
                <w:lang w:eastAsia="es-ES_tradnl"/>
                <w14:ligatures w14:val="none"/>
              </w:rPr>
            </w:pPr>
            <w:bookmarkStart w:id="10" w:name="RANGE!F4"/>
            <w:bookmarkStart w:id="11" w:name="_Hlk152842194" w:colFirst="2" w:colLast="6"/>
            <w:r w:rsidRPr="009F0D25">
              <w:rPr>
                <w:rFonts w:ascii="Calibri" w:eastAsia="Times New Roman" w:hAnsi="Calibri" w:cs="Calibri"/>
                <w:color w:val="000000"/>
                <w:kern w:val="0"/>
                <w:lang w:eastAsia="es-ES_tradnl"/>
                <w14:ligatures w14:val="none"/>
              </w:rPr>
              <w:t> </w:t>
            </w:r>
            <w:bookmarkEnd w:id="10"/>
          </w:p>
        </w:tc>
        <w:tc>
          <w:tcPr>
            <w:tcW w:w="1200" w:type="dxa"/>
            <w:tcBorders>
              <w:top w:val="single" w:sz="4" w:space="0" w:color="0070C0"/>
              <w:left w:val="nil"/>
              <w:bottom w:val="single" w:sz="4" w:space="0" w:color="0070C0"/>
              <w:right w:val="single" w:sz="4" w:space="0" w:color="0070C0"/>
            </w:tcBorders>
            <w:shd w:val="clear" w:color="auto" w:fill="auto"/>
            <w:noWrap/>
            <w:vAlign w:val="bottom"/>
            <w:hideMark/>
          </w:tcPr>
          <w:p w14:paraId="716BD100" w14:textId="77777777" w:rsidR="00480CC9" w:rsidRPr="009F0D25" w:rsidRDefault="00480CC9" w:rsidP="00325191">
            <w:pPr>
              <w:spacing w:after="0" w:line="240" w:lineRule="auto"/>
              <w:jc w:val="center"/>
              <w:rPr>
                <w:rFonts w:ascii="Calibri" w:eastAsia="Times New Roman" w:hAnsi="Calibri" w:cs="Calibri"/>
                <w:color w:val="000000"/>
                <w:kern w:val="0"/>
                <w:lang w:eastAsia="es-ES_tradnl"/>
                <w14:ligatures w14:val="none"/>
              </w:rPr>
            </w:pPr>
            <w:r w:rsidRPr="009F0D25">
              <w:rPr>
                <w:rFonts w:ascii="Calibri" w:eastAsia="Times New Roman" w:hAnsi="Calibri" w:cs="Calibri"/>
                <w:color w:val="000000"/>
                <w:kern w:val="0"/>
                <w:lang w:eastAsia="es-ES_tradnl"/>
                <w14:ligatures w14:val="none"/>
              </w:rPr>
              <w:t> </w:t>
            </w:r>
          </w:p>
        </w:tc>
        <w:tc>
          <w:tcPr>
            <w:tcW w:w="1200" w:type="dxa"/>
            <w:tcBorders>
              <w:top w:val="single" w:sz="4" w:space="0" w:color="0070C0"/>
              <w:left w:val="nil"/>
              <w:bottom w:val="single" w:sz="4" w:space="0" w:color="0070C0"/>
              <w:right w:val="single" w:sz="4" w:space="0" w:color="0070C0"/>
            </w:tcBorders>
            <w:shd w:val="clear" w:color="auto" w:fill="FFBD47" w:themeFill="accent2"/>
            <w:vAlign w:val="center"/>
            <w:hideMark/>
          </w:tcPr>
          <w:p w14:paraId="503DE3B9" w14:textId="77777777" w:rsidR="00480CC9" w:rsidRPr="009F0D25" w:rsidRDefault="00480CC9" w:rsidP="00325191">
            <w:pPr>
              <w:spacing w:after="0" w:line="240" w:lineRule="auto"/>
              <w:jc w:val="center"/>
              <w:rPr>
                <w:rFonts w:ascii="Arial Narrow" w:eastAsia="Times New Roman" w:hAnsi="Arial Narrow" w:cs="Calibri"/>
                <w:b/>
                <w:bCs/>
                <w:i/>
                <w:iCs/>
                <w:color w:val="000000"/>
                <w:kern w:val="0"/>
                <w:sz w:val="18"/>
                <w:szCs w:val="18"/>
                <w:lang w:eastAsia="es-ES_tradnl"/>
                <w14:ligatures w14:val="none"/>
              </w:rPr>
            </w:pPr>
            <w:r w:rsidRPr="009F0D25">
              <w:rPr>
                <w:rFonts w:ascii="Arial Narrow" w:eastAsia="Times New Roman" w:hAnsi="Arial Narrow" w:cs="Calibri"/>
                <w:b/>
                <w:bCs/>
                <w:i/>
                <w:iCs/>
                <w:color w:val="000000"/>
                <w:kern w:val="0"/>
                <w:sz w:val="18"/>
                <w:szCs w:val="18"/>
                <w:lang w:eastAsia="es-ES_tradnl"/>
                <w14:ligatures w14:val="none"/>
              </w:rPr>
              <w:t>SALARIO BASE Ef.</w:t>
            </w:r>
          </w:p>
        </w:tc>
        <w:tc>
          <w:tcPr>
            <w:tcW w:w="1200" w:type="dxa"/>
            <w:tcBorders>
              <w:top w:val="single" w:sz="4" w:space="0" w:color="0070C0"/>
              <w:left w:val="nil"/>
              <w:bottom w:val="single" w:sz="4" w:space="0" w:color="0070C0"/>
              <w:right w:val="single" w:sz="4" w:space="0" w:color="0070C0"/>
            </w:tcBorders>
            <w:shd w:val="clear" w:color="auto" w:fill="00B0F0"/>
            <w:vAlign w:val="center"/>
            <w:hideMark/>
          </w:tcPr>
          <w:p w14:paraId="71561608" w14:textId="77777777" w:rsidR="00480CC9" w:rsidRPr="009F0D25" w:rsidRDefault="00480CC9" w:rsidP="00325191">
            <w:pPr>
              <w:spacing w:after="0" w:line="240" w:lineRule="auto"/>
              <w:jc w:val="center"/>
              <w:rPr>
                <w:rFonts w:ascii="Arial Narrow" w:eastAsia="Times New Roman" w:hAnsi="Arial Narrow" w:cs="Calibri"/>
                <w:b/>
                <w:bCs/>
                <w:i/>
                <w:iCs/>
                <w:color w:val="000000"/>
                <w:kern w:val="0"/>
                <w:sz w:val="18"/>
                <w:szCs w:val="18"/>
                <w:lang w:eastAsia="es-ES_tradnl"/>
                <w14:ligatures w14:val="none"/>
              </w:rPr>
            </w:pPr>
            <w:r w:rsidRPr="009F0D25">
              <w:rPr>
                <w:rFonts w:ascii="Arial Narrow" w:eastAsia="Times New Roman" w:hAnsi="Arial Narrow" w:cs="Calibri"/>
                <w:b/>
                <w:bCs/>
                <w:i/>
                <w:iCs/>
                <w:color w:val="000000"/>
                <w:kern w:val="0"/>
                <w:sz w:val="18"/>
                <w:szCs w:val="18"/>
                <w:lang w:eastAsia="es-ES_tradnl"/>
                <w14:ligatures w14:val="none"/>
              </w:rPr>
              <w:t>Tot COMPL.SAL Ef.</w:t>
            </w:r>
          </w:p>
        </w:tc>
        <w:tc>
          <w:tcPr>
            <w:tcW w:w="1200" w:type="dxa"/>
            <w:tcBorders>
              <w:top w:val="single" w:sz="4" w:space="0" w:color="0070C0"/>
              <w:left w:val="nil"/>
              <w:bottom w:val="single" w:sz="4" w:space="0" w:color="0070C0"/>
              <w:right w:val="single" w:sz="4" w:space="0" w:color="0070C0"/>
            </w:tcBorders>
            <w:shd w:val="clear" w:color="auto" w:fill="A9D08E"/>
            <w:vAlign w:val="center"/>
            <w:hideMark/>
          </w:tcPr>
          <w:p w14:paraId="0E982B58" w14:textId="77777777" w:rsidR="00480CC9" w:rsidRPr="009F0D25" w:rsidRDefault="00480CC9" w:rsidP="00325191">
            <w:pPr>
              <w:spacing w:after="0" w:line="240" w:lineRule="auto"/>
              <w:jc w:val="center"/>
              <w:rPr>
                <w:rFonts w:ascii="Arial Narrow" w:eastAsia="Times New Roman" w:hAnsi="Arial Narrow" w:cs="Calibri"/>
                <w:b/>
                <w:bCs/>
                <w:i/>
                <w:iCs/>
                <w:color w:val="000000"/>
                <w:kern w:val="0"/>
                <w:sz w:val="18"/>
                <w:szCs w:val="18"/>
                <w:lang w:eastAsia="es-ES_tradnl"/>
                <w14:ligatures w14:val="none"/>
              </w:rPr>
            </w:pPr>
            <w:r w:rsidRPr="009F0D25">
              <w:rPr>
                <w:rFonts w:ascii="Arial Narrow" w:eastAsia="Times New Roman" w:hAnsi="Arial Narrow" w:cs="Calibri"/>
                <w:b/>
                <w:bCs/>
                <w:i/>
                <w:iCs/>
                <w:color w:val="000000"/>
                <w:kern w:val="0"/>
                <w:sz w:val="18"/>
                <w:szCs w:val="18"/>
                <w:lang w:eastAsia="es-ES_tradnl"/>
                <w14:ligatures w14:val="none"/>
              </w:rPr>
              <w:t>TOTAL, SALARIO Ef.</w:t>
            </w:r>
          </w:p>
        </w:tc>
        <w:tc>
          <w:tcPr>
            <w:tcW w:w="1200" w:type="dxa"/>
            <w:tcBorders>
              <w:top w:val="single" w:sz="4" w:space="0" w:color="0070C0"/>
              <w:left w:val="nil"/>
              <w:bottom w:val="single" w:sz="4" w:space="0" w:color="0070C0"/>
              <w:right w:val="single" w:sz="4" w:space="0" w:color="0070C0"/>
            </w:tcBorders>
            <w:shd w:val="clear" w:color="auto" w:fill="757171"/>
            <w:vAlign w:val="center"/>
            <w:hideMark/>
          </w:tcPr>
          <w:p w14:paraId="7EC37AF3" w14:textId="77777777" w:rsidR="00480CC9" w:rsidRPr="009F0D25" w:rsidRDefault="00480CC9" w:rsidP="00325191">
            <w:pPr>
              <w:spacing w:after="0" w:line="240" w:lineRule="auto"/>
              <w:jc w:val="center"/>
              <w:rPr>
                <w:rFonts w:ascii="Arial Narrow" w:eastAsia="Times New Roman" w:hAnsi="Arial Narrow" w:cs="Calibri"/>
                <w:b/>
                <w:bCs/>
                <w:i/>
                <w:iCs/>
                <w:color w:val="000000"/>
                <w:kern w:val="0"/>
                <w:sz w:val="18"/>
                <w:szCs w:val="18"/>
                <w:lang w:eastAsia="es-ES_tradnl"/>
                <w14:ligatures w14:val="none"/>
              </w:rPr>
            </w:pPr>
            <w:r w:rsidRPr="009F0D25">
              <w:rPr>
                <w:rFonts w:ascii="Arial Narrow" w:eastAsia="Times New Roman" w:hAnsi="Arial Narrow" w:cs="Calibri"/>
                <w:b/>
                <w:bCs/>
                <w:i/>
                <w:iCs/>
                <w:color w:val="000000"/>
                <w:kern w:val="0"/>
                <w:sz w:val="18"/>
                <w:szCs w:val="18"/>
                <w:lang w:eastAsia="es-ES_tradnl"/>
                <w14:ligatures w14:val="none"/>
              </w:rPr>
              <w:t>Tot Extrasalarial Ef.</w:t>
            </w:r>
          </w:p>
        </w:tc>
        <w:tc>
          <w:tcPr>
            <w:tcW w:w="1200" w:type="dxa"/>
            <w:tcBorders>
              <w:top w:val="single" w:sz="4" w:space="0" w:color="0070C0"/>
              <w:left w:val="nil"/>
              <w:bottom w:val="single" w:sz="4" w:space="0" w:color="0070C0"/>
              <w:right w:val="single" w:sz="4" w:space="0" w:color="0070C0"/>
            </w:tcBorders>
            <w:shd w:val="clear" w:color="auto" w:fill="548235"/>
            <w:vAlign w:val="center"/>
            <w:hideMark/>
          </w:tcPr>
          <w:p w14:paraId="2C50AE05" w14:textId="77777777" w:rsidR="00480CC9" w:rsidRPr="009F0D25" w:rsidRDefault="00480CC9" w:rsidP="00325191">
            <w:pPr>
              <w:spacing w:after="0" w:line="240" w:lineRule="auto"/>
              <w:jc w:val="center"/>
              <w:rPr>
                <w:rFonts w:ascii="Arial Narrow" w:eastAsia="Times New Roman" w:hAnsi="Arial Narrow" w:cs="Calibri"/>
                <w:b/>
                <w:bCs/>
                <w:i/>
                <w:iCs/>
                <w:color w:val="000000"/>
                <w:kern w:val="0"/>
                <w:sz w:val="18"/>
                <w:szCs w:val="18"/>
                <w:lang w:eastAsia="es-ES"/>
                <w14:ligatures w14:val="none"/>
              </w:rPr>
            </w:pPr>
            <w:r w:rsidRPr="21700104">
              <w:rPr>
                <w:rFonts w:ascii="Arial Narrow" w:eastAsia="Times New Roman" w:hAnsi="Arial Narrow" w:cs="Calibri"/>
                <w:b/>
                <w:bCs/>
                <w:i/>
                <w:iCs/>
                <w:color w:val="000000"/>
                <w:kern w:val="0"/>
                <w:sz w:val="18"/>
                <w:szCs w:val="18"/>
                <w:lang w:eastAsia="es-ES"/>
                <w14:ligatures w14:val="none"/>
              </w:rPr>
              <w:t xml:space="preserve">TOTAL, </w:t>
            </w:r>
            <w:proofErr w:type="spellStart"/>
            <w:r w:rsidRPr="21700104">
              <w:rPr>
                <w:rFonts w:ascii="Arial Narrow" w:eastAsia="Times New Roman" w:hAnsi="Arial Narrow" w:cs="Calibri"/>
                <w:b/>
                <w:bCs/>
                <w:i/>
                <w:iCs/>
                <w:color w:val="000000"/>
                <w:kern w:val="0"/>
                <w:sz w:val="18"/>
                <w:szCs w:val="18"/>
                <w:lang w:eastAsia="es-ES"/>
                <w14:ligatures w14:val="none"/>
              </w:rPr>
              <w:t>Retrib</w:t>
            </w:r>
            <w:proofErr w:type="spellEnd"/>
            <w:r w:rsidRPr="21700104">
              <w:rPr>
                <w:rFonts w:ascii="Arial Narrow" w:eastAsia="Times New Roman" w:hAnsi="Arial Narrow" w:cs="Calibri"/>
                <w:b/>
                <w:bCs/>
                <w:i/>
                <w:iCs/>
                <w:color w:val="000000"/>
                <w:kern w:val="0"/>
                <w:sz w:val="18"/>
                <w:szCs w:val="18"/>
                <w:lang w:eastAsia="es-ES"/>
                <w14:ligatures w14:val="none"/>
              </w:rPr>
              <w:t xml:space="preserve"> Ef.</w:t>
            </w:r>
          </w:p>
        </w:tc>
      </w:tr>
      <w:tr w:rsidR="00480CC9" w:rsidRPr="009F0D25" w14:paraId="1E8DDC5C" w14:textId="77777777" w:rsidTr="00325191">
        <w:trPr>
          <w:trHeight w:val="33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014434B" w14:textId="77777777" w:rsidR="00480CC9" w:rsidRPr="009F0D25" w:rsidRDefault="00480CC9" w:rsidP="00325191">
            <w:pPr>
              <w:spacing w:after="0" w:line="240" w:lineRule="auto"/>
              <w:jc w:val="center"/>
              <w:rPr>
                <w:rFonts w:ascii="Arial Narrow" w:eastAsia="Times New Roman" w:hAnsi="Arial Narrow" w:cs="Calibri"/>
                <w:b/>
                <w:bCs/>
                <w:i/>
                <w:iCs/>
                <w:color w:val="000000"/>
                <w:kern w:val="0"/>
                <w:lang w:eastAsia="es-ES_tradnl"/>
                <w14:ligatures w14:val="none"/>
              </w:rPr>
            </w:pPr>
            <w:r w:rsidRPr="009F0D25">
              <w:rPr>
                <w:rFonts w:ascii="Arial Narrow" w:eastAsia="Times New Roman" w:hAnsi="Arial Narrow" w:cs="Calibri"/>
                <w:b/>
                <w:bCs/>
                <w:i/>
                <w:iCs/>
                <w:color w:val="000000"/>
                <w:kern w:val="0"/>
                <w:lang w:eastAsia="es-ES_tradnl"/>
                <w14:ligatures w14:val="none"/>
              </w:rPr>
              <w:t>TOTAL</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4665EA6" w14:textId="2B5DC538" w:rsidR="00480CC9" w:rsidRPr="009F0D25" w:rsidRDefault="00480CC9" w:rsidP="00325191">
            <w:pPr>
              <w:spacing w:after="0" w:line="240" w:lineRule="auto"/>
              <w:jc w:val="center"/>
              <w:rPr>
                <w:rFonts w:ascii="Arial Narrow" w:eastAsia="Times New Roman" w:hAnsi="Arial Narrow" w:cs="Calibri"/>
                <w:i/>
                <w:iCs/>
                <w:color w:val="000000"/>
                <w:kern w:val="0"/>
                <w:lang w:eastAsia="es-ES_tradnl"/>
                <w14:ligatures w14:val="none"/>
              </w:rPr>
            </w:pPr>
          </w:p>
        </w:tc>
        <w:tc>
          <w:tcPr>
            <w:tcW w:w="1200" w:type="dxa"/>
            <w:tcBorders>
              <w:top w:val="single" w:sz="4" w:space="0" w:color="0070C0"/>
              <w:left w:val="single" w:sz="4" w:space="0" w:color="0070C0"/>
              <w:bottom w:val="single" w:sz="4" w:space="0" w:color="0070C0"/>
              <w:right w:val="single" w:sz="4" w:space="0" w:color="0070C0"/>
            </w:tcBorders>
            <w:shd w:val="clear" w:color="000000" w:fill="F7CAAC"/>
            <w:noWrap/>
            <w:vAlign w:val="center"/>
          </w:tcPr>
          <w:p w14:paraId="2649EE4F" w14:textId="2D07A501" w:rsidR="00480CC9" w:rsidRPr="009F0D25" w:rsidRDefault="00DB2FE0" w:rsidP="00325191">
            <w:pPr>
              <w:spacing w:after="0" w:line="240" w:lineRule="auto"/>
              <w:jc w:val="center"/>
              <w:rPr>
                <w:rFonts w:ascii="Arial Narrow" w:eastAsia="Times New Roman" w:hAnsi="Arial Narrow" w:cs="Calibri"/>
                <w:b/>
                <w:bCs/>
                <w:i/>
                <w:iCs/>
                <w:color w:val="000000"/>
                <w:kern w:val="0"/>
                <w:lang w:eastAsia="es-ES_tradnl"/>
                <w14:ligatures w14:val="none"/>
              </w:rPr>
            </w:pPr>
            <w:r>
              <w:rPr>
                <w:rFonts w:ascii="Arial Narrow" w:eastAsia="Times New Roman" w:hAnsi="Arial Narrow" w:cs="Calibri"/>
                <w:b/>
                <w:bCs/>
                <w:i/>
                <w:iCs/>
                <w:color w:val="000000"/>
                <w:kern w:val="0"/>
                <w:lang w:eastAsia="es-ES_tradnl"/>
                <w14:ligatures w14:val="none"/>
              </w:rPr>
              <w:t>-1%</w:t>
            </w:r>
          </w:p>
        </w:tc>
        <w:tc>
          <w:tcPr>
            <w:tcW w:w="1200" w:type="dxa"/>
            <w:tcBorders>
              <w:top w:val="single" w:sz="4" w:space="0" w:color="0070C0"/>
              <w:left w:val="nil"/>
              <w:bottom w:val="single" w:sz="4" w:space="0" w:color="0070C0"/>
              <w:right w:val="single" w:sz="4" w:space="0" w:color="0070C0"/>
            </w:tcBorders>
            <w:shd w:val="clear" w:color="000000" w:fill="9BC2E6"/>
            <w:noWrap/>
            <w:vAlign w:val="center"/>
          </w:tcPr>
          <w:p w14:paraId="7D4804AB" w14:textId="0C202178" w:rsidR="00480CC9" w:rsidRPr="007C2768" w:rsidRDefault="00A1165E" w:rsidP="00325191">
            <w:pPr>
              <w:spacing w:after="0" w:line="240" w:lineRule="auto"/>
              <w:jc w:val="center"/>
              <w:rPr>
                <w:rFonts w:ascii="Arial Narrow" w:eastAsia="Times New Roman" w:hAnsi="Arial Narrow" w:cs="Calibri"/>
                <w:b/>
                <w:bCs/>
                <w:i/>
                <w:iCs/>
                <w:color w:val="000000"/>
                <w:kern w:val="0"/>
                <w:lang w:eastAsia="es-ES_tradnl"/>
                <w14:ligatures w14:val="none"/>
              </w:rPr>
            </w:pPr>
            <w:r w:rsidRPr="007C2768">
              <w:rPr>
                <w:rFonts w:ascii="Arial Narrow" w:eastAsia="Times New Roman" w:hAnsi="Arial Narrow" w:cs="Calibri"/>
                <w:b/>
                <w:bCs/>
                <w:i/>
                <w:iCs/>
                <w:color w:val="000000"/>
                <w:kern w:val="0"/>
                <w:lang w:eastAsia="es-ES_tradnl"/>
                <w14:ligatures w14:val="none"/>
              </w:rPr>
              <w:t>23%</w:t>
            </w:r>
          </w:p>
        </w:tc>
        <w:tc>
          <w:tcPr>
            <w:tcW w:w="1200" w:type="dxa"/>
            <w:tcBorders>
              <w:top w:val="single" w:sz="4" w:space="0" w:color="0070C0"/>
              <w:left w:val="single" w:sz="4" w:space="0" w:color="0070C0"/>
              <w:bottom w:val="single" w:sz="4" w:space="0" w:color="0070C0"/>
              <w:right w:val="single" w:sz="4" w:space="0" w:color="0070C0"/>
            </w:tcBorders>
            <w:shd w:val="clear" w:color="000000" w:fill="C6E0B4"/>
            <w:noWrap/>
            <w:vAlign w:val="center"/>
          </w:tcPr>
          <w:p w14:paraId="4EE80842" w14:textId="3B95F6D1" w:rsidR="00480CC9" w:rsidRPr="009F0D25" w:rsidRDefault="007C2768" w:rsidP="00325191">
            <w:pPr>
              <w:spacing w:after="0" w:line="240" w:lineRule="auto"/>
              <w:jc w:val="center"/>
              <w:rPr>
                <w:rFonts w:ascii="Arial Narrow" w:eastAsia="Times New Roman" w:hAnsi="Arial Narrow" w:cs="Calibri"/>
                <w:b/>
                <w:bCs/>
                <w:i/>
                <w:iCs/>
                <w:color w:val="000000"/>
                <w:kern w:val="0"/>
                <w:lang w:eastAsia="es-ES_tradnl"/>
                <w14:ligatures w14:val="none"/>
              </w:rPr>
            </w:pPr>
            <w:r>
              <w:rPr>
                <w:rFonts w:ascii="Arial Narrow" w:eastAsia="Times New Roman" w:hAnsi="Arial Narrow" w:cs="Calibri"/>
                <w:b/>
                <w:bCs/>
                <w:i/>
                <w:iCs/>
                <w:color w:val="000000"/>
                <w:kern w:val="0"/>
                <w:lang w:eastAsia="es-ES_tradnl"/>
                <w14:ligatures w14:val="none"/>
              </w:rPr>
              <w:t>1%</w:t>
            </w:r>
          </w:p>
        </w:tc>
        <w:tc>
          <w:tcPr>
            <w:tcW w:w="1200" w:type="dxa"/>
            <w:tcBorders>
              <w:top w:val="single" w:sz="4" w:space="0" w:color="0070C0"/>
              <w:left w:val="single" w:sz="4" w:space="0" w:color="0070C0"/>
              <w:bottom w:val="single" w:sz="4" w:space="0" w:color="0070C0"/>
              <w:right w:val="single" w:sz="4" w:space="0" w:color="0070C0"/>
            </w:tcBorders>
            <w:shd w:val="clear" w:color="000000" w:fill="A5A5A5"/>
            <w:noWrap/>
            <w:vAlign w:val="bottom"/>
          </w:tcPr>
          <w:p w14:paraId="3691BACC" w14:textId="685D6519" w:rsidR="00480CC9" w:rsidRPr="009F0D25" w:rsidRDefault="003B24A6" w:rsidP="00325191">
            <w:pPr>
              <w:spacing w:after="0" w:line="240" w:lineRule="auto"/>
              <w:jc w:val="center"/>
              <w:rPr>
                <w:rFonts w:ascii="Arial Narrow" w:eastAsia="Times New Roman" w:hAnsi="Arial Narrow" w:cs="Calibri"/>
                <w:b/>
                <w:bCs/>
                <w:i/>
                <w:iCs/>
                <w:color w:val="000000"/>
                <w:kern w:val="0"/>
                <w:lang w:eastAsia="es-ES_tradnl"/>
                <w14:ligatures w14:val="none"/>
              </w:rPr>
            </w:pPr>
            <w:r>
              <w:rPr>
                <w:rFonts w:ascii="Arial Narrow" w:eastAsia="Times New Roman" w:hAnsi="Arial Narrow" w:cs="Calibri"/>
                <w:b/>
                <w:bCs/>
                <w:i/>
                <w:iCs/>
                <w:color w:val="000000"/>
                <w:kern w:val="0"/>
                <w:lang w:eastAsia="es-ES_tradnl"/>
                <w14:ligatures w14:val="none"/>
              </w:rPr>
              <w:t>-</w:t>
            </w:r>
          </w:p>
        </w:tc>
        <w:tc>
          <w:tcPr>
            <w:tcW w:w="1200" w:type="dxa"/>
            <w:tcBorders>
              <w:top w:val="single" w:sz="4" w:space="0" w:color="0070C0"/>
              <w:left w:val="single" w:sz="4" w:space="0" w:color="0070C0"/>
              <w:bottom w:val="single" w:sz="4" w:space="0" w:color="0070C0"/>
              <w:right w:val="single" w:sz="4" w:space="0" w:color="0070C0"/>
            </w:tcBorders>
            <w:shd w:val="clear" w:color="000000" w:fill="70AD47"/>
            <w:noWrap/>
            <w:vAlign w:val="center"/>
          </w:tcPr>
          <w:p w14:paraId="0FB7F064" w14:textId="5AF523FE" w:rsidR="00480CC9" w:rsidRPr="009F0D25" w:rsidRDefault="003B24A6" w:rsidP="00325191">
            <w:pPr>
              <w:spacing w:after="0" w:line="240" w:lineRule="auto"/>
              <w:jc w:val="center"/>
              <w:rPr>
                <w:rFonts w:ascii="Arial Narrow" w:eastAsia="Times New Roman" w:hAnsi="Arial Narrow" w:cs="Calibri"/>
                <w:b/>
                <w:bCs/>
                <w:i/>
                <w:iCs/>
                <w:color w:val="000000"/>
                <w:kern w:val="0"/>
                <w:sz w:val="24"/>
                <w:szCs w:val="24"/>
                <w:lang w:eastAsia="es-ES_tradnl"/>
                <w14:ligatures w14:val="none"/>
              </w:rPr>
            </w:pPr>
            <w:r>
              <w:rPr>
                <w:rFonts w:ascii="Arial Narrow" w:eastAsia="Times New Roman" w:hAnsi="Arial Narrow" w:cs="Calibri"/>
                <w:b/>
                <w:bCs/>
                <w:i/>
                <w:iCs/>
                <w:color w:val="000000"/>
                <w:kern w:val="0"/>
                <w:sz w:val="24"/>
                <w:szCs w:val="24"/>
                <w:lang w:eastAsia="es-ES_tradnl"/>
                <w14:ligatures w14:val="none"/>
              </w:rPr>
              <w:t>1%</w:t>
            </w:r>
          </w:p>
        </w:tc>
      </w:tr>
      <w:tr w:rsidR="00480CC9" w:rsidRPr="009F0D25" w14:paraId="3A070A48" w14:textId="77777777" w:rsidTr="00325191">
        <w:trPr>
          <w:trHeight w:val="33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34B7975" w14:textId="77777777" w:rsidR="00480CC9" w:rsidRPr="009F0D25" w:rsidRDefault="00480CC9" w:rsidP="00325191">
            <w:pPr>
              <w:spacing w:after="0" w:line="240" w:lineRule="auto"/>
              <w:jc w:val="center"/>
              <w:rPr>
                <w:rFonts w:ascii="Arial Narrow" w:eastAsia="Times New Roman" w:hAnsi="Arial Narrow" w:cs="Calibri"/>
                <w:i/>
                <w:iCs/>
                <w:color w:val="000000"/>
                <w:kern w:val="0"/>
                <w:lang w:eastAsia="es-ES_tradnl"/>
                <w14:ligatures w14:val="none"/>
              </w:rPr>
            </w:pPr>
            <w:r w:rsidRPr="009F0D25">
              <w:rPr>
                <w:rFonts w:ascii="Arial Narrow" w:eastAsia="Times New Roman" w:hAnsi="Arial Narrow" w:cs="Calibri"/>
                <w:i/>
                <w:iCs/>
                <w:color w:val="000000"/>
                <w:kern w:val="0"/>
                <w:lang w:eastAsia="es-ES_tradnl"/>
                <w14:ligatures w14:val="none"/>
              </w:rPr>
              <w:t>Hombre</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17F54A5" w14:textId="565DB9BA" w:rsidR="00480CC9" w:rsidRPr="009F0D25" w:rsidRDefault="00DB2FE0"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11</w:t>
            </w:r>
          </w:p>
        </w:tc>
        <w:tc>
          <w:tcPr>
            <w:tcW w:w="1200" w:type="dxa"/>
            <w:tcBorders>
              <w:top w:val="single" w:sz="4" w:space="0" w:color="0070C0"/>
              <w:left w:val="single" w:sz="4" w:space="0" w:color="0070C0"/>
              <w:bottom w:val="single" w:sz="4" w:space="0" w:color="0070C0"/>
              <w:right w:val="single" w:sz="4" w:space="0" w:color="0070C0"/>
            </w:tcBorders>
            <w:shd w:val="clear" w:color="000000" w:fill="F7CAAC"/>
            <w:noWrap/>
            <w:vAlign w:val="center"/>
          </w:tcPr>
          <w:p w14:paraId="4CDF214C" w14:textId="48268BFC" w:rsidR="00480CC9" w:rsidRPr="009F0D25" w:rsidRDefault="00A1165E"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1.191</w:t>
            </w:r>
          </w:p>
        </w:tc>
        <w:tc>
          <w:tcPr>
            <w:tcW w:w="1200" w:type="dxa"/>
            <w:tcBorders>
              <w:top w:val="single" w:sz="4" w:space="0" w:color="0070C0"/>
              <w:left w:val="nil"/>
              <w:bottom w:val="single" w:sz="4" w:space="0" w:color="0070C0"/>
              <w:right w:val="single" w:sz="4" w:space="0" w:color="0070C0"/>
            </w:tcBorders>
            <w:shd w:val="clear" w:color="000000" w:fill="9BC2E6"/>
            <w:noWrap/>
            <w:vAlign w:val="center"/>
          </w:tcPr>
          <w:p w14:paraId="270D34E8" w14:textId="0D5776F6" w:rsidR="00480CC9" w:rsidRPr="0067313E" w:rsidRDefault="007C2768"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97</w:t>
            </w:r>
          </w:p>
        </w:tc>
        <w:tc>
          <w:tcPr>
            <w:tcW w:w="1200" w:type="dxa"/>
            <w:tcBorders>
              <w:top w:val="single" w:sz="4" w:space="0" w:color="0070C0"/>
              <w:left w:val="single" w:sz="4" w:space="0" w:color="0070C0"/>
              <w:bottom w:val="single" w:sz="4" w:space="0" w:color="0070C0"/>
              <w:right w:val="single" w:sz="4" w:space="0" w:color="0070C0"/>
            </w:tcBorders>
            <w:shd w:val="clear" w:color="000000" w:fill="C6E0B4"/>
            <w:noWrap/>
            <w:vAlign w:val="center"/>
          </w:tcPr>
          <w:p w14:paraId="40B36905" w14:textId="381A2BB9" w:rsidR="00480CC9" w:rsidRPr="003B24A6" w:rsidRDefault="007C2768" w:rsidP="00325191">
            <w:pPr>
              <w:spacing w:after="0" w:line="240" w:lineRule="auto"/>
              <w:jc w:val="center"/>
              <w:rPr>
                <w:rFonts w:ascii="Arial Narrow" w:eastAsia="Times New Roman" w:hAnsi="Arial Narrow" w:cs="Calibri"/>
                <w:i/>
                <w:iCs/>
                <w:color w:val="000000"/>
                <w:kern w:val="0"/>
                <w:lang w:eastAsia="es-ES_tradnl"/>
                <w14:ligatures w14:val="none"/>
              </w:rPr>
            </w:pPr>
            <w:r w:rsidRPr="003B24A6">
              <w:rPr>
                <w:rFonts w:ascii="Arial Narrow" w:eastAsia="Times New Roman" w:hAnsi="Arial Narrow" w:cs="Calibri"/>
                <w:i/>
                <w:iCs/>
                <w:color w:val="000000"/>
                <w:kern w:val="0"/>
                <w:lang w:eastAsia="es-ES_tradnl"/>
                <w14:ligatures w14:val="none"/>
              </w:rPr>
              <w:t>1.289</w:t>
            </w:r>
          </w:p>
        </w:tc>
        <w:tc>
          <w:tcPr>
            <w:tcW w:w="1200" w:type="dxa"/>
            <w:tcBorders>
              <w:top w:val="single" w:sz="4" w:space="0" w:color="0070C0"/>
              <w:left w:val="single" w:sz="4" w:space="0" w:color="0070C0"/>
              <w:bottom w:val="single" w:sz="4" w:space="0" w:color="0070C0"/>
              <w:right w:val="single" w:sz="4" w:space="0" w:color="0070C0"/>
            </w:tcBorders>
            <w:shd w:val="clear" w:color="000000" w:fill="A5A5A5"/>
            <w:noWrap/>
            <w:vAlign w:val="center"/>
          </w:tcPr>
          <w:p w14:paraId="3DD0BC42" w14:textId="61FC69FD" w:rsidR="00480CC9" w:rsidRPr="009F0D25" w:rsidRDefault="003B24A6"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w:t>
            </w:r>
          </w:p>
        </w:tc>
        <w:tc>
          <w:tcPr>
            <w:tcW w:w="1200" w:type="dxa"/>
            <w:tcBorders>
              <w:top w:val="single" w:sz="4" w:space="0" w:color="0070C0"/>
              <w:left w:val="single" w:sz="4" w:space="0" w:color="0070C0"/>
              <w:bottom w:val="single" w:sz="4" w:space="0" w:color="0070C0"/>
              <w:right w:val="single" w:sz="4" w:space="0" w:color="0070C0"/>
            </w:tcBorders>
            <w:shd w:val="clear" w:color="000000" w:fill="70AD47"/>
            <w:noWrap/>
            <w:vAlign w:val="center"/>
          </w:tcPr>
          <w:p w14:paraId="0BD308D8" w14:textId="6E709350" w:rsidR="00480CC9" w:rsidRPr="003B24A6" w:rsidRDefault="003B24A6" w:rsidP="00325191">
            <w:pPr>
              <w:spacing w:after="0" w:line="240" w:lineRule="auto"/>
              <w:jc w:val="center"/>
              <w:rPr>
                <w:rFonts w:ascii="Arial Narrow" w:eastAsia="Times New Roman" w:hAnsi="Arial Narrow" w:cs="Calibri"/>
                <w:i/>
                <w:iCs/>
                <w:color w:val="000000"/>
                <w:kern w:val="0"/>
                <w:lang w:eastAsia="es-ES_tradnl"/>
                <w14:ligatures w14:val="none"/>
              </w:rPr>
            </w:pPr>
            <w:r w:rsidRPr="003B24A6">
              <w:rPr>
                <w:rFonts w:ascii="Arial Narrow" w:eastAsia="Times New Roman" w:hAnsi="Arial Narrow" w:cs="Calibri"/>
                <w:i/>
                <w:iCs/>
                <w:color w:val="000000"/>
                <w:kern w:val="0"/>
                <w:lang w:eastAsia="es-ES_tradnl"/>
                <w14:ligatures w14:val="none"/>
              </w:rPr>
              <w:t>1.289</w:t>
            </w:r>
          </w:p>
        </w:tc>
      </w:tr>
      <w:tr w:rsidR="00480CC9" w:rsidRPr="009F0D25" w14:paraId="418FD58C" w14:textId="77777777" w:rsidTr="00325191">
        <w:trPr>
          <w:trHeight w:val="33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B222E65" w14:textId="77777777" w:rsidR="00480CC9" w:rsidRPr="009F0D25" w:rsidRDefault="00480CC9" w:rsidP="00325191">
            <w:pPr>
              <w:spacing w:after="0" w:line="240" w:lineRule="auto"/>
              <w:jc w:val="center"/>
              <w:rPr>
                <w:rFonts w:ascii="Arial Narrow" w:eastAsia="Times New Roman" w:hAnsi="Arial Narrow" w:cs="Calibri"/>
                <w:i/>
                <w:iCs/>
                <w:color w:val="000000"/>
                <w:kern w:val="0"/>
                <w:lang w:eastAsia="es-ES_tradnl"/>
                <w14:ligatures w14:val="none"/>
              </w:rPr>
            </w:pPr>
            <w:r w:rsidRPr="009F0D25">
              <w:rPr>
                <w:rFonts w:ascii="Arial Narrow" w:eastAsia="Times New Roman" w:hAnsi="Arial Narrow" w:cs="Calibri"/>
                <w:i/>
                <w:iCs/>
                <w:color w:val="000000"/>
                <w:kern w:val="0"/>
                <w:lang w:eastAsia="es-ES_tradnl"/>
                <w14:ligatures w14:val="none"/>
              </w:rPr>
              <w:t>Mujer</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95AA20C" w14:textId="7F452534" w:rsidR="00480CC9" w:rsidRPr="009F0D25" w:rsidRDefault="00DB2FE0"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104</w:t>
            </w:r>
          </w:p>
        </w:tc>
        <w:tc>
          <w:tcPr>
            <w:tcW w:w="1200" w:type="dxa"/>
            <w:tcBorders>
              <w:top w:val="single" w:sz="4" w:space="0" w:color="0070C0"/>
              <w:left w:val="single" w:sz="4" w:space="0" w:color="0070C0"/>
              <w:bottom w:val="single" w:sz="4" w:space="0" w:color="0070C0"/>
              <w:right w:val="single" w:sz="4" w:space="0" w:color="0070C0"/>
            </w:tcBorders>
            <w:shd w:val="clear" w:color="000000" w:fill="F7CAAC"/>
            <w:noWrap/>
            <w:vAlign w:val="center"/>
          </w:tcPr>
          <w:p w14:paraId="15077988" w14:textId="217D602E" w:rsidR="00480CC9" w:rsidRPr="009F0D25" w:rsidRDefault="00A1165E"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1.201</w:t>
            </w:r>
          </w:p>
        </w:tc>
        <w:tc>
          <w:tcPr>
            <w:tcW w:w="1200" w:type="dxa"/>
            <w:tcBorders>
              <w:top w:val="single" w:sz="4" w:space="0" w:color="0070C0"/>
              <w:left w:val="nil"/>
              <w:bottom w:val="single" w:sz="4" w:space="0" w:color="0070C0"/>
              <w:right w:val="single" w:sz="4" w:space="0" w:color="0070C0"/>
            </w:tcBorders>
            <w:shd w:val="clear" w:color="000000" w:fill="9BC2E6"/>
            <w:noWrap/>
            <w:vAlign w:val="center"/>
          </w:tcPr>
          <w:p w14:paraId="5ACE21B5" w14:textId="700A071A" w:rsidR="00480CC9" w:rsidRPr="0067313E" w:rsidRDefault="007C2768"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75</w:t>
            </w:r>
          </w:p>
        </w:tc>
        <w:tc>
          <w:tcPr>
            <w:tcW w:w="1200" w:type="dxa"/>
            <w:tcBorders>
              <w:top w:val="single" w:sz="4" w:space="0" w:color="0070C0"/>
              <w:left w:val="single" w:sz="4" w:space="0" w:color="0070C0"/>
              <w:bottom w:val="single" w:sz="4" w:space="0" w:color="0070C0"/>
              <w:right w:val="single" w:sz="4" w:space="0" w:color="0070C0"/>
            </w:tcBorders>
            <w:shd w:val="clear" w:color="000000" w:fill="C6E0B4"/>
            <w:noWrap/>
            <w:vAlign w:val="center"/>
          </w:tcPr>
          <w:p w14:paraId="30F00BA6" w14:textId="711FB486" w:rsidR="00480CC9" w:rsidRPr="003B24A6" w:rsidRDefault="007C2768" w:rsidP="00325191">
            <w:pPr>
              <w:spacing w:after="0" w:line="240" w:lineRule="auto"/>
              <w:jc w:val="center"/>
              <w:rPr>
                <w:rFonts w:ascii="Arial Narrow" w:eastAsia="Times New Roman" w:hAnsi="Arial Narrow" w:cs="Calibri"/>
                <w:i/>
                <w:iCs/>
                <w:color w:val="000000"/>
                <w:kern w:val="0"/>
                <w:lang w:eastAsia="es-ES_tradnl"/>
                <w14:ligatures w14:val="none"/>
              </w:rPr>
            </w:pPr>
            <w:r w:rsidRPr="003B24A6">
              <w:rPr>
                <w:rFonts w:ascii="Arial Narrow" w:eastAsia="Times New Roman" w:hAnsi="Arial Narrow" w:cs="Calibri"/>
                <w:i/>
                <w:iCs/>
                <w:color w:val="000000"/>
                <w:kern w:val="0"/>
                <w:lang w:eastAsia="es-ES_tradnl"/>
                <w14:ligatures w14:val="none"/>
              </w:rPr>
              <w:t>1.2</w:t>
            </w:r>
            <w:r w:rsidR="003B24A6" w:rsidRPr="003B24A6">
              <w:rPr>
                <w:rFonts w:ascii="Arial Narrow" w:eastAsia="Times New Roman" w:hAnsi="Arial Narrow" w:cs="Calibri"/>
                <w:i/>
                <w:iCs/>
                <w:color w:val="000000"/>
                <w:kern w:val="0"/>
                <w:lang w:eastAsia="es-ES_tradnl"/>
                <w14:ligatures w14:val="none"/>
              </w:rPr>
              <w:t>76</w:t>
            </w:r>
          </w:p>
        </w:tc>
        <w:tc>
          <w:tcPr>
            <w:tcW w:w="1200" w:type="dxa"/>
            <w:tcBorders>
              <w:top w:val="single" w:sz="4" w:space="0" w:color="0070C0"/>
              <w:left w:val="single" w:sz="4" w:space="0" w:color="0070C0"/>
              <w:bottom w:val="single" w:sz="4" w:space="0" w:color="0070C0"/>
              <w:right w:val="single" w:sz="4" w:space="0" w:color="0070C0"/>
            </w:tcBorders>
            <w:shd w:val="clear" w:color="000000" w:fill="A5A5A5"/>
            <w:noWrap/>
            <w:vAlign w:val="center"/>
          </w:tcPr>
          <w:p w14:paraId="03FBB28E" w14:textId="2B7AFD0E" w:rsidR="00480CC9" w:rsidRPr="009F0D25" w:rsidRDefault="003B24A6" w:rsidP="00325191">
            <w:pPr>
              <w:spacing w:after="0" w:line="240" w:lineRule="auto"/>
              <w:jc w:val="center"/>
              <w:rPr>
                <w:rFonts w:ascii="Arial Narrow" w:eastAsia="Times New Roman" w:hAnsi="Arial Narrow" w:cs="Calibri"/>
                <w:i/>
                <w:iCs/>
                <w:color w:val="000000"/>
                <w:kern w:val="0"/>
                <w:lang w:eastAsia="es-ES_tradnl"/>
                <w14:ligatures w14:val="none"/>
              </w:rPr>
            </w:pPr>
            <w:r>
              <w:rPr>
                <w:rFonts w:ascii="Arial Narrow" w:eastAsia="Times New Roman" w:hAnsi="Arial Narrow" w:cs="Calibri"/>
                <w:i/>
                <w:iCs/>
                <w:color w:val="000000"/>
                <w:kern w:val="0"/>
                <w:lang w:eastAsia="es-ES_tradnl"/>
                <w14:ligatures w14:val="none"/>
              </w:rPr>
              <w:t>-</w:t>
            </w:r>
          </w:p>
        </w:tc>
        <w:tc>
          <w:tcPr>
            <w:tcW w:w="1200" w:type="dxa"/>
            <w:tcBorders>
              <w:top w:val="single" w:sz="4" w:space="0" w:color="0070C0"/>
              <w:left w:val="single" w:sz="4" w:space="0" w:color="0070C0"/>
              <w:bottom w:val="single" w:sz="4" w:space="0" w:color="0070C0"/>
              <w:right w:val="single" w:sz="4" w:space="0" w:color="0070C0"/>
            </w:tcBorders>
            <w:shd w:val="clear" w:color="000000" w:fill="70AD47"/>
            <w:noWrap/>
            <w:vAlign w:val="center"/>
          </w:tcPr>
          <w:p w14:paraId="69FD9D7E" w14:textId="310F5CF9" w:rsidR="00480CC9" w:rsidRPr="003B24A6" w:rsidRDefault="003B24A6" w:rsidP="00325191">
            <w:pPr>
              <w:spacing w:after="0" w:line="240" w:lineRule="auto"/>
              <w:jc w:val="center"/>
              <w:rPr>
                <w:rFonts w:ascii="Arial Narrow" w:eastAsia="Times New Roman" w:hAnsi="Arial Narrow" w:cs="Calibri"/>
                <w:i/>
                <w:iCs/>
                <w:color w:val="000000"/>
                <w:kern w:val="0"/>
                <w:lang w:eastAsia="es-ES_tradnl"/>
                <w14:ligatures w14:val="none"/>
              </w:rPr>
            </w:pPr>
            <w:r w:rsidRPr="003B24A6">
              <w:rPr>
                <w:rFonts w:ascii="Arial Narrow" w:eastAsia="Times New Roman" w:hAnsi="Arial Narrow" w:cs="Calibri"/>
                <w:i/>
                <w:iCs/>
                <w:color w:val="000000"/>
                <w:kern w:val="0"/>
                <w:lang w:eastAsia="es-ES_tradnl"/>
                <w14:ligatures w14:val="none"/>
              </w:rPr>
              <w:t>1.276</w:t>
            </w:r>
          </w:p>
        </w:tc>
      </w:tr>
      <w:bookmarkEnd w:id="11"/>
    </w:tbl>
    <w:p w14:paraId="6BAD0CC7" w14:textId="77777777" w:rsidR="00841452" w:rsidRPr="00D54C2E" w:rsidRDefault="00841452">
      <w:pPr>
        <w:rPr>
          <w:sz w:val="2"/>
          <w:szCs w:val="2"/>
        </w:rPr>
      </w:pPr>
    </w:p>
    <w:p w14:paraId="115BC083" w14:textId="77777777" w:rsidR="00841452" w:rsidRPr="00D54C2E" w:rsidRDefault="00841452">
      <w:pPr>
        <w:rPr>
          <w:sz w:val="6"/>
          <w:szCs w:val="6"/>
        </w:rPr>
      </w:pPr>
    </w:p>
    <w:p w14:paraId="50DF8BDD" w14:textId="21ACFBB3" w:rsidR="001A7616" w:rsidRPr="00721873" w:rsidRDefault="001A7616" w:rsidP="001A7616">
      <w:pPr>
        <w:jc w:val="both"/>
        <w:rPr>
          <w:rFonts w:ascii="Arial" w:hAnsi="Arial" w:cs="Arial"/>
          <w:kern w:val="0"/>
          <w:sz w:val="20"/>
          <w:szCs w:val="20"/>
          <w14:ligatures w14:val="none"/>
        </w:rPr>
      </w:pPr>
      <w:bookmarkStart w:id="12" w:name="_Hlk152842260"/>
      <w:r w:rsidRPr="00721873">
        <w:rPr>
          <w:rFonts w:ascii="Arial" w:hAnsi="Arial" w:cs="Arial"/>
          <w:kern w:val="0"/>
          <w:sz w:val="20"/>
          <w:szCs w:val="20"/>
          <w14:ligatures w14:val="none"/>
        </w:rPr>
        <w:t xml:space="preserve">En el análisis de los promedios de los importes efectivos, observamos que los totales de salarios medios promediados efectivos, generan una brecha del </w:t>
      </w:r>
      <w:r w:rsidR="00721873" w:rsidRPr="00721873">
        <w:rPr>
          <w:rFonts w:ascii="Arial" w:hAnsi="Arial" w:cs="Arial"/>
          <w:kern w:val="0"/>
          <w:sz w:val="20"/>
          <w:szCs w:val="20"/>
          <w14:ligatures w14:val="none"/>
        </w:rPr>
        <w:t>1</w:t>
      </w:r>
      <w:r w:rsidRPr="00721873">
        <w:rPr>
          <w:rFonts w:ascii="Arial" w:hAnsi="Arial" w:cs="Arial"/>
          <w:kern w:val="0"/>
          <w:sz w:val="20"/>
          <w:szCs w:val="20"/>
          <w14:ligatures w14:val="none"/>
        </w:rPr>
        <w:t>%. Aunque en la realidad tanto hombres como mujeres tienes salarios similares según su grupo y categoría profesional, los salarios efectivos se ven distorsionados por las situaciones individuales de cada grupo.</w:t>
      </w:r>
    </w:p>
    <w:p w14:paraId="2B057029" w14:textId="77777777" w:rsidR="001A7616" w:rsidRDefault="001A7616" w:rsidP="001A7616">
      <w:pPr>
        <w:jc w:val="both"/>
        <w:rPr>
          <w:rFonts w:ascii="Arial" w:hAnsi="Arial" w:cs="Arial"/>
          <w:kern w:val="0"/>
          <w:sz w:val="20"/>
          <w:szCs w:val="20"/>
          <w14:ligatures w14:val="none"/>
        </w:rPr>
      </w:pPr>
      <w:r w:rsidRPr="00E203E7">
        <w:rPr>
          <w:rFonts w:ascii="Arial" w:hAnsi="Arial" w:cs="Arial"/>
          <w:kern w:val="0"/>
          <w:sz w:val="20"/>
          <w:szCs w:val="20"/>
          <w14:ligatures w14:val="none"/>
        </w:rPr>
        <w:t>La tabla de los importes equiparados promedios arroja resultados más objetivos que los salarios efectivos, a causa de los salarios efectivos percibidos por personas que no trabajaron el año completo, por salir de la empresa o incorporarse durante el periodo de referencia.</w:t>
      </w:r>
    </w:p>
    <w:p w14:paraId="0B057423" w14:textId="77777777" w:rsidR="00301C6D" w:rsidRPr="00D54C2E" w:rsidRDefault="00301C6D" w:rsidP="001A7616">
      <w:pPr>
        <w:jc w:val="both"/>
        <w:rPr>
          <w:rFonts w:ascii="Arial" w:hAnsi="Arial" w:cs="Arial"/>
          <w:kern w:val="0"/>
          <w:sz w:val="2"/>
          <w:szCs w:val="2"/>
          <w14:ligatures w14:val="none"/>
        </w:rPr>
      </w:pPr>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301C6D" w:rsidRPr="00732ED8" w14:paraId="59FA6AE1" w14:textId="77777777" w:rsidTr="00DB2FE0">
        <w:trPr>
          <w:trHeight w:val="81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bookmarkEnd w:id="12"/>
          <w:p w14:paraId="32F9C651" w14:textId="77777777" w:rsidR="00301C6D" w:rsidRPr="00732ED8" w:rsidRDefault="00301C6D" w:rsidP="00325191">
            <w:pPr>
              <w:spacing w:after="0" w:line="240" w:lineRule="auto"/>
              <w:jc w:val="center"/>
              <w:rPr>
                <w:rFonts w:ascii="Calibri" w:eastAsia="Times New Roman" w:hAnsi="Calibri" w:cs="Calibri"/>
                <w:color w:val="000000"/>
                <w:kern w:val="0"/>
                <w:lang w:eastAsia="es-ES_tradnl"/>
                <w14:ligatures w14:val="none"/>
              </w:rPr>
            </w:pPr>
            <w:r w:rsidRPr="00732ED8">
              <w:rPr>
                <w:rFonts w:ascii="Calibri" w:eastAsia="Times New Roman" w:hAnsi="Calibri" w:cs="Calibri"/>
                <w:color w:val="000000"/>
                <w:kern w:val="0"/>
                <w:lang w:eastAsia="es-ES_tradnl"/>
                <w14:ligatures w14:val="none"/>
              </w:rPr>
              <w:t> </w:t>
            </w:r>
          </w:p>
        </w:tc>
        <w:tc>
          <w:tcPr>
            <w:tcW w:w="1200" w:type="dxa"/>
            <w:tcBorders>
              <w:top w:val="single" w:sz="4" w:space="0" w:color="0070C0"/>
              <w:left w:val="nil"/>
              <w:bottom w:val="single" w:sz="4" w:space="0" w:color="0070C0"/>
              <w:right w:val="single" w:sz="4" w:space="0" w:color="0070C0"/>
            </w:tcBorders>
            <w:shd w:val="clear" w:color="auto" w:fill="auto"/>
            <w:noWrap/>
            <w:vAlign w:val="bottom"/>
            <w:hideMark/>
          </w:tcPr>
          <w:p w14:paraId="3339D670" w14:textId="77777777" w:rsidR="00301C6D" w:rsidRPr="00732ED8" w:rsidRDefault="00301C6D" w:rsidP="00325191">
            <w:pPr>
              <w:spacing w:after="0" w:line="240" w:lineRule="auto"/>
              <w:jc w:val="center"/>
              <w:rPr>
                <w:rFonts w:ascii="Calibri" w:eastAsia="Times New Roman" w:hAnsi="Calibri" w:cs="Calibri"/>
                <w:color w:val="000000"/>
                <w:kern w:val="0"/>
                <w:lang w:eastAsia="es-ES_tradnl"/>
                <w14:ligatures w14:val="none"/>
              </w:rPr>
            </w:pPr>
            <w:r w:rsidRPr="00732ED8">
              <w:rPr>
                <w:rFonts w:ascii="Calibri" w:eastAsia="Times New Roman" w:hAnsi="Calibri" w:cs="Calibri"/>
                <w:color w:val="000000"/>
                <w:kern w:val="0"/>
                <w:lang w:eastAsia="es-ES_tradnl"/>
                <w14:ligatures w14:val="none"/>
              </w:rPr>
              <w:t> </w:t>
            </w:r>
          </w:p>
        </w:tc>
        <w:tc>
          <w:tcPr>
            <w:tcW w:w="1200" w:type="dxa"/>
            <w:tcBorders>
              <w:top w:val="single" w:sz="4" w:space="0" w:color="0070C0"/>
              <w:left w:val="nil"/>
              <w:bottom w:val="single" w:sz="4" w:space="0" w:color="0070C0"/>
              <w:right w:val="single" w:sz="4" w:space="0" w:color="0070C0"/>
            </w:tcBorders>
            <w:shd w:val="clear" w:color="auto" w:fill="FFBD47" w:themeFill="accent2"/>
            <w:vAlign w:val="center"/>
            <w:hideMark/>
          </w:tcPr>
          <w:p w14:paraId="4CE44554" w14:textId="77777777" w:rsidR="00301C6D" w:rsidRPr="00732ED8" w:rsidRDefault="00301C6D" w:rsidP="00325191">
            <w:pPr>
              <w:spacing w:after="0" w:line="240" w:lineRule="auto"/>
              <w:jc w:val="center"/>
              <w:rPr>
                <w:rFonts w:ascii="Arial Narrow" w:eastAsia="Times New Roman" w:hAnsi="Arial Narrow" w:cs="Calibri"/>
                <w:b/>
                <w:bCs/>
                <w:i/>
                <w:iCs/>
                <w:color w:val="000000"/>
                <w:kern w:val="0"/>
                <w:sz w:val="18"/>
                <w:szCs w:val="18"/>
                <w:lang w:eastAsia="es-ES"/>
                <w14:ligatures w14:val="none"/>
              </w:rPr>
            </w:pPr>
            <w:r w:rsidRPr="21700104">
              <w:rPr>
                <w:rFonts w:ascii="Arial Narrow" w:eastAsia="Times New Roman" w:hAnsi="Arial Narrow" w:cs="Calibri"/>
                <w:b/>
                <w:bCs/>
                <w:i/>
                <w:iCs/>
                <w:color w:val="000000"/>
                <w:kern w:val="0"/>
                <w:sz w:val="18"/>
                <w:szCs w:val="18"/>
                <w:lang w:eastAsia="es-ES"/>
                <w14:ligatures w14:val="none"/>
              </w:rPr>
              <w:t xml:space="preserve">SALARIO BASE </w:t>
            </w:r>
            <w:proofErr w:type="spellStart"/>
            <w:r w:rsidRPr="21700104">
              <w:rPr>
                <w:rFonts w:ascii="Arial Narrow" w:eastAsia="Times New Roman" w:hAnsi="Arial Narrow" w:cs="Calibri"/>
                <w:b/>
                <w:bCs/>
                <w:i/>
                <w:iCs/>
                <w:color w:val="000000"/>
                <w:kern w:val="0"/>
                <w:sz w:val="18"/>
                <w:szCs w:val="18"/>
                <w:lang w:eastAsia="es-ES"/>
                <w14:ligatures w14:val="none"/>
              </w:rPr>
              <w:t>Eq</w:t>
            </w:r>
            <w:proofErr w:type="spellEnd"/>
            <w:r w:rsidRPr="21700104">
              <w:rPr>
                <w:rFonts w:ascii="Arial Narrow" w:eastAsia="Times New Roman" w:hAnsi="Arial Narrow" w:cs="Calibri"/>
                <w:b/>
                <w:bCs/>
                <w:i/>
                <w:iCs/>
                <w:color w:val="000000"/>
                <w:kern w:val="0"/>
                <w:sz w:val="18"/>
                <w:szCs w:val="18"/>
                <w:lang w:eastAsia="es-ES"/>
                <w14:ligatures w14:val="none"/>
              </w:rPr>
              <w:t>.</w:t>
            </w:r>
          </w:p>
        </w:tc>
        <w:tc>
          <w:tcPr>
            <w:tcW w:w="1200" w:type="dxa"/>
            <w:tcBorders>
              <w:top w:val="single" w:sz="4" w:space="0" w:color="0070C0"/>
              <w:left w:val="nil"/>
              <w:bottom w:val="single" w:sz="4" w:space="0" w:color="0070C0"/>
              <w:right w:val="single" w:sz="4" w:space="0" w:color="0070C0"/>
            </w:tcBorders>
            <w:shd w:val="clear" w:color="auto" w:fill="00B0F0"/>
            <w:vAlign w:val="center"/>
            <w:hideMark/>
          </w:tcPr>
          <w:p w14:paraId="6C447BA8" w14:textId="77777777" w:rsidR="00301C6D" w:rsidRPr="00732ED8" w:rsidRDefault="00301C6D" w:rsidP="00325191">
            <w:pPr>
              <w:spacing w:after="0" w:line="240" w:lineRule="auto"/>
              <w:jc w:val="center"/>
              <w:rPr>
                <w:rFonts w:ascii="Arial Narrow" w:eastAsia="Times New Roman" w:hAnsi="Arial Narrow" w:cs="Calibri"/>
                <w:b/>
                <w:bCs/>
                <w:i/>
                <w:iCs/>
                <w:color w:val="000000"/>
                <w:kern w:val="0"/>
                <w:sz w:val="18"/>
                <w:szCs w:val="18"/>
                <w:lang w:eastAsia="es-ES"/>
                <w14:ligatures w14:val="none"/>
              </w:rPr>
            </w:pPr>
            <w:r w:rsidRPr="21700104">
              <w:rPr>
                <w:rFonts w:ascii="Arial Narrow" w:eastAsia="Times New Roman" w:hAnsi="Arial Narrow" w:cs="Calibri"/>
                <w:b/>
                <w:bCs/>
                <w:i/>
                <w:iCs/>
                <w:color w:val="000000"/>
                <w:kern w:val="0"/>
                <w:sz w:val="18"/>
                <w:szCs w:val="18"/>
                <w:lang w:eastAsia="es-ES"/>
                <w14:ligatures w14:val="none"/>
              </w:rPr>
              <w:t xml:space="preserve">Tot COMPL.SAL </w:t>
            </w:r>
            <w:proofErr w:type="spellStart"/>
            <w:r w:rsidRPr="21700104">
              <w:rPr>
                <w:rFonts w:ascii="Arial Narrow" w:eastAsia="Times New Roman" w:hAnsi="Arial Narrow" w:cs="Calibri"/>
                <w:b/>
                <w:bCs/>
                <w:i/>
                <w:iCs/>
                <w:color w:val="000000"/>
                <w:kern w:val="0"/>
                <w:sz w:val="18"/>
                <w:szCs w:val="18"/>
                <w:lang w:eastAsia="es-ES"/>
                <w14:ligatures w14:val="none"/>
              </w:rPr>
              <w:t>Eq</w:t>
            </w:r>
            <w:proofErr w:type="spellEnd"/>
            <w:r w:rsidRPr="21700104">
              <w:rPr>
                <w:rFonts w:ascii="Arial Narrow" w:eastAsia="Times New Roman" w:hAnsi="Arial Narrow" w:cs="Calibri"/>
                <w:b/>
                <w:bCs/>
                <w:i/>
                <w:iCs/>
                <w:color w:val="000000"/>
                <w:kern w:val="0"/>
                <w:sz w:val="18"/>
                <w:szCs w:val="18"/>
                <w:lang w:eastAsia="es-ES"/>
                <w14:ligatures w14:val="none"/>
              </w:rPr>
              <w:t>.</w:t>
            </w:r>
          </w:p>
        </w:tc>
        <w:tc>
          <w:tcPr>
            <w:tcW w:w="1200" w:type="dxa"/>
            <w:tcBorders>
              <w:top w:val="single" w:sz="4" w:space="0" w:color="0070C0"/>
              <w:left w:val="nil"/>
              <w:bottom w:val="single" w:sz="4" w:space="0" w:color="0070C0"/>
              <w:right w:val="single" w:sz="4" w:space="0" w:color="0070C0"/>
            </w:tcBorders>
            <w:shd w:val="clear" w:color="auto" w:fill="A9D08E"/>
            <w:vAlign w:val="center"/>
            <w:hideMark/>
          </w:tcPr>
          <w:p w14:paraId="1A48DB90" w14:textId="77777777" w:rsidR="00301C6D" w:rsidRPr="00732ED8" w:rsidRDefault="00301C6D" w:rsidP="00325191">
            <w:pPr>
              <w:spacing w:after="0" w:line="240" w:lineRule="auto"/>
              <w:jc w:val="center"/>
              <w:rPr>
                <w:rFonts w:ascii="Arial Narrow" w:eastAsia="Times New Roman" w:hAnsi="Arial Narrow" w:cs="Calibri"/>
                <w:b/>
                <w:bCs/>
                <w:i/>
                <w:iCs/>
                <w:color w:val="000000"/>
                <w:kern w:val="0"/>
                <w:sz w:val="18"/>
                <w:szCs w:val="18"/>
                <w:lang w:eastAsia="es-ES"/>
                <w14:ligatures w14:val="none"/>
              </w:rPr>
            </w:pPr>
            <w:r w:rsidRPr="21700104">
              <w:rPr>
                <w:rFonts w:ascii="Arial Narrow" w:eastAsia="Times New Roman" w:hAnsi="Arial Narrow" w:cs="Calibri"/>
                <w:b/>
                <w:bCs/>
                <w:i/>
                <w:iCs/>
                <w:color w:val="000000"/>
                <w:kern w:val="0"/>
                <w:sz w:val="18"/>
                <w:szCs w:val="18"/>
                <w:lang w:eastAsia="es-ES"/>
                <w14:ligatures w14:val="none"/>
              </w:rPr>
              <w:t xml:space="preserve">TOTAL, SALARIO </w:t>
            </w:r>
            <w:proofErr w:type="spellStart"/>
            <w:r w:rsidRPr="21700104">
              <w:rPr>
                <w:rFonts w:ascii="Arial Narrow" w:eastAsia="Times New Roman" w:hAnsi="Arial Narrow" w:cs="Calibri"/>
                <w:b/>
                <w:bCs/>
                <w:i/>
                <w:iCs/>
                <w:color w:val="000000"/>
                <w:kern w:val="0"/>
                <w:sz w:val="18"/>
                <w:szCs w:val="18"/>
                <w:lang w:eastAsia="es-ES"/>
                <w14:ligatures w14:val="none"/>
              </w:rPr>
              <w:t>Eq</w:t>
            </w:r>
            <w:proofErr w:type="spellEnd"/>
            <w:r w:rsidRPr="21700104">
              <w:rPr>
                <w:rFonts w:ascii="Arial Narrow" w:eastAsia="Times New Roman" w:hAnsi="Arial Narrow" w:cs="Calibri"/>
                <w:b/>
                <w:bCs/>
                <w:i/>
                <w:iCs/>
                <w:color w:val="000000"/>
                <w:kern w:val="0"/>
                <w:sz w:val="18"/>
                <w:szCs w:val="18"/>
                <w:lang w:eastAsia="es-ES"/>
                <w14:ligatures w14:val="none"/>
              </w:rPr>
              <w:t>.</w:t>
            </w:r>
          </w:p>
        </w:tc>
        <w:tc>
          <w:tcPr>
            <w:tcW w:w="1200" w:type="dxa"/>
            <w:tcBorders>
              <w:top w:val="single" w:sz="4" w:space="0" w:color="0070C0"/>
              <w:left w:val="nil"/>
              <w:bottom w:val="single" w:sz="4" w:space="0" w:color="0070C0"/>
              <w:right w:val="single" w:sz="4" w:space="0" w:color="0070C0"/>
            </w:tcBorders>
            <w:shd w:val="clear" w:color="auto" w:fill="757171"/>
            <w:vAlign w:val="center"/>
            <w:hideMark/>
          </w:tcPr>
          <w:p w14:paraId="781BDCC8" w14:textId="77777777" w:rsidR="00301C6D" w:rsidRPr="00732ED8" w:rsidRDefault="00301C6D" w:rsidP="00325191">
            <w:pPr>
              <w:spacing w:after="0" w:line="240" w:lineRule="auto"/>
              <w:jc w:val="center"/>
              <w:rPr>
                <w:rFonts w:ascii="Arial Narrow" w:eastAsia="Times New Roman" w:hAnsi="Arial Narrow" w:cs="Calibri"/>
                <w:b/>
                <w:bCs/>
                <w:i/>
                <w:iCs/>
                <w:color w:val="000000"/>
                <w:kern w:val="0"/>
                <w:sz w:val="18"/>
                <w:szCs w:val="18"/>
                <w:lang w:eastAsia="es-ES"/>
                <w14:ligatures w14:val="none"/>
              </w:rPr>
            </w:pPr>
            <w:r w:rsidRPr="21700104">
              <w:rPr>
                <w:rFonts w:ascii="Arial Narrow" w:eastAsia="Times New Roman" w:hAnsi="Arial Narrow" w:cs="Calibri"/>
                <w:b/>
                <w:bCs/>
                <w:i/>
                <w:iCs/>
                <w:color w:val="000000"/>
                <w:kern w:val="0"/>
                <w:sz w:val="18"/>
                <w:szCs w:val="18"/>
                <w:lang w:eastAsia="es-ES"/>
                <w14:ligatures w14:val="none"/>
              </w:rPr>
              <w:t xml:space="preserve">Tot Extrasalarial </w:t>
            </w:r>
            <w:proofErr w:type="spellStart"/>
            <w:r w:rsidRPr="21700104">
              <w:rPr>
                <w:rFonts w:ascii="Arial Narrow" w:eastAsia="Times New Roman" w:hAnsi="Arial Narrow" w:cs="Calibri"/>
                <w:b/>
                <w:bCs/>
                <w:i/>
                <w:iCs/>
                <w:color w:val="000000"/>
                <w:kern w:val="0"/>
                <w:sz w:val="18"/>
                <w:szCs w:val="18"/>
                <w:lang w:eastAsia="es-ES"/>
                <w14:ligatures w14:val="none"/>
              </w:rPr>
              <w:t>Eq</w:t>
            </w:r>
            <w:proofErr w:type="spellEnd"/>
            <w:r w:rsidRPr="21700104">
              <w:rPr>
                <w:rFonts w:ascii="Arial Narrow" w:eastAsia="Times New Roman" w:hAnsi="Arial Narrow" w:cs="Calibri"/>
                <w:b/>
                <w:bCs/>
                <w:i/>
                <w:iCs/>
                <w:color w:val="000000"/>
                <w:kern w:val="0"/>
                <w:sz w:val="18"/>
                <w:szCs w:val="18"/>
                <w:lang w:eastAsia="es-ES"/>
                <w14:ligatures w14:val="none"/>
              </w:rPr>
              <w:t>.</w:t>
            </w:r>
          </w:p>
        </w:tc>
        <w:tc>
          <w:tcPr>
            <w:tcW w:w="1200" w:type="dxa"/>
            <w:tcBorders>
              <w:top w:val="single" w:sz="4" w:space="0" w:color="0070C0"/>
              <w:left w:val="nil"/>
              <w:bottom w:val="single" w:sz="4" w:space="0" w:color="0070C0"/>
              <w:right w:val="single" w:sz="4" w:space="0" w:color="0070C0"/>
            </w:tcBorders>
            <w:shd w:val="clear" w:color="auto" w:fill="548235"/>
            <w:vAlign w:val="center"/>
            <w:hideMark/>
          </w:tcPr>
          <w:p w14:paraId="5FF1CAB5" w14:textId="77777777" w:rsidR="00301C6D" w:rsidRPr="00732ED8" w:rsidRDefault="00301C6D" w:rsidP="00325191">
            <w:pPr>
              <w:spacing w:after="0" w:line="240" w:lineRule="auto"/>
              <w:jc w:val="center"/>
              <w:rPr>
                <w:rFonts w:ascii="Arial Narrow" w:eastAsia="Times New Roman" w:hAnsi="Arial Narrow" w:cs="Calibri"/>
                <w:b/>
                <w:bCs/>
                <w:i/>
                <w:iCs/>
                <w:color w:val="000000"/>
                <w:kern w:val="0"/>
                <w:sz w:val="18"/>
                <w:szCs w:val="18"/>
                <w:lang w:eastAsia="es-ES"/>
                <w14:ligatures w14:val="none"/>
              </w:rPr>
            </w:pPr>
            <w:r w:rsidRPr="21700104">
              <w:rPr>
                <w:rFonts w:ascii="Arial Narrow" w:eastAsia="Times New Roman" w:hAnsi="Arial Narrow" w:cs="Calibri"/>
                <w:b/>
                <w:bCs/>
                <w:i/>
                <w:iCs/>
                <w:color w:val="000000"/>
                <w:kern w:val="0"/>
                <w:sz w:val="18"/>
                <w:szCs w:val="18"/>
                <w:lang w:eastAsia="es-ES"/>
                <w14:ligatures w14:val="none"/>
              </w:rPr>
              <w:t xml:space="preserve">TOTAL, </w:t>
            </w:r>
            <w:proofErr w:type="spellStart"/>
            <w:r w:rsidRPr="21700104">
              <w:rPr>
                <w:rFonts w:ascii="Arial Narrow" w:eastAsia="Times New Roman" w:hAnsi="Arial Narrow" w:cs="Calibri"/>
                <w:b/>
                <w:bCs/>
                <w:i/>
                <w:iCs/>
                <w:color w:val="000000"/>
                <w:kern w:val="0"/>
                <w:sz w:val="18"/>
                <w:szCs w:val="18"/>
                <w:lang w:eastAsia="es-ES"/>
                <w14:ligatures w14:val="none"/>
              </w:rPr>
              <w:t>Retrib</w:t>
            </w:r>
            <w:proofErr w:type="spellEnd"/>
            <w:r w:rsidRPr="21700104">
              <w:rPr>
                <w:rFonts w:ascii="Arial Narrow" w:eastAsia="Times New Roman" w:hAnsi="Arial Narrow" w:cs="Calibri"/>
                <w:b/>
                <w:bCs/>
                <w:i/>
                <w:iCs/>
                <w:color w:val="000000"/>
                <w:kern w:val="0"/>
                <w:sz w:val="18"/>
                <w:szCs w:val="18"/>
                <w:lang w:eastAsia="es-ES"/>
                <w14:ligatures w14:val="none"/>
              </w:rPr>
              <w:t xml:space="preserve"> </w:t>
            </w:r>
            <w:proofErr w:type="spellStart"/>
            <w:r w:rsidRPr="21700104">
              <w:rPr>
                <w:rFonts w:ascii="Arial Narrow" w:eastAsia="Times New Roman" w:hAnsi="Arial Narrow" w:cs="Calibri"/>
                <w:b/>
                <w:bCs/>
                <w:i/>
                <w:iCs/>
                <w:color w:val="000000"/>
                <w:kern w:val="0"/>
                <w:sz w:val="18"/>
                <w:szCs w:val="18"/>
                <w:lang w:eastAsia="es-ES"/>
                <w14:ligatures w14:val="none"/>
              </w:rPr>
              <w:t>Eq</w:t>
            </w:r>
            <w:proofErr w:type="spellEnd"/>
            <w:r w:rsidRPr="21700104">
              <w:rPr>
                <w:rFonts w:ascii="Arial Narrow" w:eastAsia="Times New Roman" w:hAnsi="Arial Narrow" w:cs="Calibri"/>
                <w:b/>
                <w:bCs/>
                <w:i/>
                <w:iCs/>
                <w:color w:val="000000"/>
                <w:kern w:val="0"/>
                <w:sz w:val="18"/>
                <w:szCs w:val="18"/>
                <w:lang w:eastAsia="es-ES"/>
                <w14:ligatures w14:val="none"/>
              </w:rPr>
              <w:t>.</w:t>
            </w:r>
          </w:p>
        </w:tc>
      </w:tr>
      <w:tr w:rsidR="00301C6D" w:rsidRPr="00943772" w14:paraId="3DF92841" w14:textId="77777777" w:rsidTr="00325191">
        <w:trPr>
          <w:trHeight w:val="33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6E30D81" w14:textId="77777777" w:rsidR="00301C6D" w:rsidRPr="00943772" w:rsidRDefault="00301C6D" w:rsidP="00325191">
            <w:pPr>
              <w:spacing w:after="0" w:line="240" w:lineRule="auto"/>
              <w:jc w:val="center"/>
              <w:rPr>
                <w:rFonts w:ascii="Arial Narrow" w:eastAsia="Times New Roman" w:hAnsi="Arial Narrow" w:cs="Calibri"/>
                <w:b/>
                <w:bCs/>
                <w:i/>
                <w:iCs/>
                <w:kern w:val="0"/>
                <w:lang w:eastAsia="es-ES_tradnl"/>
                <w14:ligatures w14:val="none"/>
              </w:rPr>
            </w:pPr>
            <w:r w:rsidRPr="00943772">
              <w:rPr>
                <w:rFonts w:ascii="Arial Narrow" w:eastAsia="Times New Roman" w:hAnsi="Arial Narrow" w:cs="Calibri"/>
                <w:b/>
                <w:bCs/>
                <w:i/>
                <w:iCs/>
                <w:kern w:val="0"/>
                <w:lang w:eastAsia="es-ES_tradnl"/>
                <w14:ligatures w14:val="none"/>
              </w:rPr>
              <w:t>TOTAL</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F8A10E9" w14:textId="77777777" w:rsidR="00301C6D" w:rsidRPr="00943772" w:rsidRDefault="00301C6D" w:rsidP="00325191">
            <w:pPr>
              <w:spacing w:after="0" w:line="240" w:lineRule="auto"/>
              <w:jc w:val="center"/>
              <w:rPr>
                <w:rFonts w:ascii="Arial Narrow" w:eastAsia="Times New Roman" w:hAnsi="Arial Narrow" w:cs="Calibri"/>
                <w:i/>
                <w:iCs/>
                <w:kern w:val="0"/>
                <w:lang w:eastAsia="es-ES_tradnl"/>
                <w14:ligatures w14:val="none"/>
              </w:rPr>
            </w:pPr>
          </w:p>
        </w:tc>
        <w:tc>
          <w:tcPr>
            <w:tcW w:w="1200" w:type="dxa"/>
            <w:tcBorders>
              <w:top w:val="single" w:sz="4" w:space="0" w:color="0070C0"/>
              <w:left w:val="single" w:sz="4" w:space="0" w:color="0070C0"/>
              <w:bottom w:val="single" w:sz="4" w:space="0" w:color="0070C0"/>
              <w:right w:val="single" w:sz="4" w:space="0" w:color="0070C0"/>
            </w:tcBorders>
            <w:shd w:val="clear" w:color="000000" w:fill="F7CAAC"/>
            <w:noWrap/>
            <w:vAlign w:val="center"/>
          </w:tcPr>
          <w:p w14:paraId="6EB7AF01" w14:textId="5B0B5340" w:rsidR="00301C6D" w:rsidRPr="00943772" w:rsidRDefault="000C51BD" w:rsidP="00325191">
            <w:pPr>
              <w:spacing w:after="0" w:line="240" w:lineRule="auto"/>
              <w:jc w:val="center"/>
              <w:rPr>
                <w:rFonts w:ascii="Arial Narrow" w:eastAsia="Times New Roman" w:hAnsi="Arial Narrow" w:cs="Calibri"/>
                <w:b/>
                <w:bCs/>
                <w:i/>
                <w:iCs/>
                <w:kern w:val="0"/>
                <w:lang w:eastAsia="es-ES_tradnl"/>
                <w14:ligatures w14:val="none"/>
              </w:rPr>
            </w:pPr>
            <w:r>
              <w:rPr>
                <w:rFonts w:ascii="Arial Narrow" w:eastAsia="Times New Roman" w:hAnsi="Arial Narrow" w:cs="Calibri"/>
                <w:b/>
                <w:bCs/>
                <w:i/>
                <w:iCs/>
                <w:kern w:val="0"/>
                <w:lang w:eastAsia="es-ES_tradnl"/>
                <w14:ligatures w14:val="none"/>
              </w:rPr>
              <w:t>-9%</w:t>
            </w:r>
          </w:p>
        </w:tc>
        <w:tc>
          <w:tcPr>
            <w:tcW w:w="1200" w:type="dxa"/>
            <w:tcBorders>
              <w:top w:val="single" w:sz="4" w:space="0" w:color="0070C0"/>
              <w:left w:val="single" w:sz="4" w:space="0" w:color="0070C0"/>
              <w:bottom w:val="single" w:sz="4" w:space="0" w:color="0070C0"/>
              <w:right w:val="single" w:sz="4" w:space="0" w:color="0070C0"/>
            </w:tcBorders>
            <w:shd w:val="clear" w:color="000000" w:fill="9BC2E6"/>
            <w:noWrap/>
            <w:vAlign w:val="center"/>
          </w:tcPr>
          <w:p w14:paraId="17C1BD04" w14:textId="4365ADD6" w:rsidR="00301C6D" w:rsidRPr="00943772" w:rsidRDefault="003C1695" w:rsidP="00325191">
            <w:pPr>
              <w:spacing w:after="0" w:line="240" w:lineRule="auto"/>
              <w:jc w:val="center"/>
              <w:rPr>
                <w:rFonts w:ascii="Arial Narrow" w:eastAsia="Times New Roman" w:hAnsi="Arial Narrow" w:cs="Calibri"/>
                <w:b/>
                <w:bCs/>
                <w:i/>
                <w:iCs/>
                <w:kern w:val="0"/>
                <w:lang w:eastAsia="es-ES_tradnl"/>
                <w14:ligatures w14:val="none"/>
              </w:rPr>
            </w:pPr>
            <w:r>
              <w:rPr>
                <w:rFonts w:ascii="Arial Narrow" w:eastAsia="Times New Roman" w:hAnsi="Arial Narrow" w:cs="Calibri"/>
                <w:b/>
                <w:bCs/>
                <w:i/>
                <w:iCs/>
                <w:kern w:val="0"/>
                <w:lang w:eastAsia="es-ES_tradnl"/>
                <w14:ligatures w14:val="none"/>
              </w:rPr>
              <w:t>23%</w:t>
            </w:r>
          </w:p>
        </w:tc>
        <w:tc>
          <w:tcPr>
            <w:tcW w:w="1200" w:type="dxa"/>
            <w:tcBorders>
              <w:top w:val="single" w:sz="4" w:space="0" w:color="0070C0"/>
              <w:left w:val="single" w:sz="4" w:space="0" w:color="0070C0"/>
              <w:bottom w:val="single" w:sz="4" w:space="0" w:color="0070C0"/>
              <w:right w:val="single" w:sz="4" w:space="0" w:color="0070C0"/>
            </w:tcBorders>
            <w:shd w:val="clear" w:color="000000" w:fill="C6E0B4"/>
            <w:noWrap/>
            <w:vAlign w:val="center"/>
          </w:tcPr>
          <w:p w14:paraId="7E7CFB78" w14:textId="07230D6D" w:rsidR="00301C6D" w:rsidRPr="00943772" w:rsidRDefault="003C1695" w:rsidP="00325191">
            <w:pPr>
              <w:spacing w:after="0" w:line="240" w:lineRule="auto"/>
              <w:jc w:val="center"/>
              <w:rPr>
                <w:rFonts w:ascii="Arial Narrow" w:eastAsia="Times New Roman" w:hAnsi="Arial Narrow" w:cs="Calibri"/>
                <w:b/>
                <w:bCs/>
                <w:i/>
                <w:iCs/>
                <w:kern w:val="0"/>
                <w:lang w:eastAsia="es-ES_tradnl"/>
                <w14:ligatures w14:val="none"/>
              </w:rPr>
            </w:pPr>
            <w:r>
              <w:rPr>
                <w:rFonts w:ascii="Arial Narrow" w:eastAsia="Times New Roman" w:hAnsi="Arial Narrow" w:cs="Calibri"/>
                <w:b/>
                <w:bCs/>
                <w:i/>
                <w:iCs/>
                <w:kern w:val="0"/>
                <w:lang w:eastAsia="es-ES_tradnl"/>
                <w14:ligatures w14:val="none"/>
              </w:rPr>
              <w:t>-6%</w:t>
            </w:r>
          </w:p>
        </w:tc>
        <w:tc>
          <w:tcPr>
            <w:tcW w:w="1200" w:type="dxa"/>
            <w:tcBorders>
              <w:top w:val="single" w:sz="4" w:space="0" w:color="0070C0"/>
              <w:left w:val="single" w:sz="4" w:space="0" w:color="0070C0"/>
              <w:bottom w:val="single" w:sz="4" w:space="0" w:color="0070C0"/>
              <w:right w:val="single" w:sz="4" w:space="0" w:color="0070C0"/>
            </w:tcBorders>
            <w:shd w:val="clear" w:color="000000" w:fill="A5A5A5"/>
            <w:noWrap/>
            <w:vAlign w:val="bottom"/>
          </w:tcPr>
          <w:p w14:paraId="1BC83391" w14:textId="61BD08BC" w:rsidR="00301C6D" w:rsidRPr="00943772" w:rsidRDefault="003C1695" w:rsidP="00325191">
            <w:pPr>
              <w:spacing w:after="0" w:line="240" w:lineRule="auto"/>
              <w:jc w:val="center"/>
              <w:rPr>
                <w:rFonts w:ascii="Arial Narrow" w:eastAsia="Times New Roman" w:hAnsi="Arial Narrow" w:cs="Calibri"/>
                <w:b/>
                <w:bCs/>
                <w:i/>
                <w:iCs/>
                <w:kern w:val="0"/>
                <w:lang w:eastAsia="es-ES_tradnl"/>
                <w14:ligatures w14:val="none"/>
              </w:rPr>
            </w:pPr>
            <w:r>
              <w:rPr>
                <w:rFonts w:ascii="Arial Narrow" w:eastAsia="Times New Roman" w:hAnsi="Arial Narrow" w:cs="Calibri"/>
                <w:b/>
                <w:bCs/>
                <w:i/>
                <w:iCs/>
                <w:kern w:val="0"/>
                <w:lang w:eastAsia="es-ES_tradnl"/>
                <w14:ligatures w14:val="none"/>
              </w:rPr>
              <w:t>-</w:t>
            </w:r>
          </w:p>
        </w:tc>
        <w:tc>
          <w:tcPr>
            <w:tcW w:w="1200" w:type="dxa"/>
            <w:tcBorders>
              <w:top w:val="single" w:sz="4" w:space="0" w:color="0070C0"/>
              <w:left w:val="single" w:sz="4" w:space="0" w:color="0070C0"/>
              <w:bottom w:val="single" w:sz="4" w:space="0" w:color="0070C0"/>
              <w:right w:val="single" w:sz="4" w:space="0" w:color="0070C0"/>
            </w:tcBorders>
            <w:shd w:val="clear" w:color="000000" w:fill="70AD47"/>
            <w:noWrap/>
            <w:vAlign w:val="center"/>
          </w:tcPr>
          <w:p w14:paraId="6A6EF6A6" w14:textId="5D4F0CF6" w:rsidR="00301C6D" w:rsidRPr="00943772" w:rsidRDefault="00611A9D" w:rsidP="00325191">
            <w:pPr>
              <w:spacing w:after="0" w:line="240" w:lineRule="auto"/>
              <w:jc w:val="center"/>
              <w:rPr>
                <w:rFonts w:ascii="Arial Narrow" w:eastAsia="Times New Roman" w:hAnsi="Arial Narrow" w:cs="Calibri"/>
                <w:b/>
                <w:bCs/>
                <w:i/>
                <w:iCs/>
                <w:kern w:val="0"/>
                <w:sz w:val="24"/>
                <w:szCs w:val="24"/>
                <w:lang w:eastAsia="es-ES_tradnl"/>
                <w14:ligatures w14:val="none"/>
              </w:rPr>
            </w:pPr>
            <w:r>
              <w:rPr>
                <w:rFonts w:ascii="Arial Narrow" w:eastAsia="Times New Roman" w:hAnsi="Arial Narrow" w:cs="Calibri"/>
                <w:b/>
                <w:bCs/>
                <w:i/>
                <w:iCs/>
                <w:kern w:val="0"/>
                <w:sz w:val="24"/>
                <w:szCs w:val="24"/>
                <w:lang w:eastAsia="es-ES_tradnl"/>
                <w14:ligatures w14:val="none"/>
              </w:rPr>
              <w:t>-6%</w:t>
            </w:r>
          </w:p>
        </w:tc>
      </w:tr>
      <w:tr w:rsidR="00301C6D" w:rsidRPr="00943772" w14:paraId="69F42A3A" w14:textId="77777777" w:rsidTr="00325191">
        <w:trPr>
          <w:trHeight w:val="33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A8A1950" w14:textId="77777777" w:rsidR="00301C6D" w:rsidRPr="00943772" w:rsidRDefault="00301C6D" w:rsidP="00325191">
            <w:pPr>
              <w:spacing w:after="0" w:line="240" w:lineRule="auto"/>
              <w:jc w:val="center"/>
              <w:rPr>
                <w:rFonts w:ascii="Arial Narrow" w:eastAsia="Times New Roman" w:hAnsi="Arial Narrow" w:cs="Calibri"/>
                <w:i/>
                <w:iCs/>
                <w:kern w:val="0"/>
                <w:lang w:eastAsia="es-ES_tradnl"/>
                <w14:ligatures w14:val="none"/>
              </w:rPr>
            </w:pPr>
            <w:r w:rsidRPr="00943772">
              <w:rPr>
                <w:rFonts w:ascii="Arial Narrow" w:eastAsia="Times New Roman" w:hAnsi="Arial Narrow" w:cs="Calibri"/>
                <w:i/>
                <w:iCs/>
                <w:kern w:val="0"/>
                <w:lang w:eastAsia="es-ES_tradnl"/>
                <w14:ligatures w14:val="none"/>
              </w:rPr>
              <w:t>Hombre</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EF9C16B" w14:textId="11377203" w:rsidR="00301C6D" w:rsidRPr="00943772" w:rsidRDefault="006872C1"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11</w:t>
            </w:r>
          </w:p>
        </w:tc>
        <w:tc>
          <w:tcPr>
            <w:tcW w:w="1200" w:type="dxa"/>
            <w:tcBorders>
              <w:top w:val="single" w:sz="4" w:space="0" w:color="0070C0"/>
              <w:left w:val="single" w:sz="4" w:space="0" w:color="0070C0"/>
              <w:bottom w:val="single" w:sz="4" w:space="0" w:color="0070C0"/>
              <w:right w:val="single" w:sz="4" w:space="0" w:color="0070C0"/>
            </w:tcBorders>
            <w:shd w:val="clear" w:color="000000" w:fill="F7CAAC"/>
            <w:noWrap/>
            <w:vAlign w:val="center"/>
          </w:tcPr>
          <w:p w14:paraId="0E7DF7EC" w14:textId="7411A648" w:rsidR="00301C6D" w:rsidRPr="00943772" w:rsidRDefault="000C51BD"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1.191</w:t>
            </w:r>
          </w:p>
        </w:tc>
        <w:tc>
          <w:tcPr>
            <w:tcW w:w="1200" w:type="dxa"/>
            <w:tcBorders>
              <w:top w:val="single" w:sz="4" w:space="0" w:color="0070C0"/>
              <w:left w:val="single" w:sz="4" w:space="0" w:color="0070C0"/>
              <w:bottom w:val="single" w:sz="4" w:space="0" w:color="0070C0"/>
              <w:right w:val="single" w:sz="4" w:space="0" w:color="0070C0"/>
            </w:tcBorders>
            <w:shd w:val="clear" w:color="000000" w:fill="9BC2E6"/>
            <w:noWrap/>
            <w:vAlign w:val="center"/>
          </w:tcPr>
          <w:p w14:paraId="119CC83E" w14:textId="3415379A" w:rsidR="00301C6D" w:rsidRPr="00943772" w:rsidRDefault="003C1695"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97</w:t>
            </w:r>
          </w:p>
        </w:tc>
        <w:tc>
          <w:tcPr>
            <w:tcW w:w="1200" w:type="dxa"/>
            <w:tcBorders>
              <w:top w:val="single" w:sz="4" w:space="0" w:color="0070C0"/>
              <w:left w:val="single" w:sz="4" w:space="0" w:color="0070C0"/>
              <w:bottom w:val="single" w:sz="4" w:space="0" w:color="0070C0"/>
              <w:right w:val="single" w:sz="4" w:space="0" w:color="0070C0"/>
            </w:tcBorders>
            <w:shd w:val="clear" w:color="000000" w:fill="C6E0B4"/>
            <w:noWrap/>
            <w:vAlign w:val="center"/>
          </w:tcPr>
          <w:p w14:paraId="46BAAC25" w14:textId="5B6A8226" w:rsidR="00301C6D" w:rsidRPr="003C1695" w:rsidRDefault="003C1695" w:rsidP="00325191">
            <w:pPr>
              <w:spacing w:after="0" w:line="240" w:lineRule="auto"/>
              <w:jc w:val="center"/>
              <w:rPr>
                <w:rFonts w:ascii="Arial Narrow" w:eastAsia="Times New Roman" w:hAnsi="Arial Narrow" w:cs="Calibri"/>
                <w:i/>
                <w:iCs/>
                <w:kern w:val="0"/>
                <w:lang w:eastAsia="es-ES_tradnl"/>
                <w14:ligatures w14:val="none"/>
              </w:rPr>
            </w:pPr>
            <w:r w:rsidRPr="003C1695">
              <w:rPr>
                <w:rFonts w:ascii="Arial Narrow" w:eastAsia="Times New Roman" w:hAnsi="Arial Narrow" w:cs="Calibri"/>
                <w:i/>
                <w:iCs/>
                <w:kern w:val="0"/>
                <w:lang w:eastAsia="es-ES_tradnl"/>
                <w14:ligatures w14:val="none"/>
              </w:rPr>
              <w:t>1.289</w:t>
            </w:r>
          </w:p>
        </w:tc>
        <w:tc>
          <w:tcPr>
            <w:tcW w:w="1200" w:type="dxa"/>
            <w:tcBorders>
              <w:top w:val="single" w:sz="4" w:space="0" w:color="0070C0"/>
              <w:left w:val="single" w:sz="4" w:space="0" w:color="0070C0"/>
              <w:bottom w:val="single" w:sz="4" w:space="0" w:color="0070C0"/>
              <w:right w:val="single" w:sz="4" w:space="0" w:color="0070C0"/>
            </w:tcBorders>
            <w:shd w:val="clear" w:color="000000" w:fill="A5A5A5"/>
            <w:noWrap/>
            <w:vAlign w:val="center"/>
          </w:tcPr>
          <w:p w14:paraId="026AD512" w14:textId="2C05066A" w:rsidR="00301C6D" w:rsidRPr="00943772" w:rsidRDefault="003C1695"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w:t>
            </w:r>
          </w:p>
        </w:tc>
        <w:tc>
          <w:tcPr>
            <w:tcW w:w="1200" w:type="dxa"/>
            <w:tcBorders>
              <w:top w:val="single" w:sz="4" w:space="0" w:color="0070C0"/>
              <w:left w:val="single" w:sz="4" w:space="0" w:color="0070C0"/>
              <w:bottom w:val="single" w:sz="4" w:space="0" w:color="0070C0"/>
              <w:right w:val="single" w:sz="4" w:space="0" w:color="0070C0"/>
            </w:tcBorders>
            <w:shd w:val="clear" w:color="000000" w:fill="70AD47"/>
            <w:noWrap/>
            <w:vAlign w:val="center"/>
          </w:tcPr>
          <w:p w14:paraId="577CCDE8" w14:textId="6FA70434" w:rsidR="00301C6D" w:rsidRPr="00611A9D" w:rsidRDefault="00611A9D" w:rsidP="00325191">
            <w:pPr>
              <w:spacing w:after="0" w:line="240" w:lineRule="auto"/>
              <w:jc w:val="center"/>
              <w:rPr>
                <w:rFonts w:ascii="Arial Narrow" w:eastAsia="Times New Roman" w:hAnsi="Arial Narrow" w:cs="Calibri"/>
                <w:i/>
                <w:iCs/>
                <w:kern w:val="0"/>
                <w:lang w:eastAsia="es-ES_tradnl"/>
                <w14:ligatures w14:val="none"/>
              </w:rPr>
            </w:pPr>
            <w:r w:rsidRPr="00611A9D">
              <w:rPr>
                <w:rFonts w:ascii="Arial Narrow" w:eastAsia="Times New Roman" w:hAnsi="Arial Narrow" w:cs="Calibri"/>
                <w:i/>
                <w:iCs/>
                <w:kern w:val="0"/>
                <w:lang w:eastAsia="es-ES_tradnl"/>
                <w14:ligatures w14:val="none"/>
              </w:rPr>
              <w:t>1.289</w:t>
            </w:r>
          </w:p>
        </w:tc>
      </w:tr>
      <w:tr w:rsidR="00301C6D" w:rsidRPr="00943772" w14:paraId="246D6B80" w14:textId="77777777" w:rsidTr="00325191">
        <w:trPr>
          <w:trHeight w:val="330"/>
        </w:trPr>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704E7F5" w14:textId="77777777" w:rsidR="00301C6D" w:rsidRPr="00943772" w:rsidRDefault="00301C6D" w:rsidP="00325191">
            <w:pPr>
              <w:spacing w:after="0" w:line="240" w:lineRule="auto"/>
              <w:jc w:val="center"/>
              <w:rPr>
                <w:rFonts w:ascii="Arial Narrow" w:eastAsia="Times New Roman" w:hAnsi="Arial Narrow" w:cs="Calibri"/>
                <w:i/>
                <w:iCs/>
                <w:kern w:val="0"/>
                <w:lang w:eastAsia="es-ES_tradnl"/>
                <w14:ligatures w14:val="none"/>
              </w:rPr>
            </w:pPr>
            <w:r w:rsidRPr="00943772">
              <w:rPr>
                <w:rFonts w:ascii="Arial Narrow" w:eastAsia="Times New Roman" w:hAnsi="Arial Narrow" w:cs="Calibri"/>
                <w:i/>
                <w:iCs/>
                <w:kern w:val="0"/>
                <w:lang w:eastAsia="es-ES_tradnl"/>
                <w14:ligatures w14:val="none"/>
              </w:rPr>
              <w:t>Mujer</w:t>
            </w:r>
          </w:p>
        </w:tc>
        <w:tc>
          <w:tcPr>
            <w:tcW w:w="12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24389A1" w14:textId="61309A86" w:rsidR="00301C6D" w:rsidRPr="00943772" w:rsidRDefault="006872C1"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104</w:t>
            </w:r>
          </w:p>
        </w:tc>
        <w:tc>
          <w:tcPr>
            <w:tcW w:w="1200" w:type="dxa"/>
            <w:tcBorders>
              <w:top w:val="single" w:sz="4" w:space="0" w:color="0070C0"/>
              <w:left w:val="single" w:sz="4" w:space="0" w:color="0070C0"/>
              <w:bottom w:val="single" w:sz="4" w:space="0" w:color="0070C0"/>
              <w:right w:val="single" w:sz="4" w:space="0" w:color="0070C0"/>
            </w:tcBorders>
            <w:shd w:val="clear" w:color="000000" w:fill="F7CAAC"/>
            <w:noWrap/>
            <w:vAlign w:val="center"/>
          </w:tcPr>
          <w:p w14:paraId="2403C759" w14:textId="68FC2F44" w:rsidR="00301C6D" w:rsidRPr="00943772" w:rsidRDefault="000C51BD"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1.294</w:t>
            </w:r>
          </w:p>
        </w:tc>
        <w:tc>
          <w:tcPr>
            <w:tcW w:w="1200" w:type="dxa"/>
            <w:tcBorders>
              <w:top w:val="single" w:sz="4" w:space="0" w:color="0070C0"/>
              <w:left w:val="single" w:sz="4" w:space="0" w:color="0070C0"/>
              <w:bottom w:val="single" w:sz="4" w:space="0" w:color="0070C0"/>
              <w:right w:val="single" w:sz="4" w:space="0" w:color="0070C0"/>
            </w:tcBorders>
            <w:shd w:val="clear" w:color="000000" w:fill="9BC2E6"/>
            <w:noWrap/>
            <w:vAlign w:val="center"/>
          </w:tcPr>
          <w:p w14:paraId="40035D80" w14:textId="6497CDF5" w:rsidR="00301C6D" w:rsidRPr="00943772" w:rsidRDefault="003C1695"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75</w:t>
            </w:r>
          </w:p>
        </w:tc>
        <w:tc>
          <w:tcPr>
            <w:tcW w:w="1200" w:type="dxa"/>
            <w:tcBorders>
              <w:top w:val="single" w:sz="4" w:space="0" w:color="0070C0"/>
              <w:left w:val="single" w:sz="4" w:space="0" w:color="0070C0"/>
              <w:bottom w:val="single" w:sz="4" w:space="0" w:color="0070C0"/>
              <w:right w:val="single" w:sz="4" w:space="0" w:color="0070C0"/>
            </w:tcBorders>
            <w:shd w:val="clear" w:color="000000" w:fill="C6E0B4"/>
            <w:noWrap/>
            <w:vAlign w:val="center"/>
          </w:tcPr>
          <w:p w14:paraId="5C26CBDE" w14:textId="2F4E165F" w:rsidR="00301C6D" w:rsidRPr="003C1695" w:rsidRDefault="003C1695" w:rsidP="00325191">
            <w:pPr>
              <w:spacing w:after="0" w:line="240" w:lineRule="auto"/>
              <w:jc w:val="center"/>
              <w:rPr>
                <w:rFonts w:ascii="Arial Narrow" w:eastAsia="Times New Roman" w:hAnsi="Arial Narrow" w:cs="Calibri"/>
                <w:i/>
                <w:iCs/>
                <w:kern w:val="0"/>
                <w:lang w:eastAsia="es-ES_tradnl"/>
                <w14:ligatures w14:val="none"/>
              </w:rPr>
            </w:pPr>
            <w:r w:rsidRPr="003C1695">
              <w:rPr>
                <w:rFonts w:ascii="Arial Narrow" w:eastAsia="Times New Roman" w:hAnsi="Arial Narrow" w:cs="Calibri"/>
                <w:i/>
                <w:iCs/>
                <w:kern w:val="0"/>
                <w:lang w:eastAsia="es-ES_tradnl"/>
                <w14:ligatures w14:val="none"/>
              </w:rPr>
              <w:t>1.369</w:t>
            </w:r>
          </w:p>
        </w:tc>
        <w:tc>
          <w:tcPr>
            <w:tcW w:w="1200" w:type="dxa"/>
            <w:tcBorders>
              <w:top w:val="single" w:sz="4" w:space="0" w:color="0070C0"/>
              <w:left w:val="single" w:sz="4" w:space="0" w:color="0070C0"/>
              <w:bottom w:val="single" w:sz="4" w:space="0" w:color="0070C0"/>
              <w:right w:val="single" w:sz="4" w:space="0" w:color="0070C0"/>
            </w:tcBorders>
            <w:shd w:val="clear" w:color="000000" w:fill="A5A5A5"/>
            <w:noWrap/>
            <w:vAlign w:val="center"/>
          </w:tcPr>
          <w:p w14:paraId="5767F1B8" w14:textId="57D3DC7C" w:rsidR="00301C6D" w:rsidRPr="00943772" w:rsidRDefault="003C1695" w:rsidP="00325191">
            <w:pPr>
              <w:spacing w:after="0" w:line="240" w:lineRule="auto"/>
              <w:jc w:val="center"/>
              <w:rPr>
                <w:rFonts w:ascii="Arial Narrow" w:eastAsia="Times New Roman" w:hAnsi="Arial Narrow" w:cs="Calibri"/>
                <w:i/>
                <w:iCs/>
                <w:kern w:val="0"/>
                <w:lang w:eastAsia="es-ES_tradnl"/>
                <w14:ligatures w14:val="none"/>
              </w:rPr>
            </w:pPr>
            <w:r>
              <w:rPr>
                <w:rFonts w:ascii="Arial Narrow" w:eastAsia="Times New Roman" w:hAnsi="Arial Narrow" w:cs="Calibri"/>
                <w:i/>
                <w:iCs/>
                <w:kern w:val="0"/>
                <w:lang w:eastAsia="es-ES_tradnl"/>
                <w14:ligatures w14:val="none"/>
              </w:rPr>
              <w:t>-</w:t>
            </w:r>
          </w:p>
        </w:tc>
        <w:tc>
          <w:tcPr>
            <w:tcW w:w="1200" w:type="dxa"/>
            <w:tcBorders>
              <w:top w:val="single" w:sz="4" w:space="0" w:color="0070C0"/>
              <w:left w:val="single" w:sz="4" w:space="0" w:color="0070C0"/>
              <w:bottom w:val="single" w:sz="4" w:space="0" w:color="0070C0"/>
              <w:right w:val="single" w:sz="4" w:space="0" w:color="0070C0"/>
            </w:tcBorders>
            <w:shd w:val="clear" w:color="000000" w:fill="70AD47"/>
            <w:noWrap/>
            <w:vAlign w:val="center"/>
          </w:tcPr>
          <w:p w14:paraId="49B0F32A" w14:textId="0236C8FD" w:rsidR="00301C6D" w:rsidRPr="00611A9D" w:rsidRDefault="00611A9D" w:rsidP="00325191">
            <w:pPr>
              <w:spacing w:after="0" w:line="240" w:lineRule="auto"/>
              <w:jc w:val="center"/>
              <w:rPr>
                <w:rFonts w:ascii="Arial Narrow" w:eastAsia="Times New Roman" w:hAnsi="Arial Narrow" w:cs="Calibri"/>
                <w:i/>
                <w:iCs/>
                <w:kern w:val="0"/>
                <w:lang w:eastAsia="es-ES_tradnl"/>
                <w14:ligatures w14:val="none"/>
              </w:rPr>
            </w:pPr>
            <w:r w:rsidRPr="00611A9D">
              <w:rPr>
                <w:rFonts w:ascii="Arial Narrow" w:eastAsia="Times New Roman" w:hAnsi="Arial Narrow" w:cs="Calibri"/>
                <w:i/>
                <w:iCs/>
                <w:kern w:val="0"/>
                <w:lang w:eastAsia="es-ES_tradnl"/>
                <w14:ligatures w14:val="none"/>
              </w:rPr>
              <w:t>1.369</w:t>
            </w:r>
          </w:p>
        </w:tc>
      </w:tr>
    </w:tbl>
    <w:p w14:paraId="636EF9BB" w14:textId="77777777" w:rsidR="00841452" w:rsidRDefault="00841452"/>
    <w:p w14:paraId="29762C42" w14:textId="38124E11" w:rsidR="00CA54D9" w:rsidRPr="00533A2E" w:rsidRDefault="00CA54D9" w:rsidP="00CA54D9">
      <w:pPr>
        <w:jc w:val="both"/>
        <w:rPr>
          <w:rFonts w:ascii="Arial" w:eastAsia="Calibri" w:hAnsi="Arial" w:cs="Arial"/>
          <w:sz w:val="20"/>
          <w:szCs w:val="20"/>
        </w:rPr>
      </w:pPr>
      <w:r w:rsidRPr="00533A2E">
        <w:rPr>
          <w:rFonts w:ascii="Arial" w:eastAsia="Calibri" w:hAnsi="Arial" w:cs="Arial"/>
          <w:sz w:val="20"/>
          <w:szCs w:val="20"/>
        </w:rPr>
        <w:t xml:space="preserve">La compañía cuenta con una brecha salarial en la retribución total equiparada de un </w:t>
      </w:r>
      <w:r w:rsidR="00566B57" w:rsidRPr="00533A2E">
        <w:rPr>
          <w:rFonts w:ascii="Arial" w:eastAsia="Calibri" w:hAnsi="Arial" w:cs="Arial"/>
          <w:sz w:val="20"/>
          <w:szCs w:val="20"/>
        </w:rPr>
        <w:t>-6</w:t>
      </w:r>
      <w:r w:rsidRPr="00533A2E">
        <w:rPr>
          <w:rFonts w:ascii="Arial" w:eastAsia="Calibri" w:hAnsi="Arial" w:cs="Arial"/>
          <w:sz w:val="20"/>
          <w:szCs w:val="20"/>
        </w:rPr>
        <w:t>% esto es debido principalmente a que l</w:t>
      </w:r>
      <w:r w:rsidR="00037538" w:rsidRPr="00533A2E">
        <w:rPr>
          <w:rFonts w:ascii="Arial" w:eastAsia="Calibri" w:hAnsi="Arial" w:cs="Arial"/>
          <w:sz w:val="20"/>
          <w:szCs w:val="20"/>
        </w:rPr>
        <w:t>as mujeres</w:t>
      </w:r>
      <w:r w:rsidRPr="00533A2E">
        <w:rPr>
          <w:rFonts w:ascii="Arial" w:eastAsia="Calibri" w:hAnsi="Arial" w:cs="Arial"/>
          <w:sz w:val="20"/>
          <w:szCs w:val="20"/>
        </w:rPr>
        <w:t xml:space="preserve"> cobran </w:t>
      </w:r>
      <w:r w:rsidR="00037538" w:rsidRPr="00533A2E">
        <w:rPr>
          <w:rFonts w:ascii="Arial" w:eastAsia="Calibri" w:hAnsi="Arial" w:cs="Arial"/>
          <w:sz w:val="20"/>
          <w:szCs w:val="20"/>
        </w:rPr>
        <w:t xml:space="preserve">un poco </w:t>
      </w:r>
      <w:r w:rsidRPr="00533A2E">
        <w:rPr>
          <w:rFonts w:ascii="Arial" w:eastAsia="Calibri" w:hAnsi="Arial" w:cs="Arial"/>
          <w:sz w:val="20"/>
          <w:szCs w:val="20"/>
        </w:rPr>
        <w:t xml:space="preserve">más </w:t>
      </w:r>
      <w:r w:rsidR="00037538" w:rsidRPr="00533A2E">
        <w:rPr>
          <w:rFonts w:ascii="Arial" w:eastAsia="Calibri" w:hAnsi="Arial" w:cs="Arial"/>
          <w:sz w:val="20"/>
          <w:szCs w:val="20"/>
        </w:rPr>
        <w:t xml:space="preserve">de </w:t>
      </w:r>
      <w:r w:rsidRPr="00533A2E">
        <w:rPr>
          <w:rFonts w:ascii="Arial" w:eastAsia="Calibri" w:hAnsi="Arial" w:cs="Arial"/>
          <w:sz w:val="20"/>
          <w:szCs w:val="20"/>
        </w:rPr>
        <w:t>salari</w:t>
      </w:r>
      <w:r w:rsidR="00340DFA" w:rsidRPr="00533A2E">
        <w:rPr>
          <w:rFonts w:ascii="Arial" w:eastAsia="Calibri" w:hAnsi="Arial" w:cs="Arial"/>
          <w:sz w:val="20"/>
          <w:szCs w:val="20"/>
        </w:rPr>
        <w:t>o base</w:t>
      </w:r>
      <w:r w:rsidRPr="00533A2E">
        <w:rPr>
          <w:rFonts w:ascii="Arial" w:eastAsia="Calibri" w:hAnsi="Arial" w:cs="Arial"/>
          <w:sz w:val="20"/>
          <w:szCs w:val="20"/>
        </w:rPr>
        <w:t xml:space="preserve"> que l</w:t>
      </w:r>
      <w:r w:rsidR="00340DFA" w:rsidRPr="00533A2E">
        <w:rPr>
          <w:rFonts w:ascii="Arial" w:eastAsia="Calibri" w:hAnsi="Arial" w:cs="Arial"/>
          <w:sz w:val="20"/>
          <w:szCs w:val="20"/>
        </w:rPr>
        <w:t>os hombres</w:t>
      </w:r>
      <w:r w:rsidRPr="00533A2E">
        <w:rPr>
          <w:rFonts w:ascii="Arial" w:eastAsia="Calibri" w:hAnsi="Arial" w:cs="Arial"/>
          <w:sz w:val="20"/>
          <w:szCs w:val="20"/>
        </w:rPr>
        <w:t xml:space="preserve">, además de esto, estamos evaluando diferentes grupos profesionales en un solo análisis, por tanto, es lógico que entre diferentes grupos exista brecha salarial. </w:t>
      </w:r>
    </w:p>
    <w:p w14:paraId="358CA908" w14:textId="70261CA9" w:rsidR="00CA54D9" w:rsidRPr="007B5994" w:rsidRDefault="00CA54D9" w:rsidP="00CA54D9">
      <w:pPr>
        <w:jc w:val="both"/>
        <w:rPr>
          <w:rFonts w:ascii="Arial" w:eastAsia="Calibri" w:hAnsi="Arial" w:cs="Arial"/>
          <w:sz w:val="20"/>
          <w:szCs w:val="20"/>
        </w:rPr>
      </w:pPr>
      <w:r w:rsidRPr="007B5994">
        <w:rPr>
          <w:rFonts w:ascii="Arial" w:eastAsia="Calibri" w:hAnsi="Arial" w:cs="Arial"/>
          <w:sz w:val="20"/>
          <w:szCs w:val="20"/>
        </w:rPr>
        <w:lastRenderedPageBreak/>
        <w:t xml:space="preserve">La brecha del salario base es de un </w:t>
      </w:r>
      <w:r w:rsidR="00F644C6" w:rsidRPr="007B5994">
        <w:rPr>
          <w:rFonts w:ascii="Arial" w:eastAsia="Calibri" w:hAnsi="Arial" w:cs="Arial"/>
          <w:sz w:val="20"/>
          <w:szCs w:val="20"/>
        </w:rPr>
        <w:t>-9</w:t>
      </w:r>
      <w:r w:rsidRPr="007B5994">
        <w:rPr>
          <w:rFonts w:ascii="Arial" w:eastAsia="Calibri" w:hAnsi="Arial" w:cs="Arial"/>
          <w:sz w:val="20"/>
          <w:szCs w:val="20"/>
        </w:rPr>
        <w:t>% a favor de l</w:t>
      </w:r>
      <w:r w:rsidR="00F644C6" w:rsidRPr="007B5994">
        <w:rPr>
          <w:rFonts w:ascii="Arial" w:eastAsia="Calibri" w:hAnsi="Arial" w:cs="Arial"/>
          <w:sz w:val="20"/>
          <w:szCs w:val="20"/>
        </w:rPr>
        <w:t>a</w:t>
      </w:r>
      <w:r w:rsidRPr="007B5994">
        <w:rPr>
          <w:rFonts w:ascii="Arial" w:eastAsia="Calibri" w:hAnsi="Arial" w:cs="Arial"/>
          <w:sz w:val="20"/>
          <w:szCs w:val="20"/>
        </w:rPr>
        <w:t xml:space="preserve">s </w:t>
      </w:r>
      <w:r w:rsidR="00F644C6" w:rsidRPr="007B5994">
        <w:rPr>
          <w:rFonts w:ascii="Arial" w:eastAsia="Calibri" w:hAnsi="Arial" w:cs="Arial"/>
          <w:sz w:val="20"/>
          <w:szCs w:val="20"/>
        </w:rPr>
        <w:t>mujeres</w:t>
      </w:r>
      <w:r w:rsidRPr="007B5994">
        <w:rPr>
          <w:rFonts w:ascii="Arial" w:eastAsia="Calibri" w:hAnsi="Arial" w:cs="Arial"/>
          <w:sz w:val="20"/>
          <w:szCs w:val="20"/>
        </w:rPr>
        <w:t>. En el salario base la mujer cobra m</w:t>
      </w:r>
      <w:r w:rsidR="00B60EE4" w:rsidRPr="007B5994">
        <w:rPr>
          <w:rFonts w:ascii="Arial" w:eastAsia="Calibri" w:hAnsi="Arial" w:cs="Arial"/>
          <w:sz w:val="20"/>
          <w:szCs w:val="20"/>
        </w:rPr>
        <w:t>ás</w:t>
      </w:r>
      <w:r w:rsidRPr="007B5994">
        <w:rPr>
          <w:rFonts w:ascii="Arial" w:eastAsia="Calibri" w:hAnsi="Arial" w:cs="Arial"/>
          <w:sz w:val="20"/>
          <w:szCs w:val="20"/>
        </w:rPr>
        <w:t xml:space="preserve"> que el hombre, </w:t>
      </w:r>
      <w:r w:rsidR="00EF6BC3" w:rsidRPr="007B5994">
        <w:rPr>
          <w:rFonts w:ascii="Arial" w:eastAsia="Calibri" w:hAnsi="Arial" w:cs="Arial"/>
          <w:sz w:val="20"/>
          <w:szCs w:val="20"/>
        </w:rPr>
        <w:t>pero</w:t>
      </w:r>
      <w:r w:rsidRPr="007B5994">
        <w:rPr>
          <w:rFonts w:ascii="Arial" w:eastAsia="Calibri" w:hAnsi="Arial" w:cs="Arial"/>
          <w:sz w:val="20"/>
          <w:szCs w:val="20"/>
        </w:rPr>
        <w:t xml:space="preserve">, lo recibido por los hombres en complementos salariales es superior, viendo que la brecha existente es del </w:t>
      </w:r>
      <w:r w:rsidR="005C3C3E" w:rsidRPr="007B5994">
        <w:rPr>
          <w:rFonts w:ascii="Arial" w:eastAsia="Calibri" w:hAnsi="Arial" w:cs="Arial"/>
          <w:sz w:val="20"/>
          <w:szCs w:val="20"/>
        </w:rPr>
        <w:t>23</w:t>
      </w:r>
      <w:r w:rsidRPr="007B5994">
        <w:rPr>
          <w:rFonts w:ascii="Arial" w:eastAsia="Calibri" w:hAnsi="Arial" w:cs="Arial"/>
          <w:sz w:val="20"/>
          <w:szCs w:val="20"/>
        </w:rPr>
        <w:t xml:space="preserve">% a favor de </w:t>
      </w:r>
      <w:r w:rsidR="005A1227" w:rsidRPr="007B5994">
        <w:rPr>
          <w:rFonts w:ascii="Arial" w:eastAsia="Calibri" w:hAnsi="Arial" w:cs="Arial"/>
          <w:sz w:val="20"/>
          <w:szCs w:val="20"/>
        </w:rPr>
        <w:t>ello</w:t>
      </w:r>
      <w:r w:rsidRPr="007B5994">
        <w:rPr>
          <w:rFonts w:ascii="Arial" w:eastAsia="Calibri" w:hAnsi="Arial" w:cs="Arial"/>
          <w:sz w:val="20"/>
          <w:szCs w:val="20"/>
        </w:rPr>
        <w:t>s</w:t>
      </w:r>
      <w:r w:rsidR="005A1227" w:rsidRPr="007B5994">
        <w:rPr>
          <w:rFonts w:ascii="Arial" w:eastAsia="Calibri" w:hAnsi="Arial" w:cs="Arial"/>
          <w:sz w:val="20"/>
          <w:szCs w:val="20"/>
        </w:rPr>
        <w:t>.</w:t>
      </w:r>
    </w:p>
    <w:p w14:paraId="355F06D9" w14:textId="7F294393" w:rsidR="00D518F3" w:rsidRDefault="00CA54D9" w:rsidP="1D089FAC">
      <w:pPr>
        <w:jc w:val="both"/>
        <w:rPr>
          <w:rFonts w:ascii="Arial" w:eastAsia="Calibri" w:hAnsi="Arial" w:cs="Arial"/>
          <w:sz w:val="20"/>
          <w:szCs w:val="20"/>
        </w:rPr>
      </w:pPr>
      <w:r w:rsidRPr="1D089FAC">
        <w:rPr>
          <w:rFonts w:ascii="Arial" w:eastAsia="Calibri" w:hAnsi="Arial" w:cs="Arial"/>
          <w:sz w:val="20"/>
          <w:szCs w:val="20"/>
        </w:rPr>
        <w:t xml:space="preserve">Individualmente estudiando a cada grupo por separado existe brecha salarial </w:t>
      </w:r>
      <w:r w:rsidR="001530C3" w:rsidRPr="1D089FAC">
        <w:rPr>
          <w:rFonts w:ascii="Arial" w:eastAsia="Calibri" w:hAnsi="Arial" w:cs="Arial"/>
          <w:sz w:val="20"/>
          <w:szCs w:val="20"/>
        </w:rPr>
        <w:t xml:space="preserve">de un -50% a favor de la mujer </w:t>
      </w:r>
      <w:r w:rsidRPr="1D089FAC">
        <w:rPr>
          <w:rFonts w:ascii="Arial" w:eastAsia="Calibri" w:hAnsi="Arial" w:cs="Arial"/>
          <w:sz w:val="20"/>
          <w:szCs w:val="20"/>
        </w:rPr>
        <w:t>en la retribución total equiparada</w:t>
      </w:r>
      <w:r w:rsidR="00926F4B" w:rsidRPr="1D089FAC">
        <w:rPr>
          <w:rFonts w:ascii="Arial" w:eastAsia="Calibri" w:hAnsi="Arial" w:cs="Arial"/>
          <w:sz w:val="20"/>
          <w:szCs w:val="20"/>
        </w:rPr>
        <w:t xml:space="preserve"> del GRUPO B (GRUPO 2)</w:t>
      </w:r>
      <w:r w:rsidR="0047201D" w:rsidRPr="1D089FAC">
        <w:rPr>
          <w:rFonts w:ascii="Arial" w:eastAsia="Calibri" w:hAnsi="Arial" w:cs="Arial"/>
          <w:sz w:val="20"/>
          <w:szCs w:val="20"/>
        </w:rPr>
        <w:t xml:space="preserve"> debido sobre todo</w:t>
      </w:r>
      <w:r w:rsidR="00C116D7" w:rsidRPr="1D089FAC">
        <w:rPr>
          <w:rFonts w:ascii="Arial" w:eastAsia="Calibri" w:hAnsi="Arial" w:cs="Arial"/>
          <w:sz w:val="20"/>
          <w:szCs w:val="20"/>
        </w:rPr>
        <w:t xml:space="preserve"> a que la mujer cobra </w:t>
      </w:r>
      <w:r w:rsidR="007B5994" w:rsidRPr="1D089FAC">
        <w:rPr>
          <w:rFonts w:ascii="Arial" w:eastAsia="Calibri" w:hAnsi="Arial" w:cs="Arial"/>
          <w:sz w:val="20"/>
          <w:szCs w:val="20"/>
        </w:rPr>
        <w:t>más</w:t>
      </w:r>
      <w:r w:rsidR="00C116D7" w:rsidRPr="1D089FAC">
        <w:rPr>
          <w:rFonts w:ascii="Arial" w:eastAsia="Calibri" w:hAnsi="Arial" w:cs="Arial"/>
          <w:sz w:val="20"/>
          <w:szCs w:val="20"/>
        </w:rPr>
        <w:t xml:space="preserve"> en complementos salariales que el hombre</w:t>
      </w:r>
      <w:r w:rsidRPr="1D089FAC">
        <w:rPr>
          <w:rFonts w:ascii="Arial" w:eastAsia="Calibri" w:hAnsi="Arial" w:cs="Arial"/>
          <w:sz w:val="20"/>
          <w:szCs w:val="20"/>
        </w:rPr>
        <w:t xml:space="preserve">. </w:t>
      </w:r>
    </w:p>
    <w:p w14:paraId="39734AF0" w14:textId="77777777" w:rsidR="005A1227" w:rsidRPr="00D54C2E" w:rsidRDefault="005A1227" w:rsidP="00D54C2E">
      <w:pPr>
        <w:jc w:val="both"/>
        <w:rPr>
          <w:rFonts w:ascii="Arial" w:eastAsia="Calibri" w:hAnsi="Arial" w:cs="Arial"/>
          <w:sz w:val="20"/>
          <w:szCs w:val="20"/>
          <w:lang w:val="es-ES_tradnl"/>
        </w:rPr>
      </w:pPr>
    </w:p>
    <w:p w14:paraId="3E21255B" w14:textId="1F3D11DC" w:rsidR="00D518F3" w:rsidRPr="0047445C" w:rsidRDefault="0047445C" w:rsidP="0047445C">
      <w:pPr>
        <w:pStyle w:val="Ttulo2"/>
        <w:rPr>
          <w:rFonts w:ascii="Arial" w:hAnsi="Arial" w:cs="Arial"/>
          <w:color w:val="F49B00" w:themeColor="accent2" w:themeShade="BF"/>
          <w:sz w:val="20"/>
          <w:szCs w:val="20"/>
        </w:rPr>
      </w:pPr>
      <w:bookmarkStart w:id="13" w:name="_Toc193208567"/>
      <w:r w:rsidRPr="0047445C">
        <w:rPr>
          <w:rFonts w:ascii="Arial" w:hAnsi="Arial" w:cs="Arial"/>
          <w:color w:val="F49B00" w:themeColor="accent2" w:themeShade="BF"/>
          <w:sz w:val="20"/>
          <w:szCs w:val="20"/>
        </w:rPr>
        <w:t>4.4 ANÁLISIS DE LA PLANTILLA</w:t>
      </w:r>
      <w:bookmarkEnd w:id="13"/>
    </w:p>
    <w:p w14:paraId="2583D65C" w14:textId="77777777" w:rsidR="00981760" w:rsidRDefault="00981760" w:rsidP="00981760">
      <w:pPr>
        <w:jc w:val="both"/>
        <w:rPr>
          <w:rFonts w:ascii="Arial" w:eastAsia="Calibri" w:hAnsi="Arial" w:cs="Arial"/>
          <w:sz w:val="20"/>
          <w:szCs w:val="20"/>
          <w:lang w:val="es-ES_tradnl"/>
        </w:rPr>
      </w:pPr>
    </w:p>
    <w:p w14:paraId="78BFCA64" w14:textId="10BC5E8C" w:rsidR="00981760" w:rsidRPr="00981760" w:rsidRDefault="00981760" w:rsidP="00981760">
      <w:pPr>
        <w:jc w:val="both"/>
        <w:rPr>
          <w:rFonts w:ascii="Arial" w:eastAsia="Calibri" w:hAnsi="Arial" w:cs="Arial"/>
          <w:sz w:val="20"/>
          <w:szCs w:val="20"/>
          <w:lang w:val="es-ES_tradnl"/>
        </w:rPr>
      </w:pPr>
      <w:r w:rsidRPr="00981760">
        <w:rPr>
          <w:rFonts w:ascii="Arial" w:eastAsia="Calibri" w:hAnsi="Arial" w:cs="Arial"/>
          <w:sz w:val="20"/>
          <w:szCs w:val="20"/>
          <w:lang w:val="es-ES_tradnl"/>
        </w:rPr>
        <w:t xml:space="preserve">En este apartado se evaluará la plantilla de </w:t>
      </w:r>
      <w:r>
        <w:rPr>
          <w:rFonts w:ascii="Arial" w:eastAsia="Calibri" w:hAnsi="Arial" w:cs="Arial"/>
          <w:sz w:val="20"/>
          <w:szCs w:val="20"/>
          <w:lang w:val="es-ES_tradnl"/>
        </w:rPr>
        <w:t>La Fundación</w:t>
      </w:r>
      <w:r w:rsidRPr="00981760">
        <w:rPr>
          <w:rFonts w:ascii="Arial" w:eastAsia="Calibri" w:hAnsi="Arial" w:cs="Arial"/>
          <w:sz w:val="20"/>
          <w:szCs w:val="20"/>
          <w:lang w:val="es-ES_tradnl"/>
        </w:rPr>
        <w:t xml:space="preserve"> con la información recogida en referencia a las trabajadoras y trabajadores de la organización.</w:t>
      </w:r>
    </w:p>
    <w:p w14:paraId="70C44B45" w14:textId="18BCB329" w:rsidR="00981760" w:rsidRPr="00981760" w:rsidRDefault="00981760" w:rsidP="1D089FAC">
      <w:pPr>
        <w:numPr>
          <w:ilvl w:val="0"/>
          <w:numId w:val="6"/>
        </w:numPr>
        <w:contextualSpacing/>
        <w:jc w:val="both"/>
        <w:rPr>
          <w:rFonts w:ascii="Calibri" w:eastAsia="Calibri" w:hAnsi="Calibri" w:cs="Arial"/>
        </w:rPr>
      </w:pPr>
      <w:r w:rsidRPr="1D089FAC">
        <w:rPr>
          <w:rFonts w:ascii="Arial" w:eastAsia="Calibri" w:hAnsi="Arial" w:cs="Arial"/>
          <w:sz w:val="20"/>
          <w:szCs w:val="20"/>
        </w:rPr>
        <w:t xml:space="preserve">Si analizamos la edad del personal, observamos mayor concentración de personas en el tramo de 46 años o más con </w:t>
      </w:r>
      <w:r w:rsidR="00AD1B82" w:rsidRPr="1D089FAC">
        <w:rPr>
          <w:rFonts w:ascii="Arial" w:eastAsia="Calibri" w:hAnsi="Arial" w:cs="Arial"/>
          <w:sz w:val="20"/>
          <w:szCs w:val="20"/>
        </w:rPr>
        <w:t>33</w:t>
      </w:r>
      <w:r w:rsidRPr="1D089FAC">
        <w:rPr>
          <w:rFonts w:ascii="Arial" w:eastAsia="Calibri" w:hAnsi="Arial" w:cs="Arial"/>
          <w:sz w:val="20"/>
          <w:szCs w:val="20"/>
        </w:rPr>
        <w:t xml:space="preserve"> empleadas y </w:t>
      </w:r>
      <w:r w:rsidR="00B05064" w:rsidRPr="1D089FAC">
        <w:rPr>
          <w:rFonts w:ascii="Arial" w:eastAsia="Calibri" w:hAnsi="Arial" w:cs="Arial"/>
          <w:sz w:val="20"/>
          <w:szCs w:val="20"/>
        </w:rPr>
        <w:t>4</w:t>
      </w:r>
      <w:r w:rsidRPr="1D089FAC">
        <w:rPr>
          <w:rFonts w:ascii="Arial" w:eastAsia="Calibri" w:hAnsi="Arial" w:cs="Arial"/>
          <w:sz w:val="20"/>
          <w:szCs w:val="20"/>
        </w:rPr>
        <w:t xml:space="preserve"> empleados. En general la cantidad de empleados hombres y mujeres </w:t>
      </w:r>
      <w:r w:rsidR="00B05064" w:rsidRPr="1D089FAC">
        <w:rPr>
          <w:rFonts w:ascii="Arial" w:eastAsia="Calibri" w:hAnsi="Arial" w:cs="Arial"/>
          <w:sz w:val="20"/>
          <w:szCs w:val="20"/>
        </w:rPr>
        <w:t xml:space="preserve">no </w:t>
      </w:r>
      <w:r w:rsidRPr="1D089FAC">
        <w:rPr>
          <w:rFonts w:ascii="Arial" w:eastAsia="Calibri" w:hAnsi="Arial" w:cs="Arial"/>
          <w:sz w:val="20"/>
          <w:szCs w:val="20"/>
        </w:rPr>
        <w:t>está repartida de igual manera en todas las franjas de edad.</w:t>
      </w:r>
    </w:p>
    <w:p w14:paraId="3F22AFFE" w14:textId="222E95A3" w:rsidR="00D518F3" w:rsidRPr="00981760" w:rsidRDefault="00D518F3">
      <w:pPr>
        <w:rPr>
          <w:lang w:val="es-ES_tradnl"/>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6"/>
        <w:gridCol w:w="1200"/>
        <w:gridCol w:w="926"/>
        <w:gridCol w:w="1200"/>
        <w:gridCol w:w="926"/>
        <w:gridCol w:w="926"/>
      </w:tblGrid>
      <w:tr w:rsidR="00FD02A5" w:rsidRPr="00684B2C" w14:paraId="1B45F3D2" w14:textId="77777777" w:rsidTr="0077221F">
        <w:trPr>
          <w:trHeight w:val="315"/>
          <w:jc w:val="center"/>
        </w:trPr>
        <w:tc>
          <w:tcPr>
            <w:tcW w:w="8494" w:type="dxa"/>
            <w:gridSpan w:val="6"/>
            <w:shd w:val="clear" w:color="auto" w:fill="F5B7A6" w:themeFill="accent1" w:themeFillTint="66"/>
            <w:vAlign w:val="center"/>
          </w:tcPr>
          <w:p w14:paraId="14E47415" w14:textId="77777777" w:rsidR="00FD02A5" w:rsidRPr="00684B2C" w:rsidRDefault="00FD02A5" w:rsidP="0077221F">
            <w:pPr>
              <w:spacing w:after="0" w:line="240" w:lineRule="auto"/>
              <w:jc w:val="center"/>
              <w:rPr>
                <w:rFonts w:ascii="Arial" w:eastAsia="Times New Roman" w:hAnsi="Arial" w:cs="Arial"/>
                <w:b/>
                <w:bCs/>
                <w:kern w:val="0"/>
                <w:sz w:val="20"/>
                <w:szCs w:val="20"/>
                <w:lang w:eastAsia="es-ES_tradnl"/>
                <w14:ligatures w14:val="none"/>
              </w:rPr>
            </w:pPr>
            <w:r w:rsidRPr="00684B2C">
              <w:rPr>
                <w:rFonts w:ascii="Arial" w:eastAsia="Times New Roman" w:hAnsi="Arial" w:cs="Arial"/>
                <w:b/>
                <w:bCs/>
                <w:kern w:val="0"/>
                <w:sz w:val="20"/>
                <w:szCs w:val="20"/>
                <w:lang w:eastAsia="es-ES_tradnl"/>
                <w14:ligatures w14:val="none"/>
              </w:rPr>
              <w:t>Distribución de la plantilla por edades</w:t>
            </w:r>
          </w:p>
        </w:tc>
      </w:tr>
      <w:tr w:rsidR="00FD02A5" w:rsidRPr="00684B2C" w14:paraId="4E93F293" w14:textId="77777777" w:rsidTr="0077221F">
        <w:trPr>
          <w:trHeight w:val="315"/>
          <w:jc w:val="center"/>
        </w:trPr>
        <w:tc>
          <w:tcPr>
            <w:tcW w:w="3316" w:type="dxa"/>
            <w:shd w:val="clear" w:color="auto" w:fill="FADAD2" w:themeFill="accent1" w:themeFillTint="33"/>
            <w:vAlign w:val="center"/>
            <w:hideMark/>
          </w:tcPr>
          <w:p w14:paraId="65A76D85" w14:textId="77777777" w:rsidR="00FD02A5" w:rsidRPr="00684B2C" w:rsidRDefault="00FD02A5"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84B2C">
              <w:rPr>
                <w:rFonts w:ascii="Arial" w:eastAsia="Times New Roman" w:hAnsi="Arial" w:cs="Arial"/>
                <w:b/>
                <w:bCs/>
                <w:color w:val="000000"/>
                <w:kern w:val="0"/>
                <w:sz w:val="20"/>
                <w:szCs w:val="20"/>
                <w:lang w:eastAsia="es-ES_tradnl"/>
                <w14:ligatures w14:val="none"/>
              </w:rPr>
              <w:t>Bandas de edades</w:t>
            </w:r>
          </w:p>
        </w:tc>
        <w:tc>
          <w:tcPr>
            <w:tcW w:w="1200" w:type="dxa"/>
            <w:shd w:val="clear" w:color="auto" w:fill="FADAD2" w:themeFill="accent1" w:themeFillTint="33"/>
            <w:vAlign w:val="center"/>
            <w:hideMark/>
          </w:tcPr>
          <w:p w14:paraId="632163ED" w14:textId="77777777" w:rsidR="00FD02A5" w:rsidRPr="00684B2C" w:rsidRDefault="00FD02A5"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84B2C">
              <w:rPr>
                <w:rFonts w:ascii="Arial" w:eastAsia="Times New Roman" w:hAnsi="Arial" w:cs="Arial"/>
                <w:b/>
                <w:bCs/>
                <w:color w:val="000000"/>
                <w:kern w:val="0"/>
                <w:sz w:val="20"/>
                <w:szCs w:val="20"/>
                <w:lang w:eastAsia="es-ES_tradnl"/>
                <w14:ligatures w14:val="none"/>
              </w:rPr>
              <w:t>Mujeres</w:t>
            </w:r>
          </w:p>
        </w:tc>
        <w:tc>
          <w:tcPr>
            <w:tcW w:w="926" w:type="dxa"/>
            <w:shd w:val="clear" w:color="auto" w:fill="FADAD2" w:themeFill="accent1" w:themeFillTint="33"/>
            <w:vAlign w:val="center"/>
          </w:tcPr>
          <w:p w14:paraId="1303686C" w14:textId="77777777" w:rsidR="00FD02A5" w:rsidRPr="00684B2C" w:rsidRDefault="00FD02A5"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%TM</w:t>
            </w:r>
          </w:p>
        </w:tc>
        <w:tc>
          <w:tcPr>
            <w:tcW w:w="1200" w:type="dxa"/>
            <w:shd w:val="clear" w:color="auto" w:fill="FADAD2" w:themeFill="accent1" w:themeFillTint="33"/>
            <w:vAlign w:val="center"/>
            <w:hideMark/>
          </w:tcPr>
          <w:p w14:paraId="04C9AB3D" w14:textId="77777777" w:rsidR="00FD02A5" w:rsidRPr="00684B2C" w:rsidRDefault="00FD02A5"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84B2C">
              <w:rPr>
                <w:rFonts w:ascii="Arial" w:eastAsia="Times New Roman" w:hAnsi="Arial" w:cs="Arial"/>
                <w:b/>
                <w:bCs/>
                <w:color w:val="000000"/>
                <w:kern w:val="0"/>
                <w:sz w:val="20"/>
                <w:szCs w:val="20"/>
                <w:lang w:eastAsia="es-ES_tradnl"/>
                <w14:ligatures w14:val="none"/>
              </w:rPr>
              <w:t>Hombres</w:t>
            </w:r>
          </w:p>
        </w:tc>
        <w:tc>
          <w:tcPr>
            <w:tcW w:w="926" w:type="dxa"/>
            <w:shd w:val="clear" w:color="auto" w:fill="FADAD2" w:themeFill="accent1" w:themeFillTint="33"/>
            <w:vAlign w:val="center"/>
          </w:tcPr>
          <w:p w14:paraId="47BAF8E2" w14:textId="77777777" w:rsidR="00FD02A5" w:rsidRPr="00684B2C" w:rsidRDefault="00FD02A5"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%TH</w:t>
            </w:r>
          </w:p>
        </w:tc>
        <w:tc>
          <w:tcPr>
            <w:tcW w:w="926" w:type="dxa"/>
            <w:shd w:val="clear" w:color="auto" w:fill="FADAD2" w:themeFill="accent1" w:themeFillTint="33"/>
            <w:vAlign w:val="center"/>
          </w:tcPr>
          <w:p w14:paraId="6AEAD901" w14:textId="77777777" w:rsidR="00FD02A5" w:rsidRPr="00684B2C" w:rsidRDefault="00FD02A5"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1E6727" w:rsidRPr="00684B2C" w14:paraId="47635D01" w14:textId="77777777" w:rsidTr="00AB3FE1">
        <w:trPr>
          <w:trHeight w:val="315"/>
          <w:jc w:val="center"/>
        </w:trPr>
        <w:tc>
          <w:tcPr>
            <w:tcW w:w="3316" w:type="dxa"/>
            <w:shd w:val="clear" w:color="auto" w:fill="auto"/>
            <w:vAlign w:val="center"/>
            <w:hideMark/>
          </w:tcPr>
          <w:p w14:paraId="1CCDCAF2" w14:textId="77777777" w:rsidR="001E6727" w:rsidRPr="002249E1" w:rsidRDefault="001E6727" w:rsidP="001E6727">
            <w:pPr>
              <w:spacing w:after="0" w:line="240" w:lineRule="auto"/>
              <w:jc w:val="center"/>
              <w:rPr>
                <w:rFonts w:ascii="Arial" w:eastAsia="Times New Roman" w:hAnsi="Arial" w:cs="Arial"/>
                <w:b/>
                <w:bCs/>
                <w:color w:val="000000"/>
                <w:kern w:val="0"/>
                <w:sz w:val="20"/>
                <w:szCs w:val="20"/>
                <w:lang w:eastAsia="es-ES_tradnl"/>
                <w14:ligatures w14:val="none"/>
              </w:rPr>
            </w:pPr>
            <w:r w:rsidRPr="002249E1">
              <w:rPr>
                <w:rFonts w:ascii="Arial" w:eastAsia="Times New Roman" w:hAnsi="Arial" w:cs="Arial"/>
                <w:b/>
                <w:bCs/>
                <w:color w:val="000000"/>
                <w:kern w:val="0"/>
                <w:sz w:val="20"/>
                <w:szCs w:val="20"/>
                <w:lang w:eastAsia="es-ES_tradnl"/>
                <w14:ligatures w14:val="none"/>
              </w:rPr>
              <w:t>Menos de 20 años</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14:paraId="1DEF5BB7" w14:textId="11FD23F2"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926" w:type="dxa"/>
            <w:vAlign w:val="center"/>
          </w:tcPr>
          <w:p w14:paraId="029E3EFF" w14:textId="34E61086"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100%</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14:paraId="0BE36301" w14:textId="191DAF62"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26" w:type="dxa"/>
            <w:vAlign w:val="center"/>
          </w:tcPr>
          <w:p w14:paraId="2D59D0D8" w14:textId="7914BA2B"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26" w:type="dxa"/>
            <w:vAlign w:val="center"/>
          </w:tcPr>
          <w:p w14:paraId="69ADB0C5" w14:textId="7E26A1F5"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1E6727" w:rsidRPr="00684B2C" w14:paraId="5A04AC72" w14:textId="77777777" w:rsidTr="00AB3FE1">
        <w:trPr>
          <w:trHeight w:val="315"/>
          <w:jc w:val="center"/>
        </w:trPr>
        <w:tc>
          <w:tcPr>
            <w:tcW w:w="3316" w:type="dxa"/>
            <w:shd w:val="clear" w:color="auto" w:fill="auto"/>
            <w:vAlign w:val="center"/>
            <w:hideMark/>
          </w:tcPr>
          <w:p w14:paraId="49F3D305" w14:textId="758107D8" w:rsidR="001E6727" w:rsidRPr="002249E1" w:rsidRDefault="001E6727" w:rsidP="001E6727">
            <w:pPr>
              <w:spacing w:after="0" w:line="240" w:lineRule="auto"/>
              <w:jc w:val="center"/>
              <w:rPr>
                <w:rFonts w:ascii="Arial" w:eastAsia="Times New Roman" w:hAnsi="Arial" w:cs="Arial"/>
                <w:b/>
                <w:bCs/>
                <w:color w:val="000000"/>
                <w:kern w:val="0"/>
                <w:sz w:val="20"/>
                <w:szCs w:val="20"/>
                <w:lang w:eastAsia="es-ES_tradnl"/>
                <w14:ligatures w14:val="none"/>
              </w:rPr>
            </w:pPr>
            <w:r w:rsidRPr="002249E1">
              <w:rPr>
                <w:rFonts w:ascii="Arial" w:eastAsia="Times New Roman" w:hAnsi="Arial" w:cs="Arial"/>
                <w:b/>
                <w:bCs/>
                <w:color w:val="000000"/>
                <w:kern w:val="0"/>
                <w:sz w:val="20"/>
                <w:szCs w:val="20"/>
                <w:lang w:eastAsia="es-ES_tradnl"/>
                <w14:ligatures w14:val="none"/>
              </w:rPr>
              <w:t>20 – 29 años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29F3309F" w14:textId="3758A5D9"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6</w:t>
            </w:r>
          </w:p>
        </w:tc>
        <w:tc>
          <w:tcPr>
            <w:tcW w:w="926" w:type="dxa"/>
            <w:vAlign w:val="center"/>
          </w:tcPr>
          <w:p w14:paraId="719D1A60" w14:textId="5D9A9107"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100%</w:t>
            </w:r>
          </w:p>
        </w:tc>
        <w:tc>
          <w:tcPr>
            <w:tcW w:w="1200" w:type="dxa"/>
            <w:tcBorders>
              <w:top w:val="nil"/>
              <w:left w:val="single" w:sz="8" w:space="0" w:color="auto"/>
              <w:bottom w:val="single" w:sz="8" w:space="0" w:color="auto"/>
              <w:right w:val="single" w:sz="8" w:space="0" w:color="auto"/>
            </w:tcBorders>
            <w:shd w:val="clear" w:color="auto" w:fill="auto"/>
            <w:vAlign w:val="center"/>
          </w:tcPr>
          <w:p w14:paraId="3309D42E" w14:textId="22DDFEB2"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926" w:type="dxa"/>
            <w:vAlign w:val="center"/>
          </w:tcPr>
          <w:p w14:paraId="1B1DB391" w14:textId="0DBA9961"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926" w:type="dxa"/>
            <w:vAlign w:val="center"/>
          </w:tcPr>
          <w:p w14:paraId="5D7E86C2" w14:textId="4A9ADDED"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6</w:t>
            </w:r>
          </w:p>
        </w:tc>
      </w:tr>
      <w:tr w:rsidR="001E6727" w:rsidRPr="00684B2C" w14:paraId="377D7373" w14:textId="77777777" w:rsidTr="00AB3FE1">
        <w:trPr>
          <w:trHeight w:val="315"/>
          <w:jc w:val="center"/>
        </w:trPr>
        <w:tc>
          <w:tcPr>
            <w:tcW w:w="3316" w:type="dxa"/>
            <w:shd w:val="clear" w:color="auto" w:fill="auto"/>
            <w:vAlign w:val="center"/>
            <w:hideMark/>
          </w:tcPr>
          <w:p w14:paraId="005887CE" w14:textId="1FD5063D" w:rsidR="001E6727" w:rsidRPr="002249E1" w:rsidRDefault="001E6727" w:rsidP="001E6727">
            <w:pPr>
              <w:spacing w:after="0" w:line="240" w:lineRule="auto"/>
              <w:jc w:val="center"/>
              <w:rPr>
                <w:rFonts w:ascii="Arial" w:eastAsia="Times New Roman" w:hAnsi="Arial" w:cs="Arial"/>
                <w:b/>
                <w:bCs/>
                <w:color w:val="000000"/>
                <w:kern w:val="0"/>
                <w:sz w:val="20"/>
                <w:szCs w:val="20"/>
                <w:lang w:eastAsia="es-ES_tradnl"/>
                <w14:ligatures w14:val="none"/>
              </w:rPr>
            </w:pPr>
            <w:r w:rsidRPr="002249E1">
              <w:rPr>
                <w:rFonts w:ascii="Arial" w:eastAsia="Times New Roman" w:hAnsi="Arial" w:cs="Arial"/>
                <w:b/>
                <w:bCs/>
                <w:color w:val="000000"/>
                <w:kern w:val="0"/>
                <w:sz w:val="20"/>
                <w:szCs w:val="20"/>
                <w:lang w:eastAsia="es-ES_tradnl"/>
                <w14:ligatures w14:val="none"/>
              </w:rPr>
              <w:t>30 – 45 años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5F5E9D03" w14:textId="5EDF52BE"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17</w:t>
            </w:r>
          </w:p>
        </w:tc>
        <w:tc>
          <w:tcPr>
            <w:tcW w:w="926" w:type="dxa"/>
            <w:vAlign w:val="center"/>
          </w:tcPr>
          <w:p w14:paraId="4BBA5841" w14:textId="774C3DAC" w:rsidR="001E6727" w:rsidRPr="002249E1" w:rsidRDefault="00E47C23"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85%</w:t>
            </w:r>
          </w:p>
        </w:tc>
        <w:tc>
          <w:tcPr>
            <w:tcW w:w="1200" w:type="dxa"/>
            <w:tcBorders>
              <w:top w:val="nil"/>
              <w:left w:val="single" w:sz="8" w:space="0" w:color="auto"/>
              <w:bottom w:val="single" w:sz="8" w:space="0" w:color="auto"/>
              <w:right w:val="single" w:sz="8" w:space="0" w:color="auto"/>
            </w:tcBorders>
            <w:shd w:val="clear" w:color="auto" w:fill="auto"/>
            <w:vAlign w:val="center"/>
          </w:tcPr>
          <w:p w14:paraId="46D88783" w14:textId="3980C011"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3</w:t>
            </w:r>
          </w:p>
        </w:tc>
        <w:tc>
          <w:tcPr>
            <w:tcW w:w="926" w:type="dxa"/>
            <w:vAlign w:val="center"/>
          </w:tcPr>
          <w:p w14:paraId="7BD37485" w14:textId="6D2F6B42" w:rsidR="001E6727" w:rsidRPr="002249E1" w:rsidRDefault="002F7BF2"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15%</w:t>
            </w:r>
          </w:p>
        </w:tc>
        <w:tc>
          <w:tcPr>
            <w:tcW w:w="926" w:type="dxa"/>
            <w:vAlign w:val="center"/>
          </w:tcPr>
          <w:p w14:paraId="7A29FA8A" w14:textId="7795BCBC"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20</w:t>
            </w:r>
          </w:p>
        </w:tc>
      </w:tr>
      <w:tr w:rsidR="001E6727" w:rsidRPr="00684B2C" w14:paraId="1F62CFD8" w14:textId="77777777" w:rsidTr="00AB3FE1">
        <w:trPr>
          <w:trHeight w:val="315"/>
          <w:jc w:val="center"/>
        </w:trPr>
        <w:tc>
          <w:tcPr>
            <w:tcW w:w="3316" w:type="dxa"/>
            <w:shd w:val="clear" w:color="auto" w:fill="auto"/>
            <w:vAlign w:val="center"/>
            <w:hideMark/>
          </w:tcPr>
          <w:p w14:paraId="62C2CB3B" w14:textId="3F18DCEC" w:rsidR="001E6727" w:rsidRPr="002249E1" w:rsidRDefault="001E6727" w:rsidP="001E6727">
            <w:pPr>
              <w:spacing w:after="0" w:line="240" w:lineRule="auto"/>
              <w:jc w:val="center"/>
              <w:rPr>
                <w:rFonts w:ascii="Arial" w:eastAsia="Times New Roman" w:hAnsi="Arial" w:cs="Arial"/>
                <w:b/>
                <w:bCs/>
                <w:color w:val="000000"/>
                <w:kern w:val="0"/>
                <w:sz w:val="20"/>
                <w:szCs w:val="20"/>
                <w:lang w:eastAsia="es-ES_tradnl"/>
                <w14:ligatures w14:val="none"/>
              </w:rPr>
            </w:pPr>
            <w:r w:rsidRPr="002249E1">
              <w:rPr>
                <w:rFonts w:ascii="Arial" w:eastAsia="Times New Roman" w:hAnsi="Arial" w:cs="Arial"/>
                <w:b/>
                <w:bCs/>
                <w:color w:val="000000"/>
                <w:kern w:val="0"/>
                <w:sz w:val="20"/>
                <w:szCs w:val="20"/>
                <w:lang w:eastAsia="es-ES_tradnl"/>
                <w14:ligatures w14:val="none"/>
              </w:rPr>
              <w:t>46 años y más</w:t>
            </w:r>
          </w:p>
        </w:tc>
        <w:tc>
          <w:tcPr>
            <w:tcW w:w="1200" w:type="dxa"/>
            <w:tcBorders>
              <w:top w:val="nil"/>
              <w:left w:val="single" w:sz="8" w:space="0" w:color="auto"/>
              <w:bottom w:val="single" w:sz="8" w:space="0" w:color="auto"/>
              <w:right w:val="single" w:sz="8" w:space="0" w:color="auto"/>
            </w:tcBorders>
            <w:shd w:val="clear" w:color="auto" w:fill="auto"/>
            <w:vAlign w:val="center"/>
          </w:tcPr>
          <w:p w14:paraId="65FB8912" w14:textId="387625DB"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33</w:t>
            </w:r>
          </w:p>
        </w:tc>
        <w:tc>
          <w:tcPr>
            <w:tcW w:w="926" w:type="dxa"/>
            <w:vAlign w:val="center"/>
          </w:tcPr>
          <w:p w14:paraId="7DC6744B" w14:textId="30DBCE0C" w:rsidR="001E6727" w:rsidRPr="002249E1" w:rsidRDefault="00952B48"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89%</w:t>
            </w:r>
          </w:p>
        </w:tc>
        <w:tc>
          <w:tcPr>
            <w:tcW w:w="1200" w:type="dxa"/>
            <w:tcBorders>
              <w:top w:val="nil"/>
              <w:left w:val="single" w:sz="8" w:space="0" w:color="auto"/>
              <w:bottom w:val="single" w:sz="8" w:space="0" w:color="auto"/>
              <w:right w:val="single" w:sz="8" w:space="0" w:color="auto"/>
            </w:tcBorders>
            <w:shd w:val="clear" w:color="auto" w:fill="auto"/>
            <w:vAlign w:val="center"/>
          </w:tcPr>
          <w:p w14:paraId="41684BA5" w14:textId="1B551801"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4</w:t>
            </w:r>
          </w:p>
        </w:tc>
        <w:tc>
          <w:tcPr>
            <w:tcW w:w="926" w:type="dxa"/>
            <w:vAlign w:val="center"/>
          </w:tcPr>
          <w:p w14:paraId="592AD015" w14:textId="3E4CE6AE" w:rsidR="001E6727" w:rsidRPr="002249E1" w:rsidRDefault="00952B48"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11%</w:t>
            </w:r>
          </w:p>
        </w:tc>
        <w:tc>
          <w:tcPr>
            <w:tcW w:w="926" w:type="dxa"/>
            <w:vAlign w:val="center"/>
          </w:tcPr>
          <w:p w14:paraId="5A7D98FC" w14:textId="45E34752" w:rsidR="001E6727" w:rsidRPr="002249E1" w:rsidRDefault="001E6727" w:rsidP="001E6727">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37</w:t>
            </w:r>
          </w:p>
        </w:tc>
      </w:tr>
      <w:tr w:rsidR="001E6727" w:rsidRPr="00684B2C" w14:paraId="46DD3F38" w14:textId="77777777" w:rsidTr="001E6727">
        <w:trPr>
          <w:trHeight w:val="315"/>
          <w:jc w:val="center"/>
        </w:trPr>
        <w:tc>
          <w:tcPr>
            <w:tcW w:w="3316" w:type="dxa"/>
            <w:shd w:val="clear" w:color="auto" w:fill="F5B7A6" w:themeFill="accent1" w:themeFillTint="66"/>
            <w:vAlign w:val="center"/>
            <w:hideMark/>
          </w:tcPr>
          <w:p w14:paraId="2CCC5235" w14:textId="3345B28B" w:rsidR="001E6727" w:rsidRPr="00684B2C" w:rsidRDefault="001E6727" w:rsidP="001E6727">
            <w:pPr>
              <w:spacing w:after="0" w:line="240" w:lineRule="auto"/>
              <w:jc w:val="center"/>
              <w:rPr>
                <w:rFonts w:ascii="Arial" w:eastAsia="Times New Roman" w:hAnsi="Arial" w:cs="Arial"/>
                <w:b/>
                <w:bCs/>
                <w:color w:val="000000"/>
                <w:kern w:val="0"/>
                <w:sz w:val="20"/>
                <w:szCs w:val="20"/>
                <w:lang w:eastAsia="es-ES_tradnl"/>
                <w14:ligatures w14:val="none"/>
              </w:rPr>
            </w:pPr>
            <w:r w:rsidRPr="00684B2C">
              <w:rPr>
                <w:rFonts w:ascii="Arial" w:eastAsia="Times New Roman" w:hAnsi="Arial" w:cs="Arial"/>
                <w:b/>
                <w:bCs/>
                <w:color w:val="000000"/>
                <w:kern w:val="0"/>
                <w:sz w:val="20"/>
                <w:szCs w:val="20"/>
                <w:lang w:eastAsia="es-ES_tradnl"/>
                <w14:ligatures w14:val="none"/>
              </w:rPr>
              <w:t>TOTAL</w:t>
            </w:r>
          </w:p>
        </w:tc>
        <w:tc>
          <w:tcPr>
            <w:tcW w:w="1200" w:type="dxa"/>
            <w:tcBorders>
              <w:top w:val="nil"/>
              <w:left w:val="single" w:sz="8" w:space="0" w:color="auto"/>
              <w:bottom w:val="single" w:sz="8" w:space="0" w:color="auto"/>
              <w:right w:val="single" w:sz="8" w:space="0" w:color="auto"/>
            </w:tcBorders>
            <w:shd w:val="clear" w:color="auto" w:fill="EBB19F" w:themeFill="accent3" w:themeFillTint="66"/>
            <w:noWrap/>
            <w:vAlign w:val="bottom"/>
          </w:tcPr>
          <w:p w14:paraId="357A92B2" w14:textId="27970C71" w:rsidR="001E6727" w:rsidRPr="00684B2C" w:rsidRDefault="001E6727" w:rsidP="001E6727">
            <w:pPr>
              <w:spacing w:after="0" w:line="240" w:lineRule="auto"/>
              <w:jc w:val="center"/>
              <w:rPr>
                <w:rFonts w:ascii="Calibri" w:eastAsia="Times New Roman" w:hAnsi="Calibri" w:cs="Calibri"/>
                <w:b/>
                <w:bCs/>
                <w:kern w:val="0"/>
                <w:lang w:eastAsia="es-ES_tradnl"/>
                <w14:ligatures w14:val="none"/>
              </w:rPr>
            </w:pPr>
            <w:r>
              <w:rPr>
                <w:rFonts w:ascii="Calibri" w:hAnsi="Calibri" w:cs="Calibri"/>
                <w:b/>
                <w:bCs/>
              </w:rPr>
              <w:t>57</w:t>
            </w:r>
          </w:p>
        </w:tc>
        <w:tc>
          <w:tcPr>
            <w:tcW w:w="926" w:type="dxa"/>
            <w:shd w:val="clear" w:color="auto" w:fill="F5B7A6" w:themeFill="accent1" w:themeFillTint="66"/>
            <w:vAlign w:val="center"/>
          </w:tcPr>
          <w:p w14:paraId="3A5A8F88" w14:textId="77777777" w:rsidR="001E6727" w:rsidRPr="00684B2C" w:rsidRDefault="001E6727" w:rsidP="001E6727">
            <w:pPr>
              <w:spacing w:after="0" w:line="240" w:lineRule="auto"/>
              <w:jc w:val="center"/>
              <w:rPr>
                <w:rFonts w:ascii="Calibri" w:eastAsia="Times New Roman" w:hAnsi="Calibri" w:cs="Calibri"/>
                <w:b/>
                <w:bCs/>
                <w:kern w:val="0"/>
                <w:lang w:eastAsia="es-ES_tradnl"/>
                <w14:ligatures w14:val="none"/>
              </w:rPr>
            </w:pPr>
          </w:p>
        </w:tc>
        <w:tc>
          <w:tcPr>
            <w:tcW w:w="1200" w:type="dxa"/>
            <w:tcBorders>
              <w:top w:val="nil"/>
              <w:left w:val="single" w:sz="8" w:space="0" w:color="auto"/>
              <w:bottom w:val="single" w:sz="8" w:space="0" w:color="auto"/>
              <w:right w:val="single" w:sz="8" w:space="0" w:color="auto"/>
            </w:tcBorders>
            <w:shd w:val="clear" w:color="auto" w:fill="F5B7A6" w:themeFill="accent1" w:themeFillTint="66"/>
            <w:noWrap/>
            <w:vAlign w:val="center"/>
          </w:tcPr>
          <w:p w14:paraId="3F411837" w14:textId="2A86B14F" w:rsidR="001E6727" w:rsidRPr="00684B2C" w:rsidRDefault="001E6727" w:rsidP="001E6727">
            <w:pPr>
              <w:spacing w:after="0" w:line="240" w:lineRule="auto"/>
              <w:jc w:val="center"/>
              <w:rPr>
                <w:rFonts w:ascii="Calibri" w:eastAsia="Times New Roman" w:hAnsi="Calibri" w:cs="Calibri"/>
                <w:b/>
                <w:bCs/>
                <w:kern w:val="0"/>
                <w:lang w:eastAsia="es-ES_tradnl"/>
                <w14:ligatures w14:val="none"/>
              </w:rPr>
            </w:pPr>
            <w:r>
              <w:rPr>
                <w:rFonts w:ascii="Calibri" w:eastAsia="Times New Roman" w:hAnsi="Calibri" w:cs="Calibri"/>
                <w:b/>
                <w:bCs/>
                <w:kern w:val="0"/>
                <w:lang w:eastAsia="es-ES_tradnl"/>
                <w14:ligatures w14:val="none"/>
              </w:rPr>
              <w:t>7</w:t>
            </w:r>
          </w:p>
        </w:tc>
        <w:tc>
          <w:tcPr>
            <w:tcW w:w="926" w:type="dxa"/>
            <w:shd w:val="clear" w:color="auto" w:fill="F5B7A6" w:themeFill="accent1" w:themeFillTint="66"/>
            <w:vAlign w:val="center"/>
          </w:tcPr>
          <w:p w14:paraId="3F4ADE95" w14:textId="77777777" w:rsidR="001E6727" w:rsidRPr="00684B2C" w:rsidRDefault="001E6727" w:rsidP="001E6727">
            <w:pPr>
              <w:spacing w:after="0" w:line="240" w:lineRule="auto"/>
              <w:jc w:val="center"/>
              <w:rPr>
                <w:rFonts w:ascii="Calibri" w:eastAsia="Times New Roman" w:hAnsi="Calibri" w:cs="Calibri"/>
                <w:b/>
                <w:bCs/>
                <w:kern w:val="0"/>
                <w:lang w:eastAsia="es-ES_tradnl"/>
                <w14:ligatures w14:val="none"/>
              </w:rPr>
            </w:pPr>
          </w:p>
        </w:tc>
        <w:tc>
          <w:tcPr>
            <w:tcW w:w="926" w:type="dxa"/>
            <w:shd w:val="clear" w:color="auto" w:fill="F5B7A6" w:themeFill="accent1" w:themeFillTint="66"/>
            <w:vAlign w:val="center"/>
          </w:tcPr>
          <w:p w14:paraId="3649C37C" w14:textId="011783C4" w:rsidR="001E6727" w:rsidRPr="00684B2C" w:rsidRDefault="001E6727" w:rsidP="001E6727">
            <w:pPr>
              <w:spacing w:after="0" w:line="240" w:lineRule="auto"/>
              <w:jc w:val="center"/>
              <w:rPr>
                <w:rFonts w:ascii="Calibri" w:eastAsia="Times New Roman" w:hAnsi="Calibri" w:cs="Calibri"/>
                <w:b/>
                <w:bCs/>
                <w:kern w:val="0"/>
                <w:lang w:eastAsia="es-ES_tradnl"/>
                <w14:ligatures w14:val="none"/>
              </w:rPr>
            </w:pPr>
            <w:r>
              <w:rPr>
                <w:rFonts w:ascii="Calibri" w:eastAsia="Times New Roman" w:hAnsi="Calibri" w:cs="Calibri"/>
                <w:b/>
                <w:bCs/>
                <w:kern w:val="0"/>
                <w:lang w:eastAsia="es-ES_tradnl"/>
                <w14:ligatures w14:val="none"/>
              </w:rPr>
              <w:t>64</w:t>
            </w:r>
          </w:p>
        </w:tc>
      </w:tr>
    </w:tbl>
    <w:p w14:paraId="48D1BDAF" w14:textId="745B7043" w:rsidR="00D518F3" w:rsidRDefault="00D518F3"/>
    <w:p w14:paraId="6F05B626" w14:textId="72EEA93B" w:rsidR="00327260" w:rsidRDefault="000E1F5C">
      <w:r>
        <w:rPr>
          <w:noProof/>
        </w:rPr>
        <w:drawing>
          <wp:anchor distT="0" distB="0" distL="114300" distR="114300" simplePos="0" relativeHeight="251672576" behindDoc="1" locked="0" layoutInCell="1" allowOverlap="1" wp14:anchorId="2B763CD4" wp14:editId="28088807">
            <wp:simplePos x="0" y="0"/>
            <wp:positionH relativeFrom="margin">
              <wp:align>right</wp:align>
            </wp:positionH>
            <wp:positionV relativeFrom="paragraph">
              <wp:posOffset>117929</wp:posOffset>
            </wp:positionV>
            <wp:extent cx="5438140" cy="1737360"/>
            <wp:effectExtent l="0" t="0" r="0" b="0"/>
            <wp:wrapNone/>
            <wp:docPr id="38107293" name="Gráfico 1">
              <a:extLst xmlns:a="http://schemas.openxmlformats.org/drawingml/2006/main">
                <a:ext uri="{FF2B5EF4-FFF2-40B4-BE49-F238E27FC236}">
                  <a16:creationId xmlns:a16="http://schemas.microsoft.com/office/drawing/2014/main" id="{794A9D9F-A760-4809-4742-89F52D9F5EF7}"/>
                </a:ext>
              </a:extLst>
            </wp:docPr>
            <wp:cNvGraphicFramePr/>
            <a:graphic xmlns:a="http://schemas.openxmlformats.org/drawingml/2006/main">
              <a:graphicData uri="http://schemas.openxmlformats.org/drawingml/2006/chart">
                <c:chart xmlns:c="http://schemas.openxmlformats.org/drawingml/2006/chart" r:id="rId34"/>
              </a:graphicData>
            </a:graphic>
            <wp14:sizeRelH relativeFrom="margin">
              <wp14:pctWidth>0</wp14:pctWidth>
            </wp14:sizeRelH>
            <wp14:sizeRelV relativeFrom="margin">
              <wp14:pctHeight>0</wp14:pctHeight>
            </wp14:sizeRelV>
          </wp:anchor>
        </w:drawing>
      </w:r>
    </w:p>
    <w:p w14:paraId="64EF84F5" w14:textId="77777777" w:rsidR="00327260" w:rsidRDefault="00327260"/>
    <w:p w14:paraId="68E8BA70" w14:textId="1618CE10" w:rsidR="00327260" w:rsidRDefault="00327260"/>
    <w:p w14:paraId="56581306" w14:textId="77777777" w:rsidR="00327260" w:rsidRDefault="00327260"/>
    <w:p w14:paraId="7C072AF4" w14:textId="6A1B3F0F" w:rsidR="00327260" w:rsidRDefault="00327260"/>
    <w:p w14:paraId="1CB47FE2" w14:textId="77777777" w:rsidR="00327260" w:rsidRDefault="00327260"/>
    <w:p w14:paraId="75A8EE69" w14:textId="77777777" w:rsidR="00327260" w:rsidRDefault="00327260"/>
    <w:p w14:paraId="12DA436D" w14:textId="77777777" w:rsidR="00327260" w:rsidRDefault="00327260"/>
    <w:p w14:paraId="1E831D6E" w14:textId="5AAB1548" w:rsidR="00680494" w:rsidRPr="00680494" w:rsidRDefault="00680494" w:rsidP="00AA50B8">
      <w:pPr>
        <w:numPr>
          <w:ilvl w:val="0"/>
          <w:numId w:val="28"/>
        </w:numPr>
        <w:contextualSpacing/>
        <w:jc w:val="both"/>
        <w:rPr>
          <w:rFonts w:ascii="Arial" w:eastAsia="Calibri" w:hAnsi="Arial" w:cs="Arial"/>
          <w:kern w:val="0"/>
          <w:sz w:val="20"/>
          <w:szCs w:val="20"/>
          <w:lang w:val="es-ES_tradnl"/>
          <w14:ligatures w14:val="none"/>
        </w:rPr>
      </w:pPr>
      <w:r w:rsidRPr="00680494">
        <w:rPr>
          <w:rFonts w:ascii="Arial" w:eastAsia="Calibri" w:hAnsi="Arial" w:cs="Arial"/>
          <w:kern w:val="0"/>
          <w:sz w:val="20"/>
          <w:szCs w:val="20"/>
          <w:lang w:val="es-ES_tradnl"/>
          <w14:ligatures w14:val="none"/>
        </w:rPr>
        <w:t xml:space="preserve">Evaluando la plantilla por su antigüedad en </w:t>
      </w:r>
      <w:r w:rsidR="00F93B20" w:rsidRPr="00162DC4">
        <w:rPr>
          <w:rFonts w:ascii="Arial" w:eastAsia="Calibri" w:hAnsi="Arial" w:cs="Arial"/>
          <w:kern w:val="0"/>
          <w:sz w:val="20"/>
          <w:szCs w:val="20"/>
          <w:lang w:val="es-ES_tradnl"/>
          <w14:ligatures w14:val="none"/>
        </w:rPr>
        <w:t>La Fundación</w:t>
      </w:r>
      <w:r w:rsidRPr="00680494">
        <w:rPr>
          <w:rFonts w:ascii="Arial" w:eastAsia="Calibri" w:hAnsi="Arial" w:cs="Arial"/>
          <w:kern w:val="0"/>
          <w:sz w:val="20"/>
          <w:szCs w:val="20"/>
          <w:lang w:val="es-ES_tradnl"/>
          <w14:ligatures w14:val="none"/>
        </w:rPr>
        <w:t xml:space="preserve">, observamos que </w:t>
      </w:r>
      <w:r w:rsidR="001B7A84" w:rsidRPr="00162DC4">
        <w:rPr>
          <w:rFonts w:ascii="Arial" w:eastAsia="Calibri" w:hAnsi="Arial" w:cs="Arial"/>
          <w:kern w:val="0"/>
          <w:sz w:val="20"/>
          <w:szCs w:val="20"/>
          <w:lang w:val="es-ES_tradnl"/>
          <w14:ligatures w14:val="none"/>
        </w:rPr>
        <w:t>la</w:t>
      </w:r>
      <w:r w:rsidRPr="00680494">
        <w:rPr>
          <w:rFonts w:ascii="Arial" w:eastAsia="Calibri" w:hAnsi="Arial" w:cs="Arial"/>
          <w:kern w:val="0"/>
          <w:sz w:val="20"/>
          <w:szCs w:val="20"/>
          <w:lang w:val="es-ES_tradnl"/>
          <w14:ligatures w14:val="none"/>
        </w:rPr>
        <w:t xml:space="preserve"> </w:t>
      </w:r>
      <w:r w:rsidR="001B7A84" w:rsidRPr="00162DC4">
        <w:rPr>
          <w:rFonts w:ascii="Arial" w:eastAsia="Calibri" w:hAnsi="Arial" w:cs="Arial"/>
          <w:kern w:val="0"/>
          <w:sz w:val="20"/>
          <w:szCs w:val="20"/>
          <w:lang w:val="es-ES_tradnl"/>
          <w14:ligatures w14:val="none"/>
        </w:rPr>
        <w:t>mayoría de la plantilla</w:t>
      </w:r>
      <w:r w:rsidRPr="00680494">
        <w:rPr>
          <w:rFonts w:ascii="Arial" w:eastAsia="Calibri" w:hAnsi="Arial" w:cs="Arial"/>
          <w:kern w:val="0"/>
          <w:sz w:val="20"/>
          <w:szCs w:val="20"/>
          <w:lang w:val="es-ES_tradnl"/>
          <w14:ligatures w14:val="none"/>
        </w:rPr>
        <w:t xml:space="preserve"> tanto de mujeres como de hombres llevan en la empresa </w:t>
      </w:r>
      <w:r w:rsidR="00F93B20" w:rsidRPr="00162DC4">
        <w:rPr>
          <w:rFonts w:ascii="Arial" w:eastAsia="Calibri" w:hAnsi="Arial" w:cs="Arial"/>
          <w:kern w:val="0"/>
          <w:sz w:val="20"/>
          <w:szCs w:val="20"/>
          <w:lang w:val="es-ES_tradnl"/>
          <w14:ligatures w14:val="none"/>
        </w:rPr>
        <w:t>de 1 a 3 años</w:t>
      </w:r>
      <w:r w:rsidR="00162DC4" w:rsidRPr="00162DC4">
        <w:rPr>
          <w:rFonts w:ascii="Arial" w:eastAsia="Calibri" w:hAnsi="Arial" w:cs="Arial"/>
          <w:kern w:val="0"/>
          <w:sz w:val="20"/>
          <w:szCs w:val="20"/>
          <w:lang w:val="es-ES_tradnl"/>
          <w14:ligatures w14:val="none"/>
        </w:rPr>
        <w:t xml:space="preserve"> y más de 10 años, ambas franjas de antigüedad cuentan con 14 personas</w:t>
      </w:r>
      <w:r w:rsidRPr="00680494">
        <w:rPr>
          <w:rFonts w:ascii="Arial" w:eastAsia="Calibri" w:hAnsi="Arial" w:cs="Arial"/>
          <w:kern w:val="0"/>
          <w:sz w:val="20"/>
          <w:szCs w:val="20"/>
          <w:lang w:val="es-ES_tradnl"/>
          <w14:ligatures w14:val="none"/>
        </w:rPr>
        <w:t>.</w:t>
      </w:r>
    </w:p>
    <w:p w14:paraId="4759E96E" w14:textId="77777777" w:rsidR="00D518F3" w:rsidRPr="00680494" w:rsidRDefault="00D518F3">
      <w:pPr>
        <w:rPr>
          <w:lang w:val="es-ES_tradnl"/>
        </w:rPr>
      </w:pPr>
    </w:p>
    <w:p w14:paraId="0E5EAD04" w14:textId="77777777" w:rsidR="00D518F3" w:rsidRDefault="00D518F3"/>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1200"/>
        <w:gridCol w:w="1129"/>
        <w:gridCol w:w="1200"/>
        <w:gridCol w:w="1129"/>
        <w:gridCol w:w="1129"/>
      </w:tblGrid>
      <w:tr w:rsidR="00AC3808" w:rsidRPr="006F6D32" w14:paraId="6971CFEA" w14:textId="77777777" w:rsidTr="0077221F">
        <w:trPr>
          <w:trHeight w:val="315"/>
          <w:jc w:val="center"/>
        </w:trPr>
        <w:tc>
          <w:tcPr>
            <w:tcW w:w="8484" w:type="dxa"/>
            <w:gridSpan w:val="6"/>
            <w:shd w:val="clear" w:color="auto" w:fill="F5B7A6" w:themeFill="accent1" w:themeFillTint="66"/>
          </w:tcPr>
          <w:p w14:paraId="3C0A126E"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lastRenderedPageBreak/>
              <w:t>Distribución de la plantilla por antigüedad</w:t>
            </w:r>
          </w:p>
        </w:tc>
      </w:tr>
      <w:tr w:rsidR="00AC3808" w:rsidRPr="006F6D32" w14:paraId="36DC9886" w14:textId="77777777" w:rsidTr="0077221F">
        <w:trPr>
          <w:trHeight w:val="315"/>
          <w:jc w:val="center"/>
        </w:trPr>
        <w:tc>
          <w:tcPr>
            <w:tcW w:w="2697" w:type="dxa"/>
            <w:shd w:val="clear" w:color="auto" w:fill="FADAD2" w:themeFill="accent1" w:themeFillTint="33"/>
            <w:vAlign w:val="center"/>
            <w:hideMark/>
          </w:tcPr>
          <w:p w14:paraId="4E422890"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Antigüedad</w:t>
            </w:r>
          </w:p>
        </w:tc>
        <w:tc>
          <w:tcPr>
            <w:tcW w:w="1200" w:type="dxa"/>
            <w:shd w:val="clear" w:color="auto" w:fill="FADAD2" w:themeFill="accent1" w:themeFillTint="33"/>
            <w:vAlign w:val="center"/>
            <w:hideMark/>
          </w:tcPr>
          <w:p w14:paraId="5B1AED02"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Mujeres</w:t>
            </w:r>
          </w:p>
        </w:tc>
        <w:tc>
          <w:tcPr>
            <w:tcW w:w="1129" w:type="dxa"/>
            <w:shd w:val="clear" w:color="auto" w:fill="FADAD2" w:themeFill="accent1" w:themeFillTint="33"/>
            <w:vAlign w:val="center"/>
          </w:tcPr>
          <w:p w14:paraId="3303579E"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%TM</w:t>
            </w:r>
          </w:p>
        </w:tc>
        <w:tc>
          <w:tcPr>
            <w:tcW w:w="1200" w:type="dxa"/>
            <w:shd w:val="clear" w:color="auto" w:fill="FADAD2" w:themeFill="accent1" w:themeFillTint="33"/>
            <w:vAlign w:val="center"/>
            <w:hideMark/>
          </w:tcPr>
          <w:p w14:paraId="224525D6"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Hombres</w:t>
            </w:r>
          </w:p>
        </w:tc>
        <w:tc>
          <w:tcPr>
            <w:tcW w:w="1129" w:type="dxa"/>
            <w:shd w:val="clear" w:color="auto" w:fill="FADAD2" w:themeFill="accent1" w:themeFillTint="33"/>
            <w:vAlign w:val="center"/>
          </w:tcPr>
          <w:p w14:paraId="51C949A0"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%TH</w:t>
            </w:r>
          </w:p>
        </w:tc>
        <w:tc>
          <w:tcPr>
            <w:tcW w:w="1129" w:type="dxa"/>
            <w:shd w:val="clear" w:color="auto" w:fill="FADAD2" w:themeFill="accent1" w:themeFillTint="33"/>
            <w:vAlign w:val="center"/>
          </w:tcPr>
          <w:p w14:paraId="321A5285" w14:textId="77777777" w:rsidR="00AC3808" w:rsidRPr="006F6D32" w:rsidRDefault="00AC3808"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5F74EA" w:rsidRPr="006F6D32" w14:paraId="5359CD05" w14:textId="77777777" w:rsidTr="000E0134">
        <w:trPr>
          <w:trHeight w:val="315"/>
          <w:jc w:val="center"/>
        </w:trPr>
        <w:tc>
          <w:tcPr>
            <w:tcW w:w="2697" w:type="dxa"/>
            <w:shd w:val="clear" w:color="auto" w:fill="auto"/>
            <w:vAlign w:val="center"/>
            <w:hideMark/>
          </w:tcPr>
          <w:p w14:paraId="47D42F36" w14:textId="77777777" w:rsidR="005F74EA" w:rsidRPr="006F6D32" w:rsidRDefault="005F74EA" w:rsidP="005F74EA">
            <w:pPr>
              <w:spacing w:after="0" w:line="240" w:lineRule="auto"/>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Menos de 6 meses</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14:paraId="3223FEFD" w14:textId="1E32872C"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10</w:t>
            </w:r>
          </w:p>
        </w:tc>
        <w:tc>
          <w:tcPr>
            <w:tcW w:w="1129" w:type="dxa"/>
            <w:vAlign w:val="center"/>
          </w:tcPr>
          <w:p w14:paraId="29F9F79E" w14:textId="05288251" w:rsidR="005F74EA" w:rsidRPr="006F6D32" w:rsidRDefault="00E41D0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17,5%</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14:paraId="759D3BB7" w14:textId="4718A555"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w:t>
            </w:r>
          </w:p>
        </w:tc>
        <w:tc>
          <w:tcPr>
            <w:tcW w:w="1129" w:type="dxa"/>
            <w:vAlign w:val="center"/>
          </w:tcPr>
          <w:p w14:paraId="2C08DB16" w14:textId="27C38576" w:rsidR="005F74EA" w:rsidRPr="006F6D32" w:rsidRDefault="00E829EC"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14,3%</w:t>
            </w:r>
          </w:p>
        </w:tc>
        <w:tc>
          <w:tcPr>
            <w:tcW w:w="1129" w:type="dxa"/>
            <w:vAlign w:val="center"/>
          </w:tcPr>
          <w:p w14:paraId="6AC99B5A" w14:textId="0E9B4F0D"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11</w:t>
            </w:r>
          </w:p>
        </w:tc>
      </w:tr>
      <w:tr w:rsidR="005F74EA" w:rsidRPr="006F6D32" w14:paraId="0EC0FBBB" w14:textId="77777777" w:rsidTr="000E0134">
        <w:trPr>
          <w:trHeight w:val="315"/>
          <w:jc w:val="center"/>
        </w:trPr>
        <w:tc>
          <w:tcPr>
            <w:tcW w:w="2697" w:type="dxa"/>
            <w:shd w:val="clear" w:color="auto" w:fill="auto"/>
            <w:vAlign w:val="center"/>
            <w:hideMark/>
          </w:tcPr>
          <w:p w14:paraId="371B2670" w14:textId="77777777" w:rsidR="005F74EA" w:rsidRPr="006F6D32" w:rsidRDefault="005F74EA" w:rsidP="005F74EA">
            <w:pPr>
              <w:spacing w:after="0" w:line="240" w:lineRule="auto"/>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De 6 meses a 1 año</w:t>
            </w:r>
          </w:p>
        </w:tc>
        <w:tc>
          <w:tcPr>
            <w:tcW w:w="1200" w:type="dxa"/>
            <w:tcBorders>
              <w:top w:val="nil"/>
              <w:left w:val="single" w:sz="8" w:space="0" w:color="auto"/>
              <w:bottom w:val="single" w:sz="8" w:space="0" w:color="auto"/>
              <w:right w:val="single" w:sz="8" w:space="0" w:color="auto"/>
            </w:tcBorders>
            <w:shd w:val="clear" w:color="auto" w:fill="auto"/>
            <w:vAlign w:val="center"/>
          </w:tcPr>
          <w:p w14:paraId="279E6690" w14:textId="13785258"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5</w:t>
            </w:r>
          </w:p>
        </w:tc>
        <w:tc>
          <w:tcPr>
            <w:tcW w:w="1129" w:type="dxa"/>
            <w:vAlign w:val="center"/>
          </w:tcPr>
          <w:p w14:paraId="02D16DEB" w14:textId="78BB2569" w:rsidR="005F74EA" w:rsidRPr="006F6D32" w:rsidRDefault="001546FD"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9%</w:t>
            </w:r>
          </w:p>
        </w:tc>
        <w:tc>
          <w:tcPr>
            <w:tcW w:w="1200" w:type="dxa"/>
            <w:tcBorders>
              <w:top w:val="nil"/>
              <w:left w:val="single" w:sz="8" w:space="0" w:color="auto"/>
              <w:bottom w:val="single" w:sz="8" w:space="0" w:color="auto"/>
              <w:right w:val="single" w:sz="8" w:space="0" w:color="auto"/>
            </w:tcBorders>
            <w:shd w:val="clear" w:color="auto" w:fill="auto"/>
            <w:vAlign w:val="center"/>
          </w:tcPr>
          <w:p w14:paraId="37728E6A" w14:textId="178B83E7"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0</w:t>
            </w:r>
          </w:p>
        </w:tc>
        <w:tc>
          <w:tcPr>
            <w:tcW w:w="1129" w:type="dxa"/>
            <w:vAlign w:val="center"/>
          </w:tcPr>
          <w:p w14:paraId="40CE3B46" w14:textId="51539001" w:rsidR="005F74EA" w:rsidRPr="006F6D32" w:rsidRDefault="00C305A9"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w:t>
            </w:r>
          </w:p>
        </w:tc>
        <w:tc>
          <w:tcPr>
            <w:tcW w:w="1129" w:type="dxa"/>
            <w:vAlign w:val="center"/>
          </w:tcPr>
          <w:p w14:paraId="42C4B0D7" w14:textId="77345E24"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5</w:t>
            </w:r>
          </w:p>
        </w:tc>
      </w:tr>
      <w:tr w:rsidR="005F74EA" w:rsidRPr="006F6D32" w14:paraId="0449F3A5" w14:textId="77777777" w:rsidTr="000E0134">
        <w:trPr>
          <w:trHeight w:val="315"/>
          <w:jc w:val="center"/>
        </w:trPr>
        <w:tc>
          <w:tcPr>
            <w:tcW w:w="2697" w:type="dxa"/>
            <w:shd w:val="clear" w:color="auto" w:fill="auto"/>
            <w:vAlign w:val="center"/>
            <w:hideMark/>
          </w:tcPr>
          <w:p w14:paraId="1C85DD53" w14:textId="77777777" w:rsidR="005F74EA" w:rsidRPr="006F6D32" w:rsidRDefault="005F74EA" w:rsidP="005F74EA">
            <w:pPr>
              <w:spacing w:after="0" w:line="240" w:lineRule="auto"/>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De 1 a 3 años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568868F5" w14:textId="09FBA5A8"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12</w:t>
            </w:r>
          </w:p>
        </w:tc>
        <w:tc>
          <w:tcPr>
            <w:tcW w:w="1129" w:type="dxa"/>
            <w:vAlign w:val="center"/>
          </w:tcPr>
          <w:p w14:paraId="4A2F547F" w14:textId="184DB80D" w:rsidR="005F74EA" w:rsidRPr="006F6D32" w:rsidRDefault="001546FD"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21%</w:t>
            </w:r>
          </w:p>
        </w:tc>
        <w:tc>
          <w:tcPr>
            <w:tcW w:w="1200" w:type="dxa"/>
            <w:tcBorders>
              <w:top w:val="nil"/>
              <w:left w:val="single" w:sz="8" w:space="0" w:color="auto"/>
              <w:bottom w:val="single" w:sz="8" w:space="0" w:color="auto"/>
              <w:right w:val="single" w:sz="8" w:space="0" w:color="auto"/>
            </w:tcBorders>
            <w:shd w:val="clear" w:color="auto" w:fill="auto"/>
            <w:vAlign w:val="center"/>
          </w:tcPr>
          <w:p w14:paraId="14C96FA5" w14:textId="5E4FE193"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2</w:t>
            </w:r>
          </w:p>
        </w:tc>
        <w:tc>
          <w:tcPr>
            <w:tcW w:w="1129" w:type="dxa"/>
            <w:vAlign w:val="center"/>
          </w:tcPr>
          <w:p w14:paraId="0ECCC8D0" w14:textId="4E002B00" w:rsidR="005F74EA" w:rsidRPr="006F6D32" w:rsidRDefault="00E829EC"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28,5%</w:t>
            </w:r>
          </w:p>
        </w:tc>
        <w:tc>
          <w:tcPr>
            <w:tcW w:w="1129" w:type="dxa"/>
            <w:vAlign w:val="center"/>
          </w:tcPr>
          <w:p w14:paraId="61408C0F" w14:textId="0DFD89B4"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14</w:t>
            </w:r>
          </w:p>
        </w:tc>
      </w:tr>
      <w:tr w:rsidR="005F74EA" w:rsidRPr="006F6D32" w14:paraId="125A463F" w14:textId="77777777" w:rsidTr="000E0134">
        <w:trPr>
          <w:trHeight w:val="315"/>
          <w:jc w:val="center"/>
        </w:trPr>
        <w:tc>
          <w:tcPr>
            <w:tcW w:w="2697" w:type="dxa"/>
            <w:shd w:val="clear" w:color="auto" w:fill="auto"/>
            <w:vAlign w:val="center"/>
            <w:hideMark/>
          </w:tcPr>
          <w:p w14:paraId="2414AC67" w14:textId="77777777" w:rsidR="005F74EA" w:rsidRPr="006F6D32" w:rsidRDefault="005F74EA" w:rsidP="005F74EA">
            <w:pPr>
              <w:spacing w:after="0" w:line="240" w:lineRule="auto"/>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De 3 a 5 años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4826AC61" w14:textId="160ECD8A"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6</w:t>
            </w:r>
          </w:p>
        </w:tc>
        <w:tc>
          <w:tcPr>
            <w:tcW w:w="1129" w:type="dxa"/>
            <w:vAlign w:val="center"/>
          </w:tcPr>
          <w:p w14:paraId="0EAFF197" w14:textId="7D9D6CE5" w:rsidR="005F74EA" w:rsidRPr="006F6D32" w:rsidRDefault="001546FD"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10,5%</w:t>
            </w:r>
          </w:p>
        </w:tc>
        <w:tc>
          <w:tcPr>
            <w:tcW w:w="1200" w:type="dxa"/>
            <w:tcBorders>
              <w:top w:val="nil"/>
              <w:left w:val="single" w:sz="8" w:space="0" w:color="auto"/>
              <w:bottom w:val="single" w:sz="8" w:space="0" w:color="auto"/>
              <w:right w:val="single" w:sz="8" w:space="0" w:color="auto"/>
            </w:tcBorders>
            <w:shd w:val="clear" w:color="auto" w:fill="auto"/>
            <w:vAlign w:val="center"/>
          </w:tcPr>
          <w:p w14:paraId="0ED3D3FF" w14:textId="398DA822"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2</w:t>
            </w:r>
          </w:p>
        </w:tc>
        <w:tc>
          <w:tcPr>
            <w:tcW w:w="1129" w:type="dxa"/>
            <w:vAlign w:val="center"/>
          </w:tcPr>
          <w:p w14:paraId="6F78A291" w14:textId="074935D6" w:rsidR="005F74EA" w:rsidRPr="006F6D32" w:rsidRDefault="00E829EC"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28,5%</w:t>
            </w:r>
          </w:p>
        </w:tc>
        <w:tc>
          <w:tcPr>
            <w:tcW w:w="1129" w:type="dxa"/>
            <w:vAlign w:val="center"/>
          </w:tcPr>
          <w:p w14:paraId="02019914" w14:textId="52987EFA"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8</w:t>
            </w:r>
          </w:p>
        </w:tc>
      </w:tr>
      <w:tr w:rsidR="005F74EA" w:rsidRPr="006F6D32" w14:paraId="79E46BCE" w14:textId="77777777" w:rsidTr="000E0134">
        <w:trPr>
          <w:trHeight w:val="315"/>
          <w:jc w:val="center"/>
        </w:trPr>
        <w:tc>
          <w:tcPr>
            <w:tcW w:w="2697" w:type="dxa"/>
            <w:shd w:val="clear" w:color="auto" w:fill="auto"/>
            <w:vAlign w:val="center"/>
            <w:hideMark/>
          </w:tcPr>
          <w:p w14:paraId="2C459849" w14:textId="77777777" w:rsidR="005F74EA" w:rsidRPr="006F6D32" w:rsidRDefault="005F74EA" w:rsidP="005F74EA">
            <w:pPr>
              <w:spacing w:after="0" w:line="240" w:lineRule="auto"/>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De 6 a 10 años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04EFF83F" w14:textId="50EFE0C1"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11</w:t>
            </w:r>
          </w:p>
        </w:tc>
        <w:tc>
          <w:tcPr>
            <w:tcW w:w="1129" w:type="dxa"/>
            <w:vAlign w:val="center"/>
          </w:tcPr>
          <w:p w14:paraId="0513468E" w14:textId="431F1AF6" w:rsidR="005F74EA" w:rsidRPr="006F6D32" w:rsidRDefault="001546FD"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19%</w:t>
            </w:r>
          </w:p>
        </w:tc>
        <w:tc>
          <w:tcPr>
            <w:tcW w:w="1200" w:type="dxa"/>
            <w:tcBorders>
              <w:top w:val="nil"/>
              <w:left w:val="single" w:sz="8" w:space="0" w:color="auto"/>
              <w:bottom w:val="single" w:sz="8" w:space="0" w:color="auto"/>
              <w:right w:val="single" w:sz="8" w:space="0" w:color="auto"/>
            </w:tcBorders>
            <w:shd w:val="clear" w:color="auto" w:fill="auto"/>
            <w:vAlign w:val="center"/>
          </w:tcPr>
          <w:p w14:paraId="4F867BDE" w14:textId="0A77F121"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w:t>
            </w:r>
          </w:p>
        </w:tc>
        <w:tc>
          <w:tcPr>
            <w:tcW w:w="1129" w:type="dxa"/>
            <w:vAlign w:val="center"/>
          </w:tcPr>
          <w:p w14:paraId="754ADC05" w14:textId="43AA1994" w:rsidR="005F74EA" w:rsidRPr="006F6D32" w:rsidRDefault="00E829EC"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14,3%</w:t>
            </w:r>
          </w:p>
        </w:tc>
        <w:tc>
          <w:tcPr>
            <w:tcW w:w="1129" w:type="dxa"/>
            <w:vAlign w:val="center"/>
          </w:tcPr>
          <w:p w14:paraId="53E7ACFE" w14:textId="685B3D0B"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12</w:t>
            </w:r>
          </w:p>
        </w:tc>
      </w:tr>
      <w:tr w:rsidR="005F74EA" w:rsidRPr="006F6D32" w14:paraId="62235CC0" w14:textId="77777777" w:rsidTr="000E0134">
        <w:trPr>
          <w:trHeight w:val="315"/>
          <w:jc w:val="center"/>
        </w:trPr>
        <w:tc>
          <w:tcPr>
            <w:tcW w:w="2697" w:type="dxa"/>
            <w:shd w:val="clear" w:color="auto" w:fill="auto"/>
            <w:vAlign w:val="center"/>
            <w:hideMark/>
          </w:tcPr>
          <w:p w14:paraId="4B08AE61" w14:textId="77777777" w:rsidR="005F74EA" w:rsidRPr="006F6D32" w:rsidRDefault="005F74EA" w:rsidP="005F74EA">
            <w:pPr>
              <w:spacing w:after="0" w:line="240" w:lineRule="auto"/>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Más de 10 años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2716927C" w14:textId="1D8E19BE"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13</w:t>
            </w:r>
          </w:p>
        </w:tc>
        <w:tc>
          <w:tcPr>
            <w:tcW w:w="1129" w:type="dxa"/>
            <w:vAlign w:val="center"/>
          </w:tcPr>
          <w:p w14:paraId="27FE7152" w14:textId="612C247A" w:rsidR="005F74EA" w:rsidRPr="006F6D32" w:rsidRDefault="001546FD"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23%</w:t>
            </w:r>
          </w:p>
        </w:tc>
        <w:tc>
          <w:tcPr>
            <w:tcW w:w="1200" w:type="dxa"/>
            <w:tcBorders>
              <w:top w:val="nil"/>
              <w:left w:val="single" w:sz="8" w:space="0" w:color="auto"/>
              <w:bottom w:val="single" w:sz="8" w:space="0" w:color="auto"/>
              <w:right w:val="single" w:sz="8" w:space="0" w:color="auto"/>
            </w:tcBorders>
            <w:shd w:val="clear" w:color="auto" w:fill="auto"/>
            <w:vAlign w:val="center"/>
          </w:tcPr>
          <w:p w14:paraId="674E1B32" w14:textId="366A2B1F"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hAnsi="Arial" w:cs="Arial"/>
                <w:color w:val="000000"/>
                <w:sz w:val="20"/>
                <w:szCs w:val="20"/>
              </w:rPr>
              <w:t>1</w:t>
            </w:r>
          </w:p>
        </w:tc>
        <w:tc>
          <w:tcPr>
            <w:tcW w:w="1129" w:type="dxa"/>
            <w:vAlign w:val="center"/>
          </w:tcPr>
          <w:p w14:paraId="3A764726" w14:textId="056DF6B1" w:rsidR="005F74EA" w:rsidRPr="006F6D32" w:rsidRDefault="00E829EC"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14,3%</w:t>
            </w:r>
          </w:p>
        </w:tc>
        <w:tc>
          <w:tcPr>
            <w:tcW w:w="1129" w:type="dxa"/>
            <w:vAlign w:val="center"/>
          </w:tcPr>
          <w:p w14:paraId="66944B8D" w14:textId="674CD083" w:rsidR="005F74EA" w:rsidRPr="006F6D32" w:rsidRDefault="005F74EA" w:rsidP="005F74EA">
            <w:pPr>
              <w:spacing w:after="0" w:line="240" w:lineRule="auto"/>
              <w:jc w:val="center"/>
              <w:rPr>
                <w:rFonts w:ascii="Arial" w:eastAsia="Times New Roman" w:hAnsi="Arial" w:cs="Arial"/>
                <w:color w:val="000000"/>
                <w:kern w:val="0"/>
                <w:sz w:val="20"/>
                <w:szCs w:val="20"/>
                <w:lang w:eastAsia="es-ES_tradnl"/>
                <w14:ligatures w14:val="none"/>
              </w:rPr>
            </w:pPr>
            <w:r>
              <w:rPr>
                <w:rFonts w:ascii="Arial" w:eastAsia="Times New Roman" w:hAnsi="Arial" w:cs="Arial"/>
                <w:color w:val="000000"/>
                <w:kern w:val="0"/>
                <w:sz w:val="20"/>
                <w:szCs w:val="20"/>
                <w:lang w:eastAsia="es-ES_tradnl"/>
                <w14:ligatures w14:val="none"/>
              </w:rPr>
              <w:t>14</w:t>
            </w:r>
          </w:p>
        </w:tc>
      </w:tr>
      <w:tr w:rsidR="005F74EA" w:rsidRPr="006F6D32" w14:paraId="1E4D2F8C" w14:textId="77777777" w:rsidTr="00F66FCB">
        <w:trPr>
          <w:trHeight w:val="315"/>
          <w:jc w:val="center"/>
        </w:trPr>
        <w:tc>
          <w:tcPr>
            <w:tcW w:w="2697" w:type="dxa"/>
            <w:shd w:val="clear" w:color="auto" w:fill="F5B7A6" w:themeFill="accent1" w:themeFillTint="66"/>
            <w:vAlign w:val="center"/>
            <w:hideMark/>
          </w:tcPr>
          <w:p w14:paraId="01AA2D9C" w14:textId="77777777" w:rsidR="005F74EA" w:rsidRPr="006F6D32" w:rsidRDefault="005F74EA" w:rsidP="005F74EA">
            <w:pPr>
              <w:spacing w:after="0" w:line="240" w:lineRule="auto"/>
              <w:jc w:val="center"/>
              <w:rPr>
                <w:rFonts w:ascii="Arial" w:eastAsia="Times New Roman" w:hAnsi="Arial" w:cs="Arial"/>
                <w:b/>
                <w:bCs/>
                <w:color w:val="000000"/>
                <w:kern w:val="0"/>
                <w:sz w:val="20"/>
                <w:szCs w:val="20"/>
                <w:lang w:eastAsia="es-ES_tradnl"/>
                <w14:ligatures w14:val="none"/>
              </w:rPr>
            </w:pPr>
            <w:r w:rsidRPr="006F6D32">
              <w:rPr>
                <w:rFonts w:ascii="Arial" w:eastAsia="Times New Roman" w:hAnsi="Arial" w:cs="Arial"/>
                <w:b/>
                <w:bCs/>
                <w:color w:val="000000"/>
                <w:kern w:val="0"/>
                <w:sz w:val="20"/>
                <w:szCs w:val="20"/>
                <w:lang w:eastAsia="es-ES_tradnl"/>
                <w14:ligatures w14:val="none"/>
              </w:rPr>
              <w:t>TOTAL</w:t>
            </w:r>
          </w:p>
        </w:tc>
        <w:tc>
          <w:tcPr>
            <w:tcW w:w="1200" w:type="dxa"/>
            <w:shd w:val="clear" w:color="auto" w:fill="F5B7A6" w:themeFill="accent1" w:themeFillTint="66"/>
            <w:noWrap/>
            <w:vAlign w:val="center"/>
            <w:hideMark/>
          </w:tcPr>
          <w:p w14:paraId="78A476CF" w14:textId="76317D48" w:rsidR="005F74EA" w:rsidRPr="006F6D32" w:rsidRDefault="005F74EA" w:rsidP="005F74EA">
            <w:pPr>
              <w:spacing w:after="0" w:line="240" w:lineRule="auto"/>
              <w:jc w:val="center"/>
              <w:rPr>
                <w:rFonts w:ascii="Arial" w:eastAsia="Times New Roman" w:hAnsi="Arial" w:cs="Arial"/>
                <w:b/>
                <w:bCs/>
                <w:kern w:val="0"/>
                <w:sz w:val="20"/>
                <w:szCs w:val="20"/>
                <w:lang w:eastAsia="es-ES_tradnl"/>
                <w14:ligatures w14:val="none"/>
              </w:rPr>
            </w:pPr>
            <w:r w:rsidRPr="006F6D32">
              <w:rPr>
                <w:rFonts w:ascii="Arial" w:eastAsia="Times New Roman" w:hAnsi="Arial" w:cs="Arial"/>
                <w:b/>
                <w:bCs/>
                <w:kern w:val="0"/>
                <w:sz w:val="20"/>
                <w:szCs w:val="20"/>
                <w:lang w:eastAsia="es-ES_tradnl"/>
                <w14:ligatures w14:val="none"/>
              </w:rPr>
              <w:t>5</w:t>
            </w:r>
            <w:r>
              <w:rPr>
                <w:rFonts w:ascii="Arial" w:eastAsia="Times New Roman" w:hAnsi="Arial" w:cs="Arial"/>
                <w:b/>
                <w:bCs/>
                <w:kern w:val="0"/>
                <w:sz w:val="20"/>
                <w:szCs w:val="20"/>
                <w:lang w:eastAsia="es-ES_tradnl"/>
                <w14:ligatures w14:val="none"/>
              </w:rPr>
              <w:t>7</w:t>
            </w:r>
          </w:p>
        </w:tc>
        <w:tc>
          <w:tcPr>
            <w:tcW w:w="1129" w:type="dxa"/>
            <w:shd w:val="clear" w:color="auto" w:fill="F5B7A6" w:themeFill="accent1" w:themeFillTint="66"/>
            <w:vAlign w:val="center"/>
          </w:tcPr>
          <w:p w14:paraId="586EEBCB" w14:textId="77777777" w:rsidR="005F74EA" w:rsidRPr="006F6D32" w:rsidRDefault="005F74EA" w:rsidP="005F74EA">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200" w:type="dxa"/>
            <w:shd w:val="clear" w:color="auto" w:fill="F5B7A6" w:themeFill="accent1" w:themeFillTint="66"/>
            <w:noWrap/>
            <w:vAlign w:val="center"/>
            <w:hideMark/>
          </w:tcPr>
          <w:p w14:paraId="3258B538" w14:textId="40D291A6" w:rsidR="005F74EA" w:rsidRPr="006F6D32" w:rsidRDefault="005F74EA" w:rsidP="005F74EA">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7</w:t>
            </w:r>
          </w:p>
        </w:tc>
        <w:tc>
          <w:tcPr>
            <w:tcW w:w="1129" w:type="dxa"/>
            <w:shd w:val="clear" w:color="auto" w:fill="F5B7A6" w:themeFill="accent1" w:themeFillTint="66"/>
            <w:vAlign w:val="center"/>
          </w:tcPr>
          <w:p w14:paraId="102D0375" w14:textId="77777777" w:rsidR="005F74EA" w:rsidRPr="006F6D32" w:rsidRDefault="005F74EA" w:rsidP="005F74EA">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129" w:type="dxa"/>
            <w:shd w:val="clear" w:color="auto" w:fill="F5B7A6" w:themeFill="accent1" w:themeFillTint="66"/>
            <w:vAlign w:val="center"/>
          </w:tcPr>
          <w:p w14:paraId="29EA5860" w14:textId="53AEF17E" w:rsidR="005F74EA" w:rsidRPr="006F6D32" w:rsidRDefault="005F74EA" w:rsidP="005F74EA">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64</w:t>
            </w:r>
          </w:p>
        </w:tc>
      </w:tr>
    </w:tbl>
    <w:p w14:paraId="2BC5F154" w14:textId="78F3EFCB" w:rsidR="00D518F3" w:rsidRDefault="00D518F3"/>
    <w:p w14:paraId="23E487FA" w14:textId="53BECD09" w:rsidR="00143413" w:rsidRDefault="00143413">
      <w:r>
        <w:rPr>
          <w:noProof/>
        </w:rPr>
        <w:drawing>
          <wp:anchor distT="0" distB="0" distL="114300" distR="114300" simplePos="0" relativeHeight="251673600" behindDoc="1" locked="0" layoutInCell="1" allowOverlap="1" wp14:anchorId="39CF2B32" wp14:editId="3EFA4BBC">
            <wp:simplePos x="0" y="0"/>
            <wp:positionH relativeFrom="margin">
              <wp:align>right</wp:align>
            </wp:positionH>
            <wp:positionV relativeFrom="paragraph">
              <wp:posOffset>15989</wp:posOffset>
            </wp:positionV>
            <wp:extent cx="5394960" cy="2834640"/>
            <wp:effectExtent l="0" t="0" r="0" b="3810"/>
            <wp:wrapNone/>
            <wp:docPr id="1093356022" name="Gráfico 1">
              <a:extLst xmlns:a="http://schemas.openxmlformats.org/drawingml/2006/main">
                <a:ext uri="{FF2B5EF4-FFF2-40B4-BE49-F238E27FC236}">
                  <a16:creationId xmlns:a16="http://schemas.microsoft.com/office/drawing/2014/main" id="{74982EE2-C207-2717-25D4-ED37F1C2F418}"/>
                </a:ext>
              </a:extLst>
            </wp:docPr>
            <wp:cNvGraphicFramePr/>
            <a:graphic xmlns:a="http://schemas.openxmlformats.org/drawingml/2006/main">
              <a:graphicData uri="http://schemas.openxmlformats.org/drawingml/2006/chart">
                <c:chart xmlns:c="http://schemas.openxmlformats.org/drawingml/2006/chart" r:id="rId35"/>
              </a:graphicData>
            </a:graphic>
            <wp14:sizeRelH relativeFrom="margin">
              <wp14:pctWidth>0</wp14:pctWidth>
            </wp14:sizeRelH>
            <wp14:sizeRelV relativeFrom="margin">
              <wp14:pctHeight>0</wp14:pctHeight>
            </wp14:sizeRelV>
          </wp:anchor>
        </w:drawing>
      </w:r>
    </w:p>
    <w:p w14:paraId="217D1949" w14:textId="77777777" w:rsidR="00143413" w:rsidRDefault="00143413"/>
    <w:p w14:paraId="44B6E8A4" w14:textId="02B6A7FE" w:rsidR="00143413" w:rsidRDefault="00143413"/>
    <w:p w14:paraId="1CAD65B0" w14:textId="77777777" w:rsidR="00143413" w:rsidRDefault="00143413"/>
    <w:p w14:paraId="3DAE340B" w14:textId="00518DEF" w:rsidR="00143413" w:rsidRDefault="00143413"/>
    <w:p w14:paraId="6CAC77F4" w14:textId="5AA1A239" w:rsidR="00143413" w:rsidRDefault="00143413"/>
    <w:p w14:paraId="478552A2" w14:textId="77777777" w:rsidR="00143413" w:rsidRDefault="00143413"/>
    <w:p w14:paraId="3CF78158" w14:textId="2227E333" w:rsidR="00143413" w:rsidRDefault="00143413"/>
    <w:p w14:paraId="292C3D80" w14:textId="77777777" w:rsidR="00143413" w:rsidRDefault="00143413"/>
    <w:p w14:paraId="5190707E" w14:textId="77777777" w:rsidR="00475A11" w:rsidRDefault="00475A11"/>
    <w:p w14:paraId="685EDF97" w14:textId="77777777" w:rsidR="00E64EAA" w:rsidRDefault="00E64EAA"/>
    <w:p w14:paraId="58465033" w14:textId="16D3FDCD" w:rsidR="00475A11" w:rsidRPr="00475A11" w:rsidRDefault="00222E39" w:rsidP="1D089FAC">
      <w:pPr>
        <w:pStyle w:val="Prrafodelista"/>
        <w:numPr>
          <w:ilvl w:val="0"/>
          <w:numId w:val="33"/>
        </w:numPr>
        <w:spacing w:line="276" w:lineRule="auto"/>
        <w:jc w:val="both"/>
        <w:rPr>
          <w:rFonts w:ascii="Arial" w:eastAsia="Calibri" w:hAnsi="Arial" w:cs="Arial"/>
          <w:sz w:val="20"/>
          <w:szCs w:val="20"/>
        </w:rPr>
      </w:pPr>
      <w:r w:rsidRPr="1D089FAC">
        <w:rPr>
          <w:rFonts w:ascii="Arial" w:eastAsia="Calibri" w:hAnsi="Arial" w:cs="Arial"/>
          <w:sz w:val="20"/>
          <w:szCs w:val="20"/>
        </w:rPr>
        <w:t xml:space="preserve">En la siguiente tabla se muestra la distribución de la plantilla por tipo de contrato. Como se puede observar el porcentaje de personas </w:t>
      </w:r>
      <w:r w:rsidR="00E64EAA" w:rsidRPr="1D089FAC">
        <w:rPr>
          <w:rFonts w:ascii="Arial" w:eastAsia="Calibri" w:hAnsi="Arial" w:cs="Arial"/>
          <w:sz w:val="20"/>
          <w:szCs w:val="20"/>
        </w:rPr>
        <w:t>mayoritario se encuentra dentro de los contratos</w:t>
      </w:r>
      <w:r w:rsidR="0004455F" w:rsidRPr="1D089FAC">
        <w:rPr>
          <w:rFonts w:ascii="Arial" w:eastAsia="Calibri" w:hAnsi="Arial" w:cs="Arial"/>
          <w:sz w:val="20"/>
          <w:szCs w:val="20"/>
        </w:rPr>
        <w:t xml:space="preserve"> indefinido a tiempo completo con</w:t>
      </w:r>
      <w:r w:rsidRPr="1D089FAC">
        <w:rPr>
          <w:rFonts w:ascii="Arial" w:eastAsia="Calibri" w:hAnsi="Arial" w:cs="Arial"/>
          <w:sz w:val="20"/>
          <w:szCs w:val="20"/>
        </w:rPr>
        <w:t xml:space="preserve"> </w:t>
      </w:r>
      <w:r w:rsidR="0004455F" w:rsidRPr="1D089FAC">
        <w:rPr>
          <w:rFonts w:ascii="Arial" w:eastAsia="Calibri" w:hAnsi="Arial" w:cs="Arial"/>
          <w:sz w:val="20"/>
          <w:szCs w:val="20"/>
        </w:rPr>
        <w:t>77,3</w:t>
      </w:r>
      <w:r w:rsidRPr="1D089FAC">
        <w:rPr>
          <w:rFonts w:ascii="Arial" w:eastAsia="Calibri" w:hAnsi="Arial" w:cs="Arial"/>
          <w:sz w:val="20"/>
          <w:szCs w:val="20"/>
        </w:rPr>
        <w:t xml:space="preserve">% </w:t>
      </w:r>
      <w:r w:rsidR="00475A11" w:rsidRPr="1D089FAC">
        <w:rPr>
          <w:rFonts w:ascii="Arial" w:eastAsia="Calibri" w:hAnsi="Arial" w:cs="Arial"/>
          <w:sz w:val="20"/>
          <w:szCs w:val="20"/>
        </w:rPr>
        <w:t>de</w:t>
      </w:r>
      <w:r w:rsidRPr="1D089FAC">
        <w:rPr>
          <w:rFonts w:ascii="Arial" w:eastAsia="Calibri" w:hAnsi="Arial" w:cs="Arial"/>
          <w:sz w:val="20"/>
          <w:szCs w:val="20"/>
        </w:rPr>
        <w:t xml:space="preserve"> mujeres y </w:t>
      </w:r>
      <w:r w:rsidR="00475A11" w:rsidRPr="1D089FAC">
        <w:rPr>
          <w:rFonts w:ascii="Arial" w:eastAsia="Calibri" w:hAnsi="Arial" w:cs="Arial"/>
          <w:sz w:val="20"/>
          <w:szCs w:val="20"/>
        </w:rPr>
        <w:t>100</w:t>
      </w:r>
      <w:r w:rsidRPr="1D089FAC">
        <w:rPr>
          <w:rFonts w:ascii="Arial" w:eastAsia="Calibri" w:hAnsi="Arial" w:cs="Arial"/>
          <w:sz w:val="20"/>
          <w:szCs w:val="20"/>
        </w:rPr>
        <w:t xml:space="preserve">% </w:t>
      </w:r>
      <w:r w:rsidR="00475A11" w:rsidRPr="1D089FAC">
        <w:rPr>
          <w:rFonts w:ascii="Arial" w:eastAsia="Calibri" w:hAnsi="Arial" w:cs="Arial"/>
          <w:sz w:val="20"/>
          <w:szCs w:val="20"/>
        </w:rPr>
        <w:t>de</w:t>
      </w:r>
      <w:r w:rsidRPr="1D089FAC">
        <w:rPr>
          <w:rFonts w:ascii="Arial" w:eastAsia="Calibri" w:hAnsi="Arial" w:cs="Arial"/>
          <w:sz w:val="20"/>
          <w:szCs w:val="20"/>
        </w:rPr>
        <w:t xml:space="preserve"> hombres. </w:t>
      </w:r>
    </w:p>
    <w:p w14:paraId="68A74E3A" w14:textId="77777777" w:rsidR="00475A11" w:rsidRPr="00222E39" w:rsidRDefault="00475A11" w:rsidP="00222E39">
      <w:pPr>
        <w:spacing w:line="276" w:lineRule="auto"/>
        <w:jc w:val="both"/>
        <w:rPr>
          <w:rFonts w:ascii="Arial" w:eastAsia="Calibri" w:hAnsi="Arial" w:cs="Arial"/>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276"/>
        <w:gridCol w:w="992"/>
        <w:gridCol w:w="1276"/>
        <w:gridCol w:w="992"/>
        <w:gridCol w:w="1134"/>
      </w:tblGrid>
      <w:tr w:rsidR="00EA480F" w:rsidRPr="0070363F" w14:paraId="45E4C8A0" w14:textId="77777777" w:rsidTr="0077221F">
        <w:trPr>
          <w:trHeight w:val="315"/>
          <w:jc w:val="center"/>
        </w:trPr>
        <w:tc>
          <w:tcPr>
            <w:tcW w:w="9067" w:type="dxa"/>
            <w:gridSpan w:val="6"/>
            <w:shd w:val="clear" w:color="auto" w:fill="F5B7A6" w:themeFill="accent1" w:themeFillTint="66"/>
            <w:vAlign w:val="center"/>
          </w:tcPr>
          <w:p w14:paraId="2472098A" w14:textId="77777777" w:rsidR="00EA480F" w:rsidRPr="0070363F" w:rsidRDefault="00EA480F" w:rsidP="0077221F">
            <w:pPr>
              <w:spacing w:after="0" w:line="240" w:lineRule="auto"/>
              <w:jc w:val="center"/>
              <w:rPr>
                <w:rFonts w:ascii="Arial" w:eastAsia="Times New Roman" w:hAnsi="Arial" w:cs="Arial"/>
                <w:b/>
                <w:bCs/>
                <w:kern w:val="0"/>
                <w:sz w:val="20"/>
                <w:szCs w:val="20"/>
                <w:lang w:eastAsia="es-ES_tradnl"/>
                <w14:ligatures w14:val="none"/>
              </w:rPr>
            </w:pPr>
            <w:r w:rsidRPr="0070363F">
              <w:rPr>
                <w:rFonts w:ascii="Arial" w:eastAsia="Times New Roman" w:hAnsi="Arial" w:cs="Arial"/>
                <w:b/>
                <w:bCs/>
                <w:kern w:val="0"/>
                <w:sz w:val="20"/>
                <w:szCs w:val="20"/>
                <w:lang w:eastAsia="es-ES_tradnl"/>
                <w14:ligatures w14:val="none"/>
              </w:rPr>
              <w:t>Distribución de la plantilla por tipo de contrato</w:t>
            </w:r>
          </w:p>
        </w:tc>
      </w:tr>
      <w:tr w:rsidR="00EA480F" w:rsidRPr="0070363F" w14:paraId="16D5CEDE" w14:textId="77777777" w:rsidTr="0077221F">
        <w:trPr>
          <w:trHeight w:val="315"/>
          <w:jc w:val="center"/>
        </w:trPr>
        <w:tc>
          <w:tcPr>
            <w:tcW w:w="3397" w:type="dxa"/>
            <w:shd w:val="clear" w:color="auto" w:fill="FADAD2" w:themeFill="accent1" w:themeFillTint="33"/>
            <w:vAlign w:val="center"/>
            <w:hideMark/>
          </w:tcPr>
          <w:p w14:paraId="74F185A0" w14:textId="77777777" w:rsidR="00EA480F" w:rsidRPr="0070363F" w:rsidRDefault="00EA480F"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Tipo de contrato</w:t>
            </w:r>
          </w:p>
        </w:tc>
        <w:tc>
          <w:tcPr>
            <w:tcW w:w="1276" w:type="dxa"/>
            <w:shd w:val="clear" w:color="auto" w:fill="FADAD2" w:themeFill="accent1" w:themeFillTint="33"/>
            <w:vAlign w:val="center"/>
            <w:hideMark/>
          </w:tcPr>
          <w:p w14:paraId="70A053B7" w14:textId="77777777" w:rsidR="00EA480F" w:rsidRPr="0070363F" w:rsidRDefault="00EA480F"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Mujeres</w:t>
            </w:r>
          </w:p>
        </w:tc>
        <w:tc>
          <w:tcPr>
            <w:tcW w:w="992" w:type="dxa"/>
            <w:shd w:val="clear" w:color="auto" w:fill="FADAD2" w:themeFill="accent1" w:themeFillTint="33"/>
            <w:vAlign w:val="center"/>
          </w:tcPr>
          <w:p w14:paraId="51B898C7" w14:textId="77777777" w:rsidR="00EA480F" w:rsidRPr="0070363F" w:rsidRDefault="00EA480F"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%TM</w:t>
            </w:r>
          </w:p>
        </w:tc>
        <w:tc>
          <w:tcPr>
            <w:tcW w:w="1276" w:type="dxa"/>
            <w:shd w:val="clear" w:color="auto" w:fill="FADAD2" w:themeFill="accent1" w:themeFillTint="33"/>
            <w:vAlign w:val="center"/>
            <w:hideMark/>
          </w:tcPr>
          <w:p w14:paraId="31C9E987" w14:textId="77777777" w:rsidR="00EA480F" w:rsidRPr="0070363F" w:rsidRDefault="00EA480F"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Hombres</w:t>
            </w:r>
          </w:p>
        </w:tc>
        <w:tc>
          <w:tcPr>
            <w:tcW w:w="992" w:type="dxa"/>
            <w:shd w:val="clear" w:color="auto" w:fill="FADAD2" w:themeFill="accent1" w:themeFillTint="33"/>
            <w:vAlign w:val="center"/>
          </w:tcPr>
          <w:p w14:paraId="2A10B4B7" w14:textId="77777777" w:rsidR="00EA480F" w:rsidRPr="0070363F" w:rsidRDefault="00EA480F"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%TH</w:t>
            </w:r>
          </w:p>
        </w:tc>
        <w:tc>
          <w:tcPr>
            <w:tcW w:w="1134" w:type="dxa"/>
            <w:shd w:val="clear" w:color="auto" w:fill="FADAD2" w:themeFill="accent1" w:themeFillTint="33"/>
            <w:vAlign w:val="center"/>
          </w:tcPr>
          <w:p w14:paraId="5DF18DB2" w14:textId="77777777" w:rsidR="00EA480F" w:rsidRPr="0070363F" w:rsidRDefault="00EA480F"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730E88" w:rsidRPr="0070363F" w14:paraId="349F2B3A" w14:textId="77777777" w:rsidTr="00F92641">
        <w:trPr>
          <w:trHeight w:val="315"/>
          <w:jc w:val="center"/>
        </w:trPr>
        <w:tc>
          <w:tcPr>
            <w:tcW w:w="3397" w:type="dxa"/>
            <w:shd w:val="clear" w:color="auto" w:fill="auto"/>
            <w:vAlign w:val="center"/>
            <w:hideMark/>
          </w:tcPr>
          <w:p w14:paraId="236DCF06"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Temporal a Tiempo Completo</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46ABF1BF" w14:textId="1457C0D0"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11</w:t>
            </w:r>
          </w:p>
        </w:tc>
        <w:tc>
          <w:tcPr>
            <w:tcW w:w="992" w:type="dxa"/>
            <w:vAlign w:val="center"/>
          </w:tcPr>
          <w:p w14:paraId="4D65FAB0" w14:textId="76660D7C" w:rsidR="00730E88" w:rsidRPr="0070363F" w:rsidRDefault="00840D3A"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19,2%</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5C4F04A8" w14:textId="32555707"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5E728F40" w14:textId="2EC9A85B"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6BEE6B81" w14:textId="40BA1C0F"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11</w:t>
            </w:r>
          </w:p>
        </w:tc>
      </w:tr>
      <w:tr w:rsidR="00730E88" w:rsidRPr="0070363F" w14:paraId="6F6BBD07" w14:textId="77777777" w:rsidTr="00F92641">
        <w:trPr>
          <w:trHeight w:val="315"/>
          <w:jc w:val="center"/>
        </w:trPr>
        <w:tc>
          <w:tcPr>
            <w:tcW w:w="3397" w:type="dxa"/>
            <w:shd w:val="clear" w:color="auto" w:fill="auto"/>
            <w:vAlign w:val="center"/>
            <w:hideMark/>
          </w:tcPr>
          <w:p w14:paraId="594A112F"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Temporal a Tiempo Parcial</w:t>
            </w:r>
          </w:p>
        </w:tc>
        <w:tc>
          <w:tcPr>
            <w:tcW w:w="1276" w:type="dxa"/>
            <w:tcBorders>
              <w:top w:val="nil"/>
              <w:left w:val="single" w:sz="8" w:space="0" w:color="auto"/>
              <w:bottom w:val="single" w:sz="8" w:space="0" w:color="auto"/>
              <w:right w:val="single" w:sz="8" w:space="0" w:color="auto"/>
            </w:tcBorders>
            <w:shd w:val="clear" w:color="auto" w:fill="auto"/>
            <w:vAlign w:val="center"/>
          </w:tcPr>
          <w:p w14:paraId="09820BFF" w14:textId="058CB7EB"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5D12F9E5" w14:textId="1D8BF459"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8" w:space="0" w:color="auto"/>
              <w:bottom w:val="single" w:sz="8" w:space="0" w:color="auto"/>
              <w:right w:val="single" w:sz="8" w:space="0" w:color="auto"/>
            </w:tcBorders>
            <w:shd w:val="clear" w:color="auto" w:fill="auto"/>
            <w:vAlign w:val="center"/>
          </w:tcPr>
          <w:p w14:paraId="3C09B23D" w14:textId="0EF87A6B"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5B07A527" w14:textId="094C758B"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4F579E96" w14:textId="3ED353E6"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730E88" w:rsidRPr="0070363F" w14:paraId="22C7886D" w14:textId="77777777" w:rsidTr="00F92641">
        <w:trPr>
          <w:trHeight w:val="315"/>
          <w:jc w:val="center"/>
        </w:trPr>
        <w:tc>
          <w:tcPr>
            <w:tcW w:w="3397" w:type="dxa"/>
            <w:shd w:val="clear" w:color="auto" w:fill="auto"/>
            <w:vAlign w:val="center"/>
            <w:hideMark/>
          </w:tcPr>
          <w:p w14:paraId="133F9BE6"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Fijo Discontinuo</w:t>
            </w:r>
          </w:p>
        </w:tc>
        <w:tc>
          <w:tcPr>
            <w:tcW w:w="1276" w:type="dxa"/>
            <w:tcBorders>
              <w:top w:val="nil"/>
              <w:left w:val="single" w:sz="8" w:space="0" w:color="auto"/>
              <w:bottom w:val="single" w:sz="8" w:space="0" w:color="auto"/>
              <w:right w:val="single" w:sz="8" w:space="0" w:color="auto"/>
            </w:tcBorders>
            <w:shd w:val="clear" w:color="auto" w:fill="auto"/>
            <w:vAlign w:val="center"/>
          </w:tcPr>
          <w:p w14:paraId="0A4C7ED4" w14:textId="0278695F"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33AA4E4D" w14:textId="1D29CAA8"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8" w:space="0" w:color="auto"/>
              <w:bottom w:val="single" w:sz="8" w:space="0" w:color="auto"/>
              <w:right w:val="single" w:sz="8" w:space="0" w:color="auto"/>
            </w:tcBorders>
            <w:shd w:val="clear" w:color="auto" w:fill="auto"/>
            <w:vAlign w:val="center"/>
          </w:tcPr>
          <w:p w14:paraId="278ABE29" w14:textId="6D7D0A4C"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10ADEABD" w14:textId="55460620"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7B12FED7" w14:textId="4C468056"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730E88" w:rsidRPr="0070363F" w14:paraId="1E359BD1" w14:textId="77777777" w:rsidTr="00F92641">
        <w:trPr>
          <w:trHeight w:val="315"/>
          <w:jc w:val="center"/>
        </w:trPr>
        <w:tc>
          <w:tcPr>
            <w:tcW w:w="3397" w:type="dxa"/>
            <w:shd w:val="clear" w:color="auto" w:fill="auto"/>
            <w:vAlign w:val="center"/>
            <w:hideMark/>
          </w:tcPr>
          <w:p w14:paraId="5BC97D10"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Indefinido a Tiempo Completo</w:t>
            </w:r>
          </w:p>
        </w:tc>
        <w:tc>
          <w:tcPr>
            <w:tcW w:w="1276" w:type="dxa"/>
            <w:tcBorders>
              <w:top w:val="nil"/>
              <w:left w:val="single" w:sz="8" w:space="0" w:color="auto"/>
              <w:bottom w:val="single" w:sz="8" w:space="0" w:color="auto"/>
              <w:right w:val="single" w:sz="8" w:space="0" w:color="auto"/>
            </w:tcBorders>
            <w:shd w:val="clear" w:color="auto" w:fill="auto"/>
            <w:vAlign w:val="center"/>
          </w:tcPr>
          <w:p w14:paraId="5BCFA2E1" w14:textId="606F216D"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44</w:t>
            </w:r>
          </w:p>
        </w:tc>
        <w:tc>
          <w:tcPr>
            <w:tcW w:w="992" w:type="dxa"/>
            <w:vAlign w:val="center"/>
          </w:tcPr>
          <w:p w14:paraId="47A88A4C" w14:textId="5D1C46E4" w:rsidR="00730E88" w:rsidRPr="0070363F" w:rsidRDefault="00840D3A"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77,</w:t>
            </w:r>
            <w:r w:rsidR="003F74D8">
              <w:rPr>
                <w:rFonts w:ascii="Arial" w:eastAsia="Times New Roman" w:hAnsi="Arial" w:cs="Arial"/>
                <w:kern w:val="0"/>
                <w:sz w:val="20"/>
                <w:szCs w:val="20"/>
                <w:lang w:eastAsia="es-ES_tradnl"/>
                <w14:ligatures w14:val="none"/>
              </w:rPr>
              <w:t>3%</w:t>
            </w:r>
          </w:p>
        </w:tc>
        <w:tc>
          <w:tcPr>
            <w:tcW w:w="1276" w:type="dxa"/>
            <w:tcBorders>
              <w:top w:val="nil"/>
              <w:left w:val="single" w:sz="8" w:space="0" w:color="auto"/>
              <w:bottom w:val="single" w:sz="8" w:space="0" w:color="auto"/>
              <w:right w:val="single" w:sz="8" w:space="0" w:color="auto"/>
            </w:tcBorders>
            <w:shd w:val="clear" w:color="auto" w:fill="auto"/>
            <w:vAlign w:val="center"/>
          </w:tcPr>
          <w:p w14:paraId="27CE696A" w14:textId="710104FC"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7</w:t>
            </w:r>
          </w:p>
        </w:tc>
        <w:tc>
          <w:tcPr>
            <w:tcW w:w="992" w:type="dxa"/>
            <w:vAlign w:val="center"/>
          </w:tcPr>
          <w:p w14:paraId="34AEDF40" w14:textId="16D5A79D"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100%</w:t>
            </w:r>
          </w:p>
        </w:tc>
        <w:tc>
          <w:tcPr>
            <w:tcW w:w="1134" w:type="dxa"/>
            <w:vAlign w:val="center"/>
          </w:tcPr>
          <w:p w14:paraId="33B768A0" w14:textId="42A3CB7C"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51</w:t>
            </w:r>
          </w:p>
        </w:tc>
      </w:tr>
      <w:tr w:rsidR="00730E88" w:rsidRPr="0070363F" w14:paraId="5A7637F8" w14:textId="77777777" w:rsidTr="00F92641">
        <w:trPr>
          <w:trHeight w:val="315"/>
          <w:jc w:val="center"/>
        </w:trPr>
        <w:tc>
          <w:tcPr>
            <w:tcW w:w="3397" w:type="dxa"/>
            <w:shd w:val="clear" w:color="auto" w:fill="auto"/>
            <w:vAlign w:val="center"/>
            <w:hideMark/>
          </w:tcPr>
          <w:p w14:paraId="09A764AA"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Indefinido a Tiempo Parcial</w:t>
            </w:r>
          </w:p>
        </w:tc>
        <w:tc>
          <w:tcPr>
            <w:tcW w:w="1276" w:type="dxa"/>
            <w:tcBorders>
              <w:top w:val="nil"/>
              <w:left w:val="single" w:sz="8" w:space="0" w:color="auto"/>
              <w:bottom w:val="single" w:sz="8" w:space="0" w:color="auto"/>
              <w:right w:val="single" w:sz="8" w:space="0" w:color="auto"/>
            </w:tcBorders>
            <w:shd w:val="clear" w:color="auto" w:fill="auto"/>
            <w:vAlign w:val="center"/>
          </w:tcPr>
          <w:p w14:paraId="75CD8906" w14:textId="22622A1E"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2</w:t>
            </w:r>
          </w:p>
        </w:tc>
        <w:tc>
          <w:tcPr>
            <w:tcW w:w="992" w:type="dxa"/>
            <w:vAlign w:val="center"/>
          </w:tcPr>
          <w:p w14:paraId="690E9F04" w14:textId="700DFE4D" w:rsidR="00730E88" w:rsidRPr="0070363F" w:rsidRDefault="003F74D8"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3,5%</w:t>
            </w:r>
          </w:p>
        </w:tc>
        <w:tc>
          <w:tcPr>
            <w:tcW w:w="1276" w:type="dxa"/>
            <w:tcBorders>
              <w:top w:val="nil"/>
              <w:left w:val="single" w:sz="8" w:space="0" w:color="auto"/>
              <w:bottom w:val="single" w:sz="8" w:space="0" w:color="auto"/>
              <w:right w:val="single" w:sz="8" w:space="0" w:color="auto"/>
            </w:tcBorders>
            <w:shd w:val="clear" w:color="auto" w:fill="auto"/>
            <w:vAlign w:val="center"/>
          </w:tcPr>
          <w:p w14:paraId="70F755C2" w14:textId="4F292FA8"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5BA1F69A" w14:textId="7A65CF0A"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6F7E46FD" w14:textId="20C22FFC"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w:t>
            </w:r>
          </w:p>
        </w:tc>
      </w:tr>
      <w:tr w:rsidR="00730E88" w:rsidRPr="0070363F" w14:paraId="2B3B1316" w14:textId="77777777" w:rsidTr="00F92641">
        <w:trPr>
          <w:trHeight w:val="315"/>
          <w:jc w:val="center"/>
        </w:trPr>
        <w:tc>
          <w:tcPr>
            <w:tcW w:w="3397" w:type="dxa"/>
            <w:shd w:val="clear" w:color="auto" w:fill="auto"/>
            <w:vAlign w:val="center"/>
            <w:hideMark/>
          </w:tcPr>
          <w:p w14:paraId="044DF9D7"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Prácticas</w:t>
            </w:r>
          </w:p>
        </w:tc>
        <w:tc>
          <w:tcPr>
            <w:tcW w:w="1276" w:type="dxa"/>
            <w:tcBorders>
              <w:top w:val="nil"/>
              <w:left w:val="single" w:sz="8" w:space="0" w:color="auto"/>
              <w:bottom w:val="single" w:sz="8" w:space="0" w:color="auto"/>
              <w:right w:val="single" w:sz="8" w:space="0" w:color="auto"/>
            </w:tcBorders>
            <w:shd w:val="clear" w:color="auto" w:fill="auto"/>
            <w:vAlign w:val="center"/>
          </w:tcPr>
          <w:p w14:paraId="3E76714A" w14:textId="2AF6915F"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60E508F6" w14:textId="67505E14"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8" w:space="0" w:color="auto"/>
              <w:bottom w:val="single" w:sz="8" w:space="0" w:color="auto"/>
              <w:right w:val="single" w:sz="8" w:space="0" w:color="auto"/>
            </w:tcBorders>
            <w:shd w:val="clear" w:color="auto" w:fill="auto"/>
            <w:vAlign w:val="center"/>
          </w:tcPr>
          <w:p w14:paraId="4D95A07B" w14:textId="7A162076"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003A63BB" w14:textId="2EC4B589"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5B10B6A1" w14:textId="54B7AB84"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730E88" w:rsidRPr="0070363F" w14:paraId="0991ED57" w14:textId="77777777" w:rsidTr="00F92641">
        <w:trPr>
          <w:trHeight w:val="315"/>
          <w:jc w:val="center"/>
        </w:trPr>
        <w:tc>
          <w:tcPr>
            <w:tcW w:w="3397" w:type="dxa"/>
            <w:shd w:val="clear" w:color="auto" w:fill="auto"/>
            <w:vAlign w:val="center"/>
            <w:hideMark/>
          </w:tcPr>
          <w:p w14:paraId="1457F7A1"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Aprendizaje</w:t>
            </w:r>
          </w:p>
        </w:tc>
        <w:tc>
          <w:tcPr>
            <w:tcW w:w="1276" w:type="dxa"/>
            <w:tcBorders>
              <w:top w:val="nil"/>
              <w:left w:val="single" w:sz="8" w:space="0" w:color="auto"/>
              <w:bottom w:val="single" w:sz="8" w:space="0" w:color="auto"/>
              <w:right w:val="single" w:sz="8" w:space="0" w:color="auto"/>
            </w:tcBorders>
            <w:shd w:val="clear" w:color="auto" w:fill="auto"/>
            <w:vAlign w:val="center"/>
          </w:tcPr>
          <w:p w14:paraId="0DC39DA7" w14:textId="5033C67F"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2483D20E" w14:textId="1136174F"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8" w:space="0" w:color="auto"/>
              <w:bottom w:val="single" w:sz="8" w:space="0" w:color="auto"/>
              <w:right w:val="single" w:sz="8" w:space="0" w:color="auto"/>
            </w:tcBorders>
            <w:shd w:val="clear" w:color="auto" w:fill="auto"/>
            <w:vAlign w:val="center"/>
          </w:tcPr>
          <w:p w14:paraId="701E3A60" w14:textId="3DE8464E"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52B2662A" w14:textId="4B7508D5"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21064BAD" w14:textId="253BC00B"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730E88" w:rsidRPr="0070363F" w14:paraId="6FC56CD5" w14:textId="77777777" w:rsidTr="00F92641">
        <w:trPr>
          <w:trHeight w:val="315"/>
          <w:jc w:val="center"/>
        </w:trPr>
        <w:tc>
          <w:tcPr>
            <w:tcW w:w="3397" w:type="dxa"/>
            <w:shd w:val="clear" w:color="auto" w:fill="auto"/>
            <w:vAlign w:val="center"/>
            <w:hideMark/>
          </w:tcPr>
          <w:p w14:paraId="3E4ACCA4" w14:textId="77777777" w:rsidR="00730E88" w:rsidRPr="0070363F" w:rsidRDefault="00730E88" w:rsidP="00730E88">
            <w:pPr>
              <w:spacing w:after="0" w:line="240" w:lineRule="auto"/>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t>Otros (becas de formación, etc.)</w:t>
            </w:r>
          </w:p>
        </w:tc>
        <w:tc>
          <w:tcPr>
            <w:tcW w:w="1276" w:type="dxa"/>
            <w:tcBorders>
              <w:top w:val="nil"/>
              <w:left w:val="single" w:sz="8" w:space="0" w:color="auto"/>
              <w:bottom w:val="single" w:sz="8" w:space="0" w:color="auto"/>
              <w:right w:val="single" w:sz="8" w:space="0" w:color="auto"/>
            </w:tcBorders>
            <w:shd w:val="clear" w:color="auto" w:fill="auto"/>
            <w:vAlign w:val="center"/>
          </w:tcPr>
          <w:p w14:paraId="56998598" w14:textId="6D52DFEF"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5AA70623" w14:textId="6328F6B5"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276" w:type="dxa"/>
            <w:tcBorders>
              <w:top w:val="nil"/>
              <w:left w:val="single" w:sz="8" w:space="0" w:color="auto"/>
              <w:bottom w:val="single" w:sz="8" w:space="0" w:color="auto"/>
              <w:right w:val="single" w:sz="8" w:space="0" w:color="auto"/>
            </w:tcBorders>
            <w:shd w:val="clear" w:color="auto" w:fill="auto"/>
            <w:vAlign w:val="center"/>
          </w:tcPr>
          <w:p w14:paraId="54A35876" w14:textId="12DDE67F" w:rsidR="00730E88" w:rsidRPr="0070363F" w:rsidRDefault="00730E88" w:rsidP="00730E88">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992" w:type="dxa"/>
            <w:vAlign w:val="center"/>
          </w:tcPr>
          <w:p w14:paraId="1985885A" w14:textId="63E0B8D4"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w:t>
            </w:r>
          </w:p>
        </w:tc>
        <w:tc>
          <w:tcPr>
            <w:tcW w:w="1134" w:type="dxa"/>
            <w:vAlign w:val="center"/>
          </w:tcPr>
          <w:p w14:paraId="32CCA43C" w14:textId="00433EB7" w:rsidR="00730E88" w:rsidRPr="0070363F" w:rsidRDefault="003D0AAE" w:rsidP="00730E88">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730E88" w:rsidRPr="0070363F" w14:paraId="1FA0A370" w14:textId="77777777" w:rsidTr="00730E88">
        <w:trPr>
          <w:trHeight w:val="315"/>
          <w:jc w:val="center"/>
        </w:trPr>
        <w:tc>
          <w:tcPr>
            <w:tcW w:w="3397" w:type="dxa"/>
            <w:shd w:val="clear" w:color="auto" w:fill="F5B7A6" w:themeFill="accent1" w:themeFillTint="66"/>
            <w:vAlign w:val="center"/>
            <w:hideMark/>
          </w:tcPr>
          <w:p w14:paraId="03ED1BD2" w14:textId="77777777" w:rsidR="00730E88" w:rsidRPr="0070363F" w:rsidRDefault="00730E88" w:rsidP="00730E88">
            <w:pPr>
              <w:spacing w:after="0" w:line="240" w:lineRule="auto"/>
              <w:jc w:val="center"/>
              <w:rPr>
                <w:rFonts w:ascii="Arial" w:eastAsia="Times New Roman" w:hAnsi="Arial" w:cs="Arial"/>
                <w:b/>
                <w:bCs/>
                <w:color w:val="000000"/>
                <w:kern w:val="0"/>
                <w:sz w:val="20"/>
                <w:szCs w:val="20"/>
                <w:lang w:eastAsia="es-ES_tradnl"/>
                <w14:ligatures w14:val="none"/>
              </w:rPr>
            </w:pPr>
            <w:r w:rsidRPr="0070363F">
              <w:rPr>
                <w:rFonts w:ascii="Arial" w:eastAsia="Times New Roman" w:hAnsi="Arial" w:cs="Arial"/>
                <w:b/>
                <w:bCs/>
                <w:color w:val="000000"/>
                <w:kern w:val="0"/>
                <w:sz w:val="20"/>
                <w:szCs w:val="20"/>
                <w:lang w:eastAsia="es-ES_tradnl"/>
                <w14:ligatures w14:val="none"/>
              </w:rPr>
              <w:lastRenderedPageBreak/>
              <w:t>TOTAL</w:t>
            </w:r>
          </w:p>
        </w:tc>
        <w:tc>
          <w:tcPr>
            <w:tcW w:w="1276" w:type="dxa"/>
            <w:tcBorders>
              <w:top w:val="nil"/>
              <w:left w:val="single" w:sz="8" w:space="0" w:color="auto"/>
              <w:bottom w:val="single" w:sz="8" w:space="0" w:color="auto"/>
              <w:right w:val="single" w:sz="8" w:space="0" w:color="auto"/>
            </w:tcBorders>
            <w:shd w:val="clear" w:color="auto" w:fill="EBB19F" w:themeFill="accent3" w:themeFillTint="66"/>
            <w:noWrap/>
            <w:vAlign w:val="center"/>
          </w:tcPr>
          <w:p w14:paraId="3A510541" w14:textId="1F65BFF3" w:rsidR="00730E88" w:rsidRPr="0070363F" w:rsidRDefault="00730E88" w:rsidP="00730E88">
            <w:pPr>
              <w:spacing w:after="0" w:line="240" w:lineRule="auto"/>
              <w:jc w:val="center"/>
              <w:rPr>
                <w:rFonts w:ascii="Arial" w:eastAsia="Times New Roman" w:hAnsi="Arial" w:cs="Arial"/>
                <w:b/>
                <w:bCs/>
                <w:kern w:val="0"/>
                <w:sz w:val="20"/>
                <w:szCs w:val="20"/>
                <w:lang w:eastAsia="es-ES_tradnl"/>
                <w14:ligatures w14:val="none"/>
              </w:rPr>
            </w:pPr>
            <w:r>
              <w:rPr>
                <w:rFonts w:ascii="Arial" w:hAnsi="Arial" w:cs="Arial"/>
                <w:b/>
                <w:bCs/>
                <w:sz w:val="20"/>
                <w:szCs w:val="20"/>
              </w:rPr>
              <w:t>57</w:t>
            </w:r>
          </w:p>
        </w:tc>
        <w:tc>
          <w:tcPr>
            <w:tcW w:w="992" w:type="dxa"/>
            <w:shd w:val="clear" w:color="auto" w:fill="F5B7A6" w:themeFill="accent1" w:themeFillTint="66"/>
            <w:vAlign w:val="center"/>
          </w:tcPr>
          <w:p w14:paraId="514370C5" w14:textId="77777777" w:rsidR="00730E88" w:rsidRPr="0070363F" w:rsidRDefault="00730E88" w:rsidP="00730E88">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276" w:type="dxa"/>
            <w:tcBorders>
              <w:top w:val="nil"/>
              <w:left w:val="single" w:sz="8" w:space="0" w:color="auto"/>
              <w:bottom w:val="single" w:sz="8" w:space="0" w:color="auto"/>
              <w:right w:val="single" w:sz="8" w:space="0" w:color="auto"/>
            </w:tcBorders>
            <w:shd w:val="clear" w:color="auto" w:fill="EBB19F" w:themeFill="accent3" w:themeFillTint="66"/>
            <w:noWrap/>
            <w:vAlign w:val="center"/>
            <w:hideMark/>
          </w:tcPr>
          <w:p w14:paraId="234A0D76" w14:textId="67FF0302" w:rsidR="00730E88" w:rsidRPr="0070363F" w:rsidRDefault="00730E88" w:rsidP="00730E88">
            <w:pPr>
              <w:spacing w:after="0" w:line="240" w:lineRule="auto"/>
              <w:jc w:val="center"/>
              <w:rPr>
                <w:rFonts w:ascii="Arial" w:eastAsia="Times New Roman" w:hAnsi="Arial" w:cs="Arial"/>
                <w:b/>
                <w:bCs/>
                <w:kern w:val="0"/>
                <w:sz w:val="20"/>
                <w:szCs w:val="20"/>
                <w:lang w:eastAsia="es-ES_tradnl"/>
                <w14:ligatures w14:val="none"/>
              </w:rPr>
            </w:pPr>
            <w:r>
              <w:rPr>
                <w:rFonts w:ascii="Arial" w:hAnsi="Arial" w:cs="Arial"/>
                <w:b/>
                <w:bCs/>
                <w:sz w:val="20"/>
                <w:szCs w:val="20"/>
              </w:rPr>
              <w:t>7</w:t>
            </w:r>
          </w:p>
        </w:tc>
        <w:tc>
          <w:tcPr>
            <w:tcW w:w="992" w:type="dxa"/>
            <w:shd w:val="clear" w:color="auto" w:fill="F5B7A6" w:themeFill="accent1" w:themeFillTint="66"/>
            <w:vAlign w:val="center"/>
          </w:tcPr>
          <w:p w14:paraId="6AF31DD0" w14:textId="77777777" w:rsidR="00730E88" w:rsidRPr="0070363F" w:rsidRDefault="00730E88" w:rsidP="00730E88">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100%</w:t>
            </w:r>
          </w:p>
        </w:tc>
        <w:tc>
          <w:tcPr>
            <w:tcW w:w="1134" w:type="dxa"/>
            <w:shd w:val="clear" w:color="auto" w:fill="F5B7A6" w:themeFill="accent1" w:themeFillTint="66"/>
            <w:vAlign w:val="center"/>
          </w:tcPr>
          <w:p w14:paraId="0BCBAC60" w14:textId="6F3777EE" w:rsidR="00730E88" w:rsidRPr="0070363F" w:rsidRDefault="00730E88" w:rsidP="00730E88">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64</w:t>
            </w:r>
          </w:p>
        </w:tc>
      </w:tr>
    </w:tbl>
    <w:p w14:paraId="63F54B4E" w14:textId="3D45AF87" w:rsidR="00D518F3" w:rsidRDefault="00D518F3"/>
    <w:p w14:paraId="0E9D5B53" w14:textId="356BA423" w:rsidR="00EB3EE3" w:rsidRDefault="00475A11">
      <w:r>
        <w:rPr>
          <w:noProof/>
        </w:rPr>
        <w:drawing>
          <wp:anchor distT="0" distB="0" distL="114300" distR="114300" simplePos="0" relativeHeight="251674624" behindDoc="1" locked="0" layoutInCell="1" allowOverlap="1" wp14:anchorId="58F37778" wp14:editId="29D1AA26">
            <wp:simplePos x="0" y="0"/>
            <wp:positionH relativeFrom="column">
              <wp:posOffset>-403241</wp:posOffset>
            </wp:positionH>
            <wp:positionV relativeFrom="paragraph">
              <wp:posOffset>300453</wp:posOffset>
            </wp:positionV>
            <wp:extent cx="6222365" cy="3788229"/>
            <wp:effectExtent l="0" t="0" r="6985" b="3175"/>
            <wp:wrapNone/>
            <wp:docPr id="2005242045" name="Gráfico 1">
              <a:extLst xmlns:a="http://schemas.openxmlformats.org/drawingml/2006/main">
                <a:ext uri="{FF2B5EF4-FFF2-40B4-BE49-F238E27FC236}">
                  <a16:creationId xmlns:a16="http://schemas.microsoft.com/office/drawing/2014/main" id="{F6AB7EF9-EC14-A081-2E91-90A93CBEABEB}"/>
                </a:ext>
              </a:extLst>
            </wp:docPr>
            <wp:cNvGraphicFramePr/>
            <a:graphic xmlns:a="http://schemas.openxmlformats.org/drawingml/2006/main">
              <a:graphicData uri="http://schemas.openxmlformats.org/drawingml/2006/chart">
                <c:chart xmlns:c="http://schemas.openxmlformats.org/drawingml/2006/chart" r:id="rId36"/>
              </a:graphicData>
            </a:graphic>
            <wp14:sizeRelV relativeFrom="margin">
              <wp14:pctHeight>0</wp14:pctHeight>
            </wp14:sizeRelV>
          </wp:anchor>
        </w:drawing>
      </w:r>
    </w:p>
    <w:p w14:paraId="3734732E" w14:textId="2B8FDB2F" w:rsidR="00EB3EE3" w:rsidRDefault="00EB3EE3"/>
    <w:p w14:paraId="3E383CA7" w14:textId="07BEBDF3" w:rsidR="00EB3EE3" w:rsidRDefault="00EB3EE3"/>
    <w:p w14:paraId="39734A73" w14:textId="1D7EF948" w:rsidR="00EB3EE3" w:rsidRDefault="00EB3EE3"/>
    <w:p w14:paraId="5CEF67B4" w14:textId="67310219" w:rsidR="00EB3EE3" w:rsidRDefault="00EB3EE3"/>
    <w:p w14:paraId="761AFE7A" w14:textId="2150A317" w:rsidR="00EB3EE3" w:rsidRDefault="00EB3EE3"/>
    <w:p w14:paraId="42955711" w14:textId="77777777" w:rsidR="00EB3EE3" w:rsidRDefault="00EB3EE3"/>
    <w:p w14:paraId="2BFD9457" w14:textId="4FC89DEF" w:rsidR="00EB3EE3" w:rsidRDefault="00EB3EE3"/>
    <w:p w14:paraId="4C7393B4" w14:textId="19789CB9" w:rsidR="0086200A" w:rsidRDefault="0086200A">
      <w:pPr>
        <w:rPr>
          <w:highlight w:val="yellow"/>
        </w:rPr>
      </w:pPr>
    </w:p>
    <w:p w14:paraId="6BFEDA41" w14:textId="77777777" w:rsidR="0086200A" w:rsidRDefault="0086200A">
      <w:pPr>
        <w:rPr>
          <w:highlight w:val="yellow"/>
        </w:rPr>
      </w:pPr>
    </w:p>
    <w:p w14:paraId="68D30A54" w14:textId="77777777" w:rsidR="0086200A" w:rsidRDefault="0086200A">
      <w:pPr>
        <w:rPr>
          <w:highlight w:val="yellow"/>
        </w:rPr>
      </w:pPr>
    </w:p>
    <w:p w14:paraId="4EE9FDC0" w14:textId="77777777" w:rsidR="0086200A" w:rsidRDefault="0086200A">
      <w:pPr>
        <w:rPr>
          <w:highlight w:val="yellow"/>
        </w:rPr>
      </w:pPr>
    </w:p>
    <w:p w14:paraId="1BF7EBB2" w14:textId="77777777" w:rsidR="00EB3EE3" w:rsidRDefault="00EB3EE3">
      <w:pPr>
        <w:rPr>
          <w:highlight w:val="yellow"/>
        </w:rPr>
      </w:pPr>
    </w:p>
    <w:p w14:paraId="23ACBAEA" w14:textId="77777777" w:rsidR="00EB3EE3" w:rsidRDefault="00EB3EE3">
      <w:pPr>
        <w:rPr>
          <w:highlight w:val="yellow"/>
        </w:rPr>
      </w:pPr>
    </w:p>
    <w:p w14:paraId="21FA634E" w14:textId="73AB2E33" w:rsidR="00D518F3" w:rsidRDefault="00D518F3"/>
    <w:p w14:paraId="10183F96" w14:textId="77777777" w:rsidR="00C221E7" w:rsidRDefault="00C221E7"/>
    <w:p w14:paraId="78F83D41" w14:textId="77777777" w:rsidR="00D518F3" w:rsidRDefault="00D518F3"/>
    <w:p w14:paraId="2E22886B" w14:textId="77777777" w:rsidR="00A60295" w:rsidRDefault="00A60295"/>
    <w:p w14:paraId="04071B91" w14:textId="12671DD3" w:rsidR="00D518F3" w:rsidRDefault="00A64882" w:rsidP="00B757FC">
      <w:pPr>
        <w:pStyle w:val="Ttulo2"/>
        <w:rPr>
          <w:rFonts w:ascii="Arial" w:hAnsi="Arial" w:cs="Arial"/>
          <w:color w:val="F49B00" w:themeColor="accent2" w:themeShade="BF"/>
          <w:sz w:val="20"/>
          <w:szCs w:val="20"/>
        </w:rPr>
      </w:pPr>
      <w:bookmarkStart w:id="14" w:name="_Toc193208568"/>
      <w:r w:rsidRPr="00A64882">
        <w:rPr>
          <w:rFonts w:ascii="Arial" w:hAnsi="Arial" w:cs="Arial"/>
          <w:color w:val="F49B00" w:themeColor="accent2" w:themeShade="BF"/>
          <w:sz w:val="20"/>
          <w:szCs w:val="20"/>
        </w:rPr>
        <w:t>4.5 ORDENACIÓN DEL TIEMPO DE TRABAJO</w:t>
      </w:r>
      <w:r w:rsidR="000C3FED">
        <w:rPr>
          <w:rFonts w:ascii="Arial" w:hAnsi="Arial" w:cs="Arial"/>
          <w:color w:val="F49B00" w:themeColor="accent2" w:themeShade="BF"/>
          <w:sz w:val="20"/>
          <w:szCs w:val="20"/>
        </w:rPr>
        <w:t>. CONCILIACIÓN Y PERMISOS.</w:t>
      </w:r>
      <w:bookmarkEnd w:id="14"/>
    </w:p>
    <w:p w14:paraId="489BC5C9" w14:textId="77777777" w:rsidR="00B757FC" w:rsidRPr="00B757FC" w:rsidRDefault="00B757FC" w:rsidP="00B757FC">
      <w:pPr>
        <w:rPr>
          <w:sz w:val="16"/>
          <w:szCs w:val="16"/>
        </w:rPr>
      </w:pPr>
    </w:p>
    <w:p w14:paraId="283E25F3" w14:textId="57424E58" w:rsidR="0088723D" w:rsidRDefault="0088723D" w:rsidP="0088723D">
      <w:pPr>
        <w:jc w:val="both"/>
        <w:rPr>
          <w:rFonts w:ascii="Arial" w:eastAsia="Calibri" w:hAnsi="Arial" w:cs="Arial"/>
          <w:kern w:val="0"/>
          <w:sz w:val="20"/>
          <w:szCs w:val="20"/>
          <w:lang w:val="es-ES_tradnl"/>
          <w14:ligatures w14:val="none"/>
        </w:rPr>
      </w:pPr>
      <w:r w:rsidRPr="00B757FC">
        <w:rPr>
          <w:rFonts w:ascii="Arial" w:eastAsia="Calibri" w:hAnsi="Arial" w:cs="Arial"/>
          <w:kern w:val="0"/>
          <w:sz w:val="20"/>
          <w:szCs w:val="20"/>
          <w:lang w:val="es-ES_tradnl"/>
          <w14:ligatures w14:val="none"/>
        </w:rPr>
        <w:t xml:space="preserve">En relación con las jornadas laborales, la organización cuenta con </w:t>
      </w:r>
      <w:r w:rsidR="00D77707">
        <w:rPr>
          <w:rFonts w:ascii="Arial" w:eastAsia="Calibri" w:hAnsi="Arial" w:cs="Arial"/>
          <w:kern w:val="0"/>
          <w:sz w:val="20"/>
          <w:szCs w:val="20"/>
          <w:lang w:val="es-ES_tradnl"/>
          <w14:ligatures w14:val="none"/>
        </w:rPr>
        <w:t>tres</w:t>
      </w:r>
      <w:r w:rsidRPr="00B757FC">
        <w:rPr>
          <w:rFonts w:ascii="Arial" w:eastAsia="Calibri" w:hAnsi="Arial" w:cs="Arial"/>
          <w:kern w:val="0"/>
          <w:sz w:val="20"/>
          <w:szCs w:val="20"/>
          <w:lang w:val="es-ES_tradnl"/>
          <w14:ligatures w14:val="none"/>
        </w:rPr>
        <w:t xml:space="preserve"> turnos de trabajo</w:t>
      </w:r>
      <w:r w:rsidR="00D77707">
        <w:rPr>
          <w:rFonts w:ascii="Arial" w:eastAsia="Calibri" w:hAnsi="Arial" w:cs="Arial"/>
          <w:kern w:val="0"/>
          <w:sz w:val="20"/>
          <w:szCs w:val="20"/>
          <w:lang w:val="es-ES_tradnl"/>
          <w14:ligatures w14:val="none"/>
        </w:rPr>
        <w:t>,</w:t>
      </w:r>
      <w:r w:rsidRPr="00B757FC">
        <w:rPr>
          <w:rFonts w:ascii="Arial" w:eastAsia="Calibri" w:hAnsi="Arial" w:cs="Arial"/>
          <w:kern w:val="0"/>
          <w:sz w:val="20"/>
          <w:szCs w:val="20"/>
          <w:lang w:val="es-ES_tradnl"/>
          <w14:ligatures w14:val="none"/>
        </w:rPr>
        <w:t xml:space="preserve"> intensivo de mañana</w:t>
      </w:r>
      <w:r w:rsidR="00FB5C1B" w:rsidRPr="00B757FC">
        <w:rPr>
          <w:rFonts w:ascii="Arial" w:eastAsia="Calibri" w:hAnsi="Arial" w:cs="Arial"/>
          <w:kern w:val="0"/>
          <w:sz w:val="20"/>
          <w:szCs w:val="20"/>
          <w:lang w:val="es-ES_tradnl"/>
          <w14:ligatures w14:val="none"/>
        </w:rPr>
        <w:t xml:space="preserve"> y </w:t>
      </w:r>
      <w:r w:rsidRPr="00B757FC">
        <w:rPr>
          <w:rFonts w:ascii="Arial" w:eastAsia="Calibri" w:hAnsi="Arial" w:cs="Arial"/>
          <w:kern w:val="0"/>
          <w:sz w:val="20"/>
          <w:szCs w:val="20"/>
          <w:lang w:val="es-ES_tradnl"/>
          <w14:ligatures w14:val="none"/>
        </w:rPr>
        <w:t>tarde</w:t>
      </w:r>
      <w:r w:rsidR="00CB2E45">
        <w:rPr>
          <w:rFonts w:ascii="Arial" w:eastAsia="Calibri" w:hAnsi="Arial" w:cs="Arial"/>
          <w:kern w:val="0"/>
          <w:sz w:val="20"/>
          <w:szCs w:val="20"/>
          <w:lang w:val="es-ES_tradnl"/>
          <w14:ligatures w14:val="none"/>
        </w:rPr>
        <w:t xml:space="preserve"> y partido</w:t>
      </w:r>
      <w:r w:rsidR="00FA06A7" w:rsidRPr="00B757FC">
        <w:rPr>
          <w:rFonts w:ascii="Arial" w:eastAsia="Calibri" w:hAnsi="Arial" w:cs="Arial"/>
          <w:kern w:val="0"/>
          <w:sz w:val="20"/>
          <w:szCs w:val="20"/>
          <w:lang w:val="es-ES_tradnl"/>
          <w14:ligatures w14:val="none"/>
        </w:rPr>
        <w:t xml:space="preserve">. También hay un turno de </w:t>
      </w:r>
      <w:r w:rsidRPr="00B757FC">
        <w:rPr>
          <w:rFonts w:ascii="Arial" w:eastAsia="Calibri" w:hAnsi="Arial" w:cs="Arial"/>
          <w:kern w:val="0"/>
          <w:sz w:val="20"/>
          <w:szCs w:val="20"/>
          <w:lang w:val="es-ES_tradnl"/>
          <w14:ligatures w14:val="none"/>
        </w:rPr>
        <w:t>noche para l</w:t>
      </w:r>
      <w:r w:rsidR="00FA06A7" w:rsidRPr="00B757FC">
        <w:rPr>
          <w:rFonts w:ascii="Arial" w:eastAsia="Calibri" w:hAnsi="Arial" w:cs="Arial"/>
          <w:kern w:val="0"/>
          <w:sz w:val="20"/>
          <w:szCs w:val="20"/>
          <w:lang w:val="es-ES_tradnl"/>
          <w14:ligatures w14:val="none"/>
        </w:rPr>
        <w:t>as Gerocultoras</w:t>
      </w:r>
      <w:r w:rsidRPr="00B757FC">
        <w:rPr>
          <w:rFonts w:ascii="Arial" w:eastAsia="Calibri" w:hAnsi="Arial" w:cs="Arial"/>
          <w:kern w:val="0"/>
          <w:sz w:val="20"/>
          <w:szCs w:val="20"/>
          <w:lang w:val="es-ES_tradnl"/>
          <w14:ligatures w14:val="none"/>
        </w:rPr>
        <w:t>,</w:t>
      </w:r>
      <w:r w:rsidR="000619A9" w:rsidRPr="00B757FC">
        <w:rPr>
          <w:rFonts w:ascii="Arial" w:eastAsia="Calibri" w:hAnsi="Arial" w:cs="Arial"/>
          <w:kern w:val="0"/>
          <w:sz w:val="20"/>
          <w:szCs w:val="20"/>
          <w:lang w:val="es-ES_tradnl"/>
          <w14:ligatures w14:val="none"/>
        </w:rPr>
        <w:t xml:space="preserve"> ya que ellas siempre hacen noches,</w:t>
      </w:r>
      <w:r w:rsidRPr="00B757FC">
        <w:rPr>
          <w:rFonts w:ascii="Arial" w:eastAsia="Calibri" w:hAnsi="Arial" w:cs="Arial"/>
          <w:kern w:val="0"/>
          <w:sz w:val="20"/>
          <w:szCs w:val="20"/>
          <w:lang w:val="es-ES_tradnl"/>
          <w14:ligatures w14:val="none"/>
        </w:rPr>
        <w:t xml:space="preserve"> y, </w:t>
      </w:r>
      <w:r w:rsidR="006A0580" w:rsidRPr="00B757FC">
        <w:rPr>
          <w:rFonts w:ascii="Arial" w:eastAsia="Calibri" w:hAnsi="Arial" w:cs="Arial"/>
          <w:kern w:val="0"/>
          <w:sz w:val="20"/>
          <w:szCs w:val="20"/>
          <w:lang w:val="es-ES_tradnl"/>
          <w14:ligatures w14:val="none"/>
        </w:rPr>
        <w:t xml:space="preserve">dos </w:t>
      </w:r>
      <w:r w:rsidRPr="00B757FC">
        <w:rPr>
          <w:rFonts w:ascii="Arial" w:eastAsia="Calibri" w:hAnsi="Arial" w:cs="Arial"/>
          <w:kern w:val="0"/>
          <w:sz w:val="20"/>
          <w:szCs w:val="20"/>
          <w:lang w:val="es-ES_tradnl"/>
          <w14:ligatures w14:val="none"/>
        </w:rPr>
        <w:t>turno</w:t>
      </w:r>
      <w:r w:rsidR="006A0580" w:rsidRPr="00B757FC">
        <w:rPr>
          <w:rFonts w:ascii="Arial" w:eastAsia="Calibri" w:hAnsi="Arial" w:cs="Arial"/>
          <w:kern w:val="0"/>
          <w:sz w:val="20"/>
          <w:szCs w:val="20"/>
          <w:lang w:val="es-ES_tradnl"/>
          <w14:ligatures w14:val="none"/>
        </w:rPr>
        <w:t>s para el personal de oficina,</w:t>
      </w:r>
      <w:r w:rsidRPr="00B757FC">
        <w:rPr>
          <w:rFonts w:ascii="Arial" w:eastAsia="Calibri" w:hAnsi="Arial" w:cs="Arial"/>
          <w:kern w:val="0"/>
          <w:sz w:val="20"/>
          <w:szCs w:val="20"/>
          <w:lang w:val="es-ES_tradnl"/>
          <w14:ligatures w14:val="none"/>
        </w:rPr>
        <w:t xml:space="preserve"> partido</w:t>
      </w:r>
      <w:r w:rsidR="006A0580" w:rsidRPr="00B757FC">
        <w:rPr>
          <w:rFonts w:ascii="Arial" w:eastAsia="Calibri" w:hAnsi="Arial" w:cs="Arial"/>
          <w:kern w:val="0"/>
          <w:sz w:val="20"/>
          <w:szCs w:val="20"/>
          <w:lang w:val="es-ES_tradnl"/>
          <w14:ligatures w14:val="none"/>
        </w:rPr>
        <w:t xml:space="preserve"> y </w:t>
      </w:r>
      <w:r w:rsidR="00B757FC" w:rsidRPr="00B757FC">
        <w:rPr>
          <w:rFonts w:ascii="Arial" w:eastAsia="Calibri" w:hAnsi="Arial" w:cs="Arial"/>
          <w:kern w:val="0"/>
          <w:sz w:val="20"/>
          <w:szCs w:val="20"/>
          <w:lang w:val="es-ES_tradnl"/>
          <w14:ligatures w14:val="none"/>
        </w:rPr>
        <w:t>continuo.</w:t>
      </w:r>
      <w:r w:rsidR="00B757FC">
        <w:rPr>
          <w:rFonts w:ascii="Arial" w:eastAsia="Calibri" w:hAnsi="Arial" w:cs="Arial"/>
          <w:kern w:val="0"/>
          <w:sz w:val="20"/>
          <w:szCs w:val="20"/>
          <w:lang w:val="es-ES_tradnl"/>
          <w14:ligatures w14:val="none"/>
        </w:rPr>
        <w:t xml:space="preserve"> Los horarios de los turnos son los siguientes:</w:t>
      </w:r>
    </w:p>
    <w:p w14:paraId="6B4AD186" w14:textId="56B9F194" w:rsidR="00B757FC" w:rsidRDefault="00CB2E45" w:rsidP="00CB2E45">
      <w:pPr>
        <w:pStyle w:val="Prrafodelista"/>
        <w:numPr>
          <w:ilvl w:val="0"/>
          <w:numId w:val="49"/>
        </w:numPr>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Intensivo Mañana: 8:00h a 15:00h</w:t>
      </w:r>
    </w:p>
    <w:p w14:paraId="58F692E4" w14:textId="0A3AA106" w:rsidR="00CB2E45" w:rsidRDefault="00CB2E45" w:rsidP="00CB2E45">
      <w:pPr>
        <w:pStyle w:val="Prrafodelista"/>
        <w:numPr>
          <w:ilvl w:val="0"/>
          <w:numId w:val="49"/>
        </w:numPr>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 xml:space="preserve">Intensivo Tarde: </w:t>
      </w:r>
      <w:r w:rsidR="00B84767">
        <w:rPr>
          <w:rFonts w:ascii="Arial" w:eastAsia="Calibri" w:hAnsi="Arial" w:cs="Arial"/>
          <w:kern w:val="0"/>
          <w:sz w:val="20"/>
          <w:szCs w:val="20"/>
          <w:lang w:val="es-ES_tradnl"/>
          <w14:ligatures w14:val="none"/>
        </w:rPr>
        <w:t>15:00h a 22:00h</w:t>
      </w:r>
    </w:p>
    <w:p w14:paraId="652A8BC2" w14:textId="155FDF14" w:rsidR="00B84767" w:rsidRDefault="00B84767" w:rsidP="00CB2E45">
      <w:pPr>
        <w:pStyle w:val="Prrafodelista"/>
        <w:numPr>
          <w:ilvl w:val="0"/>
          <w:numId w:val="49"/>
        </w:numPr>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Partido</w:t>
      </w:r>
      <w:r w:rsidR="008D217C">
        <w:rPr>
          <w:rFonts w:ascii="Arial" w:eastAsia="Calibri" w:hAnsi="Arial" w:cs="Arial"/>
          <w:kern w:val="0"/>
          <w:sz w:val="20"/>
          <w:szCs w:val="20"/>
          <w:lang w:val="es-ES_tradnl"/>
          <w14:ligatures w14:val="none"/>
        </w:rPr>
        <w:t>: 8:00 a 13:30</w:t>
      </w:r>
      <w:r w:rsidR="00FE573B">
        <w:rPr>
          <w:rFonts w:ascii="Arial" w:eastAsia="Calibri" w:hAnsi="Arial" w:cs="Arial"/>
          <w:kern w:val="0"/>
          <w:sz w:val="20"/>
          <w:szCs w:val="20"/>
          <w:lang w:val="es-ES_tradnl"/>
          <w14:ligatures w14:val="none"/>
        </w:rPr>
        <w:t xml:space="preserve"> – 19:00 a 21:00h</w:t>
      </w:r>
    </w:p>
    <w:p w14:paraId="34D8FB35" w14:textId="7E375BC3" w:rsidR="00FE573B" w:rsidRDefault="00FE573B" w:rsidP="00CB2E45">
      <w:pPr>
        <w:pStyle w:val="Prrafodelista"/>
        <w:numPr>
          <w:ilvl w:val="0"/>
          <w:numId w:val="49"/>
        </w:numPr>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 xml:space="preserve">Noches: 22:00 a 8:00h y </w:t>
      </w:r>
      <w:r w:rsidR="00B64BF0">
        <w:rPr>
          <w:rFonts w:ascii="Arial" w:eastAsia="Calibri" w:hAnsi="Arial" w:cs="Arial"/>
          <w:kern w:val="0"/>
          <w:sz w:val="20"/>
          <w:szCs w:val="20"/>
          <w:lang w:val="es-ES_tradnl"/>
          <w14:ligatures w14:val="none"/>
        </w:rPr>
        <w:t>23:00h a 8:00h</w:t>
      </w:r>
    </w:p>
    <w:p w14:paraId="175BC3F5" w14:textId="7343C6AF" w:rsidR="00B64BF0" w:rsidRDefault="00B64BF0" w:rsidP="00CB2E45">
      <w:pPr>
        <w:pStyle w:val="Prrafodelista"/>
        <w:numPr>
          <w:ilvl w:val="0"/>
          <w:numId w:val="49"/>
        </w:numPr>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 xml:space="preserve">Oficinas partido: 8:00h a 14:00h </w:t>
      </w:r>
      <w:r w:rsidR="00453919">
        <w:rPr>
          <w:rFonts w:ascii="Arial" w:eastAsia="Calibri" w:hAnsi="Arial" w:cs="Arial"/>
          <w:kern w:val="0"/>
          <w:sz w:val="20"/>
          <w:szCs w:val="20"/>
          <w:lang w:val="es-ES_tradnl"/>
          <w14:ligatures w14:val="none"/>
        </w:rPr>
        <w:t>– 16:00h a 18:00h</w:t>
      </w:r>
    </w:p>
    <w:p w14:paraId="0EE8A799" w14:textId="19415F6F" w:rsidR="00453919" w:rsidRPr="00CB2E45" w:rsidRDefault="00453919" w:rsidP="00CB2E45">
      <w:pPr>
        <w:pStyle w:val="Prrafodelista"/>
        <w:numPr>
          <w:ilvl w:val="0"/>
          <w:numId w:val="49"/>
        </w:numPr>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 xml:space="preserve">Oficinas continuo: </w:t>
      </w:r>
      <w:r w:rsidR="00273876">
        <w:rPr>
          <w:rFonts w:ascii="Arial" w:eastAsia="Calibri" w:hAnsi="Arial" w:cs="Arial"/>
          <w:kern w:val="0"/>
          <w:sz w:val="20"/>
          <w:szCs w:val="20"/>
          <w:lang w:val="es-ES_tradnl"/>
          <w14:ligatures w14:val="none"/>
        </w:rPr>
        <w:t>10:30h a 18:30h</w:t>
      </w:r>
      <w:r>
        <w:rPr>
          <w:rFonts w:ascii="Arial" w:eastAsia="Calibri" w:hAnsi="Arial" w:cs="Arial"/>
          <w:kern w:val="0"/>
          <w:sz w:val="20"/>
          <w:szCs w:val="20"/>
          <w:lang w:val="es-ES_tradnl"/>
          <w14:ligatures w14:val="none"/>
        </w:rPr>
        <w:t xml:space="preserve"> </w:t>
      </w:r>
    </w:p>
    <w:p w14:paraId="4E8BB294" w14:textId="6E74D15A" w:rsidR="004231DB" w:rsidRPr="004231DB" w:rsidRDefault="004231DB" w:rsidP="004231DB">
      <w:pPr>
        <w:jc w:val="both"/>
        <w:rPr>
          <w:rFonts w:ascii="Arial" w:eastAsia="Calibri" w:hAnsi="Arial" w:cs="Arial"/>
          <w:kern w:val="0"/>
          <w:sz w:val="20"/>
          <w:szCs w:val="20"/>
          <w:highlight w:val="yellow"/>
          <w:lang w:val="es-ES_tradnl"/>
          <w14:ligatures w14:val="none"/>
        </w:rPr>
      </w:pPr>
      <w:r w:rsidRPr="00161AA6">
        <w:rPr>
          <w:rFonts w:ascii="Arial" w:eastAsia="Calibri" w:hAnsi="Arial" w:cs="Arial"/>
          <w:kern w:val="0"/>
          <w:sz w:val="20"/>
          <w:szCs w:val="20"/>
          <w:lang w:val="es-ES_tradnl"/>
          <w14:ligatures w14:val="none"/>
        </w:rPr>
        <w:t xml:space="preserve">Las comunicaciones que realiza cualquier trabajador con preaviso inferior a 48 horas han de realizarse al teléfono fijo que se ha destinado a tal fin </w:t>
      </w:r>
      <w:r w:rsidRPr="00161AA6">
        <w:rPr>
          <w:rFonts w:ascii="Arial" w:eastAsia="Calibri" w:hAnsi="Arial" w:cs="Arial"/>
          <w:b/>
          <w:bCs/>
          <w:kern w:val="0"/>
          <w:lang w:val="es-ES_tradnl"/>
          <w14:ligatures w14:val="none"/>
        </w:rPr>
        <w:t>941-3</w:t>
      </w:r>
      <w:r w:rsidR="00B929FA" w:rsidRPr="00161AA6">
        <w:rPr>
          <w:rFonts w:ascii="Arial" w:eastAsia="Calibri" w:hAnsi="Arial" w:cs="Arial"/>
          <w:b/>
          <w:bCs/>
          <w:kern w:val="0"/>
          <w:lang w:val="es-ES_tradnl"/>
          <w14:ligatures w14:val="none"/>
        </w:rPr>
        <w:t>12</w:t>
      </w:r>
      <w:r w:rsidRPr="00161AA6">
        <w:rPr>
          <w:rFonts w:ascii="Arial" w:eastAsia="Calibri" w:hAnsi="Arial" w:cs="Arial"/>
          <w:b/>
          <w:bCs/>
          <w:kern w:val="0"/>
          <w:lang w:val="es-ES_tradnl"/>
          <w14:ligatures w14:val="none"/>
        </w:rPr>
        <w:t>-</w:t>
      </w:r>
      <w:r w:rsidR="00B929FA" w:rsidRPr="00161AA6">
        <w:rPr>
          <w:rFonts w:ascii="Arial" w:eastAsia="Calibri" w:hAnsi="Arial" w:cs="Arial"/>
          <w:b/>
          <w:bCs/>
          <w:kern w:val="0"/>
          <w:lang w:val="es-ES_tradnl"/>
          <w14:ligatures w14:val="none"/>
        </w:rPr>
        <w:t>202</w:t>
      </w:r>
      <w:r w:rsidRPr="00161AA6">
        <w:rPr>
          <w:rFonts w:ascii="Arial" w:eastAsia="Calibri" w:hAnsi="Arial" w:cs="Arial"/>
          <w:kern w:val="0"/>
          <w:sz w:val="20"/>
          <w:szCs w:val="20"/>
          <w:lang w:val="es-ES_tradnl"/>
          <w14:ligatures w14:val="none"/>
        </w:rPr>
        <w:t>.</w:t>
      </w:r>
    </w:p>
    <w:p w14:paraId="604EB1C1" w14:textId="77777777" w:rsidR="004231DB" w:rsidRDefault="004231DB" w:rsidP="004231DB">
      <w:pPr>
        <w:jc w:val="both"/>
        <w:rPr>
          <w:rFonts w:ascii="Arial" w:eastAsia="Calibri" w:hAnsi="Arial" w:cs="Arial"/>
          <w:sz w:val="20"/>
          <w:szCs w:val="20"/>
          <w:lang w:val="es-ES_tradnl"/>
        </w:rPr>
      </w:pPr>
      <w:r w:rsidRPr="00161AA6">
        <w:rPr>
          <w:rFonts w:ascii="Arial" w:eastAsia="Calibri" w:hAnsi="Arial" w:cs="Arial"/>
          <w:sz w:val="20"/>
          <w:szCs w:val="20"/>
          <w:lang w:val="es-ES_tradnl"/>
        </w:rPr>
        <w:lastRenderedPageBreak/>
        <w:t>En las siguientes tablas se observan la distribución de la plantilla por horas de trabajo y la cantidad de horas extras y complementarias que se realizan, ambas tablas separadas por sexos:</w:t>
      </w:r>
    </w:p>
    <w:p w14:paraId="505740D8" w14:textId="77777777" w:rsidR="00D05AA2" w:rsidRPr="004231DB" w:rsidRDefault="00D05AA2" w:rsidP="004231DB">
      <w:pPr>
        <w:jc w:val="both"/>
        <w:rPr>
          <w:rFonts w:ascii="Arial" w:eastAsia="Calibri" w:hAnsi="Arial" w:cs="Arial"/>
          <w:sz w:val="20"/>
          <w:szCs w:val="20"/>
          <w:lang w:val="es-ES_tradnl"/>
        </w:rPr>
      </w:pPr>
    </w:p>
    <w:tbl>
      <w:tblPr>
        <w:tblW w:w="8211" w:type="dxa"/>
        <w:jc w:val="center"/>
        <w:tblCellMar>
          <w:left w:w="70" w:type="dxa"/>
          <w:right w:w="70" w:type="dxa"/>
        </w:tblCellMar>
        <w:tblLook w:val="04A0" w:firstRow="1" w:lastRow="0" w:firstColumn="1" w:lastColumn="0" w:noHBand="0" w:noVBand="1"/>
      </w:tblPr>
      <w:tblGrid>
        <w:gridCol w:w="2220"/>
        <w:gridCol w:w="2023"/>
        <w:gridCol w:w="1984"/>
        <w:gridCol w:w="1984"/>
      </w:tblGrid>
      <w:tr w:rsidR="00E27ECF" w:rsidRPr="008D0A20" w14:paraId="07518F0B" w14:textId="77777777" w:rsidTr="0077221F">
        <w:trPr>
          <w:trHeight w:val="315"/>
          <w:jc w:val="center"/>
        </w:trPr>
        <w:tc>
          <w:tcPr>
            <w:tcW w:w="8211" w:type="dxa"/>
            <w:gridSpan w:val="4"/>
            <w:tcBorders>
              <w:top w:val="single" w:sz="8" w:space="0" w:color="auto"/>
              <w:left w:val="single" w:sz="8" w:space="0" w:color="auto"/>
              <w:bottom w:val="single" w:sz="8" w:space="0" w:color="auto"/>
              <w:right w:val="single" w:sz="8" w:space="0" w:color="000000" w:themeColor="text1"/>
            </w:tcBorders>
            <w:shd w:val="clear" w:color="auto" w:fill="F5B7A6" w:themeFill="accent1" w:themeFillTint="66"/>
            <w:vAlign w:val="center"/>
            <w:hideMark/>
          </w:tcPr>
          <w:p w14:paraId="09471732" w14:textId="77777777" w:rsidR="00E27ECF" w:rsidRPr="008D0A20" w:rsidRDefault="00E27ECF"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Distribución de la plantilla por horas semanales de trabajo</w:t>
            </w:r>
          </w:p>
        </w:tc>
      </w:tr>
      <w:tr w:rsidR="00E27ECF" w:rsidRPr="008D0A20" w14:paraId="4F63F5D7"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5EE93D1C" w14:textId="77777777" w:rsidR="00E27ECF" w:rsidRPr="008D0A20" w:rsidRDefault="00E27ECF" w:rsidP="0077221F">
            <w:pPr>
              <w:spacing w:after="0" w:line="240" w:lineRule="auto"/>
              <w:jc w:val="center"/>
              <w:rPr>
                <w:rFonts w:ascii="Arial" w:eastAsia="Times New Roman" w:hAnsi="Arial" w:cs="Arial"/>
                <w:b/>
                <w:bCs/>
                <w:color w:val="000000"/>
                <w:kern w:val="0"/>
                <w:sz w:val="20"/>
                <w:szCs w:val="20"/>
                <w:lang w:eastAsia="es-ES"/>
                <w14:ligatures w14:val="none"/>
              </w:rPr>
            </w:pPr>
            <w:proofErr w:type="spellStart"/>
            <w:r w:rsidRPr="691A0206">
              <w:rPr>
                <w:rFonts w:ascii="Arial" w:eastAsia="Times New Roman" w:hAnsi="Arial" w:cs="Arial"/>
                <w:b/>
                <w:bCs/>
                <w:color w:val="000000"/>
                <w:kern w:val="0"/>
                <w:sz w:val="20"/>
                <w:szCs w:val="20"/>
                <w:lang w:eastAsia="es-ES"/>
                <w14:ligatures w14:val="none"/>
              </w:rPr>
              <w:t>Nº</w:t>
            </w:r>
            <w:proofErr w:type="spellEnd"/>
            <w:r w:rsidRPr="691A0206">
              <w:rPr>
                <w:rFonts w:ascii="Arial" w:eastAsia="Times New Roman" w:hAnsi="Arial" w:cs="Arial"/>
                <w:b/>
                <w:bCs/>
                <w:color w:val="000000"/>
                <w:kern w:val="0"/>
                <w:sz w:val="20"/>
                <w:szCs w:val="20"/>
                <w:lang w:eastAsia="es-ES"/>
                <w14:ligatures w14:val="none"/>
              </w:rPr>
              <w:t xml:space="preserve"> de horas</w:t>
            </w:r>
          </w:p>
        </w:tc>
        <w:tc>
          <w:tcPr>
            <w:tcW w:w="2023" w:type="dxa"/>
            <w:tcBorders>
              <w:top w:val="nil"/>
              <w:left w:val="nil"/>
              <w:bottom w:val="single" w:sz="8" w:space="0" w:color="auto"/>
              <w:right w:val="single" w:sz="8" w:space="0" w:color="auto"/>
            </w:tcBorders>
            <w:shd w:val="clear" w:color="auto" w:fill="FADAD2" w:themeFill="accent1" w:themeFillTint="33"/>
            <w:vAlign w:val="center"/>
            <w:hideMark/>
          </w:tcPr>
          <w:p w14:paraId="34DA4A24" w14:textId="77777777" w:rsidR="00E27ECF" w:rsidRPr="008D0A20" w:rsidRDefault="00E27ECF"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Mujeres</w:t>
            </w:r>
          </w:p>
        </w:tc>
        <w:tc>
          <w:tcPr>
            <w:tcW w:w="1984" w:type="dxa"/>
            <w:tcBorders>
              <w:top w:val="nil"/>
              <w:left w:val="nil"/>
              <w:bottom w:val="single" w:sz="8" w:space="0" w:color="auto"/>
              <w:right w:val="single" w:sz="8" w:space="0" w:color="auto"/>
            </w:tcBorders>
            <w:shd w:val="clear" w:color="auto" w:fill="FADAD2" w:themeFill="accent1" w:themeFillTint="33"/>
            <w:vAlign w:val="center"/>
            <w:hideMark/>
          </w:tcPr>
          <w:p w14:paraId="355B214B" w14:textId="77777777" w:rsidR="00E27ECF" w:rsidRPr="008D0A20" w:rsidRDefault="00E27ECF"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Hombres</w:t>
            </w:r>
          </w:p>
        </w:tc>
        <w:tc>
          <w:tcPr>
            <w:tcW w:w="1984" w:type="dxa"/>
            <w:tcBorders>
              <w:top w:val="nil"/>
              <w:left w:val="nil"/>
              <w:bottom w:val="single" w:sz="8" w:space="0" w:color="auto"/>
              <w:right w:val="single" w:sz="8" w:space="0" w:color="auto"/>
            </w:tcBorders>
            <w:shd w:val="clear" w:color="auto" w:fill="FADAD2" w:themeFill="accent1" w:themeFillTint="33"/>
            <w:vAlign w:val="center"/>
          </w:tcPr>
          <w:p w14:paraId="04190866" w14:textId="77777777" w:rsidR="00E27ECF" w:rsidRPr="008D0A20" w:rsidRDefault="00E27ECF"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E27ECF" w:rsidRPr="008D0A20" w14:paraId="6960C64C"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auto"/>
            <w:vAlign w:val="bottom"/>
            <w:hideMark/>
          </w:tcPr>
          <w:p w14:paraId="48DB0934" w14:textId="77777777" w:rsidR="00E27ECF" w:rsidRPr="008D0A20" w:rsidRDefault="00E27ECF" w:rsidP="0077221F">
            <w:pPr>
              <w:spacing w:after="0" w:line="240" w:lineRule="auto"/>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Menos de 20 horas</w:t>
            </w:r>
          </w:p>
        </w:tc>
        <w:tc>
          <w:tcPr>
            <w:tcW w:w="2023" w:type="dxa"/>
            <w:tcBorders>
              <w:top w:val="nil"/>
              <w:left w:val="nil"/>
              <w:bottom w:val="single" w:sz="8" w:space="0" w:color="auto"/>
              <w:right w:val="single" w:sz="8" w:space="0" w:color="auto"/>
            </w:tcBorders>
            <w:shd w:val="clear" w:color="auto" w:fill="auto"/>
            <w:vAlign w:val="center"/>
            <w:hideMark/>
          </w:tcPr>
          <w:p w14:paraId="15FCF067"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shd w:val="clear" w:color="auto" w:fill="auto"/>
            <w:vAlign w:val="center"/>
            <w:hideMark/>
          </w:tcPr>
          <w:p w14:paraId="239F5119"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vAlign w:val="center"/>
          </w:tcPr>
          <w:p w14:paraId="31F6EFF8"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27ECF" w:rsidRPr="008D0A20" w14:paraId="06A42EC8"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auto"/>
            <w:vAlign w:val="bottom"/>
            <w:hideMark/>
          </w:tcPr>
          <w:p w14:paraId="40A43D35" w14:textId="77777777" w:rsidR="00E27ECF" w:rsidRPr="008D0A20" w:rsidRDefault="00E27ECF" w:rsidP="0077221F">
            <w:pPr>
              <w:spacing w:after="0" w:line="240" w:lineRule="auto"/>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De 20 a 35 horas</w:t>
            </w:r>
          </w:p>
        </w:tc>
        <w:tc>
          <w:tcPr>
            <w:tcW w:w="2023" w:type="dxa"/>
            <w:tcBorders>
              <w:top w:val="nil"/>
              <w:left w:val="nil"/>
              <w:bottom w:val="single" w:sz="8" w:space="0" w:color="auto"/>
              <w:right w:val="single" w:sz="8" w:space="0" w:color="auto"/>
            </w:tcBorders>
            <w:shd w:val="clear" w:color="auto" w:fill="auto"/>
            <w:vAlign w:val="center"/>
            <w:hideMark/>
          </w:tcPr>
          <w:p w14:paraId="77CCEDCC"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2</w:t>
            </w:r>
          </w:p>
        </w:tc>
        <w:tc>
          <w:tcPr>
            <w:tcW w:w="1984" w:type="dxa"/>
            <w:tcBorders>
              <w:top w:val="nil"/>
              <w:left w:val="nil"/>
              <w:bottom w:val="single" w:sz="8" w:space="0" w:color="auto"/>
              <w:right w:val="single" w:sz="8" w:space="0" w:color="auto"/>
            </w:tcBorders>
            <w:shd w:val="clear" w:color="auto" w:fill="auto"/>
            <w:vAlign w:val="center"/>
            <w:hideMark/>
          </w:tcPr>
          <w:p w14:paraId="0BCB9942"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vAlign w:val="center"/>
          </w:tcPr>
          <w:p w14:paraId="1CC32D0E" w14:textId="541D3798" w:rsidR="00E27ECF" w:rsidRPr="008D0A20" w:rsidRDefault="002B7D50"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2</w:t>
            </w:r>
          </w:p>
        </w:tc>
      </w:tr>
      <w:tr w:rsidR="00E27ECF" w:rsidRPr="008D0A20" w14:paraId="6FEAA0CF"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auto"/>
            <w:vAlign w:val="bottom"/>
            <w:hideMark/>
          </w:tcPr>
          <w:p w14:paraId="63A36713" w14:textId="77777777" w:rsidR="00E27ECF" w:rsidRPr="008D0A20" w:rsidRDefault="00E27ECF" w:rsidP="0077221F">
            <w:pPr>
              <w:spacing w:after="0" w:line="240" w:lineRule="auto"/>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De 36 a 39 horas</w:t>
            </w:r>
          </w:p>
        </w:tc>
        <w:tc>
          <w:tcPr>
            <w:tcW w:w="2023" w:type="dxa"/>
            <w:tcBorders>
              <w:top w:val="nil"/>
              <w:left w:val="nil"/>
              <w:bottom w:val="single" w:sz="8" w:space="0" w:color="auto"/>
              <w:right w:val="single" w:sz="8" w:space="0" w:color="auto"/>
            </w:tcBorders>
            <w:shd w:val="clear" w:color="auto" w:fill="auto"/>
            <w:vAlign w:val="center"/>
            <w:hideMark/>
          </w:tcPr>
          <w:p w14:paraId="0EB63B7E"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shd w:val="clear" w:color="auto" w:fill="auto"/>
            <w:vAlign w:val="center"/>
            <w:hideMark/>
          </w:tcPr>
          <w:p w14:paraId="0015005B"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vAlign w:val="center"/>
          </w:tcPr>
          <w:p w14:paraId="40BB63A6"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27ECF" w:rsidRPr="008D0A20" w14:paraId="35C1A3F6"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auto"/>
            <w:vAlign w:val="bottom"/>
            <w:hideMark/>
          </w:tcPr>
          <w:p w14:paraId="172813F2" w14:textId="77777777" w:rsidR="00E27ECF" w:rsidRPr="008D0A20" w:rsidRDefault="00E27ECF" w:rsidP="0077221F">
            <w:pPr>
              <w:spacing w:after="0" w:line="240" w:lineRule="auto"/>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40 horas</w:t>
            </w:r>
          </w:p>
        </w:tc>
        <w:tc>
          <w:tcPr>
            <w:tcW w:w="2023" w:type="dxa"/>
            <w:tcBorders>
              <w:top w:val="nil"/>
              <w:left w:val="nil"/>
              <w:bottom w:val="single" w:sz="8" w:space="0" w:color="auto"/>
              <w:right w:val="single" w:sz="8" w:space="0" w:color="auto"/>
            </w:tcBorders>
            <w:shd w:val="clear" w:color="auto" w:fill="auto"/>
            <w:vAlign w:val="center"/>
            <w:hideMark/>
          </w:tcPr>
          <w:p w14:paraId="7791F05F" w14:textId="448FB80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5</w:t>
            </w:r>
            <w:r w:rsidR="002B7D50">
              <w:rPr>
                <w:rFonts w:ascii="Arial" w:eastAsia="Times New Roman" w:hAnsi="Arial" w:cs="Arial"/>
                <w:kern w:val="0"/>
                <w:sz w:val="20"/>
                <w:szCs w:val="20"/>
                <w:lang w:eastAsia="es-ES_tradnl"/>
                <w14:ligatures w14:val="none"/>
              </w:rPr>
              <w:t>5</w:t>
            </w:r>
          </w:p>
        </w:tc>
        <w:tc>
          <w:tcPr>
            <w:tcW w:w="1984" w:type="dxa"/>
            <w:tcBorders>
              <w:top w:val="nil"/>
              <w:left w:val="nil"/>
              <w:bottom w:val="single" w:sz="8" w:space="0" w:color="auto"/>
              <w:right w:val="single" w:sz="8" w:space="0" w:color="auto"/>
            </w:tcBorders>
            <w:shd w:val="clear" w:color="auto" w:fill="auto"/>
            <w:vAlign w:val="center"/>
            <w:hideMark/>
          </w:tcPr>
          <w:p w14:paraId="34BF54F6" w14:textId="5AECE9FC" w:rsidR="00E27ECF" w:rsidRPr="008D0A20" w:rsidRDefault="002B7D50"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7</w:t>
            </w:r>
          </w:p>
        </w:tc>
        <w:tc>
          <w:tcPr>
            <w:tcW w:w="1984" w:type="dxa"/>
            <w:tcBorders>
              <w:top w:val="nil"/>
              <w:left w:val="nil"/>
              <w:bottom w:val="single" w:sz="8" w:space="0" w:color="auto"/>
              <w:right w:val="single" w:sz="8" w:space="0" w:color="auto"/>
            </w:tcBorders>
            <w:vAlign w:val="center"/>
          </w:tcPr>
          <w:p w14:paraId="2B2B434D" w14:textId="5480165E" w:rsidR="00E27ECF" w:rsidRPr="008D0A20" w:rsidRDefault="00EC0FD8"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62</w:t>
            </w:r>
          </w:p>
        </w:tc>
      </w:tr>
      <w:tr w:rsidR="00E27ECF" w:rsidRPr="008D0A20" w14:paraId="6E70F11A"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auto"/>
            <w:vAlign w:val="bottom"/>
            <w:hideMark/>
          </w:tcPr>
          <w:p w14:paraId="60BBD6AD" w14:textId="77777777" w:rsidR="00E27ECF" w:rsidRPr="008D0A20" w:rsidRDefault="00E27ECF" w:rsidP="0077221F">
            <w:pPr>
              <w:spacing w:after="0" w:line="240" w:lineRule="auto"/>
              <w:rPr>
                <w:rFonts w:ascii="Arial" w:eastAsia="Times New Roman" w:hAnsi="Arial" w:cs="Arial"/>
                <w:b/>
                <w:bCs/>
                <w:color w:val="000000"/>
                <w:kern w:val="0"/>
                <w:sz w:val="20"/>
                <w:szCs w:val="20"/>
                <w:lang w:eastAsia="es-ES_tradnl"/>
                <w14:ligatures w14:val="none"/>
              </w:rPr>
            </w:pPr>
            <w:r w:rsidRPr="008D0A20">
              <w:rPr>
                <w:rFonts w:ascii="Arial" w:eastAsia="Times New Roman" w:hAnsi="Arial" w:cs="Arial"/>
                <w:b/>
                <w:bCs/>
                <w:color w:val="000000"/>
                <w:kern w:val="0"/>
                <w:sz w:val="20"/>
                <w:szCs w:val="20"/>
                <w:lang w:eastAsia="es-ES_tradnl"/>
                <w14:ligatures w14:val="none"/>
              </w:rPr>
              <w:t>Más de 40 horas</w:t>
            </w:r>
          </w:p>
        </w:tc>
        <w:tc>
          <w:tcPr>
            <w:tcW w:w="2023" w:type="dxa"/>
            <w:tcBorders>
              <w:top w:val="nil"/>
              <w:left w:val="nil"/>
              <w:bottom w:val="single" w:sz="8" w:space="0" w:color="auto"/>
              <w:right w:val="single" w:sz="8" w:space="0" w:color="auto"/>
            </w:tcBorders>
            <w:shd w:val="clear" w:color="auto" w:fill="auto"/>
            <w:vAlign w:val="center"/>
            <w:hideMark/>
          </w:tcPr>
          <w:p w14:paraId="2127A189"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shd w:val="clear" w:color="auto" w:fill="auto"/>
            <w:vAlign w:val="center"/>
            <w:hideMark/>
          </w:tcPr>
          <w:p w14:paraId="086CD3D3"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sidRPr="008D0A20">
              <w:rPr>
                <w:rFonts w:ascii="Arial" w:eastAsia="Times New Roman" w:hAnsi="Arial" w:cs="Arial"/>
                <w:kern w:val="0"/>
                <w:sz w:val="20"/>
                <w:szCs w:val="20"/>
                <w:lang w:eastAsia="es-ES_tradnl"/>
                <w14:ligatures w14:val="none"/>
              </w:rPr>
              <w:t>0</w:t>
            </w:r>
          </w:p>
        </w:tc>
        <w:tc>
          <w:tcPr>
            <w:tcW w:w="1984" w:type="dxa"/>
            <w:tcBorders>
              <w:top w:val="nil"/>
              <w:left w:val="nil"/>
              <w:bottom w:val="single" w:sz="8" w:space="0" w:color="auto"/>
              <w:right w:val="single" w:sz="8" w:space="0" w:color="auto"/>
            </w:tcBorders>
            <w:vAlign w:val="center"/>
          </w:tcPr>
          <w:p w14:paraId="5206EAF7" w14:textId="77777777" w:rsidR="00E27ECF" w:rsidRPr="008D0A20" w:rsidRDefault="00E27ECF"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27ECF" w:rsidRPr="008D0A20" w14:paraId="2305B92B" w14:textId="77777777" w:rsidTr="0077221F">
        <w:trPr>
          <w:trHeight w:val="315"/>
          <w:jc w:val="center"/>
        </w:trPr>
        <w:tc>
          <w:tcPr>
            <w:tcW w:w="2220" w:type="dxa"/>
            <w:tcBorders>
              <w:top w:val="nil"/>
              <w:left w:val="single" w:sz="8" w:space="0" w:color="auto"/>
              <w:bottom w:val="single" w:sz="8" w:space="0" w:color="auto"/>
              <w:right w:val="single" w:sz="8" w:space="0" w:color="auto"/>
            </w:tcBorders>
            <w:shd w:val="clear" w:color="auto" w:fill="F5B7A6" w:themeFill="accent1" w:themeFillTint="66"/>
            <w:vAlign w:val="bottom"/>
            <w:hideMark/>
          </w:tcPr>
          <w:p w14:paraId="7DDE5772" w14:textId="77777777" w:rsidR="00E27ECF" w:rsidRPr="008D0A20" w:rsidRDefault="00E27ECF" w:rsidP="0077221F">
            <w:pPr>
              <w:spacing w:after="0" w:line="240" w:lineRule="auto"/>
              <w:jc w:val="center"/>
              <w:rPr>
                <w:rFonts w:ascii="Arial" w:eastAsia="Times New Roman" w:hAnsi="Arial" w:cs="Arial"/>
                <w:b/>
                <w:bCs/>
                <w:kern w:val="0"/>
                <w:sz w:val="20"/>
                <w:szCs w:val="20"/>
                <w:lang w:eastAsia="es-ES_tradnl"/>
                <w14:ligatures w14:val="none"/>
              </w:rPr>
            </w:pPr>
            <w:r w:rsidRPr="008D0A20">
              <w:rPr>
                <w:rFonts w:ascii="Arial" w:eastAsia="Times New Roman" w:hAnsi="Arial" w:cs="Arial"/>
                <w:b/>
                <w:bCs/>
                <w:kern w:val="0"/>
                <w:sz w:val="20"/>
                <w:szCs w:val="20"/>
                <w:lang w:eastAsia="es-ES_tradnl"/>
                <w14:ligatures w14:val="none"/>
              </w:rPr>
              <w:t>TOTAL</w:t>
            </w:r>
          </w:p>
        </w:tc>
        <w:tc>
          <w:tcPr>
            <w:tcW w:w="2023" w:type="dxa"/>
            <w:tcBorders>
              <w:top w:val="nil"/>
              <w:left w:val="nil"/>
              <w:bottom w:val="single" w:sz="8" w:space="0" w:color="auto"/>
              <w:right w:val="single" w:sz="8" w:space="0" w:color="auto"/>
            </w:tcBorders>
            <w:shd w:val="clear" w:color="auto" w:fill="F5B7A6" w:themeFill="accent1" w:themeFillTint="66"/>
            <w:vAlign w:val="center"/>
            <w:hideMark/>
          </w:tcPr>
          <w:p w14:paraId="55CDAAEC" w14:textId="1E4654CE" w:rsidR="00E27ECF" w:rsidRPr="008D0A20" w:rsidRDefault="00E27ECF" w:rsidP="0077221F">
            <w:pPr>
              <w:spacing w:after="0" w:line="240" w:lineRule="auto"/>
              <w:jc w:val="center"/>
              <w:rPr>
                <w:rFonts w:ascii="Arial" w:eastAsia="Times New Roman" w:hAnsi="Arial" w:cs="Arial"/>
                <w:b/>
                <w:bCs/>
                <w:kern w:val="0"/>
                <w:sz w:val="20"/>
                <w:szCs w:val="20"/>
                <w:lang w:eastAsia="es-ES_tradnl"/>
                <w14:ligatures w14:val="none"/>
              </w:rPr>
            </w:pPr>
            <w:r w:rsidRPr="008D0A20">
              <w:rPr>
                <w:rFonts w:ascii="Arial" w:eastAsia="Times New Roman" w:hAnsi="Arial" w:cs="Arial"/>
                <w:b/>
                <w:bCs/>
                <w:kern w:val="0"/>
                <w:sz w:val="20"/>
                <w:szCs w:val="20"/>
                <w:lang w:eastAsia="es-ES_tradnl"/>
                <w14:ligatures w14:val="none"/>
              </w:rPr>
              <w:t>5</w:t>
            </w:r>
            <w:r w:rsidR="000903C3">
              <w:rPr>
                <w:rFonts w:ascii="Arial" w:eastAsia="Times New Roman" w:hAnsi="Arial" w:cs="Arial"/>
                <w:b/>
                <w:bCs/>
                <w:kern w:val="0"/>
                <w:sz w:val="20"/>
                <w:szCs w:val="20"/>
                <w:lang w:eastAsia="es-ES_tradnl"/>
                <w14:ligatures w14:val="none"/>
              </w:rPr>
              <w:t>7</w:t>
            </w:r>
          </w:p>
        </w:tc>
        <w:tc>
          <w:tcPr>
            <w:tcW w:w="1984" w:type="dxa"/>
            <w:tcBorders>
              <w:top w:val="nil"/>
              <w:left w:val="nil"/>
              <w:bottom w:val="single" w:sz="8" w:space="0" w:color="auto"/>
              <w:right w:val="single" w:sz="8" w:space="0" w:color="auto"/>
            </w:tcBorders>
            <w:shd w:val="clear" w:color="auto" w:fill="F5B7A6" w:themeFill="accent1" w:themeFillTint="66"/>
            <w:vAlign w:val="center"/>
            <w:hideMark/>
          </w:tcPr>
          <w:p w14:paraId="4E22F8F9" w14:textId="5968DF6E" w:rsidR="00E27ECF" w:rsidRPr="008D0A20" w:rsidRDefault="002B7D50" w:rsidP="0077221F">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7</w:t>
            </w:r>
          </w:p>
        </w:tc>
        <w:tc>
          <w:tcPr>
            <w:tcW w:w="1984" w:type="dxa"/>
            <w:tcBorders>
              <w:top w:val="nil"/>
              <w:left w:val="nil"/>
              <w:bottom w:val="single" w:sz="8" w:space="0" w:color="auto"/>
              <w:right w:val="single" w:sz="8" w:space="0" w:color="auto"/>
            </w:tcBorders>
            <w:shd w:val="clear" w:color="auto" w:fill="F5B7A6" w:themeFill="accent1" w:themeFillTint="66"/>
            <w:vAlign w:val="center"/>
          </w:tcPr>
          <w:p w14:paraId="2EB64F1C" w14:textId="05ABC28F" w:rsidR="00E27ECF" w:rsidRPr="008D0A20" w:rsidRDefault="00EC0FD8" w:rsidP="0077221F">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64</w:t>
            </w:r>
          </w:p>
        </w:tc>
      </w:tr>
    </w:tbl>
    <w:p w14:paraId="2040B4C8" w14:textId="77777777" w:rsidR="00D518F3" w:rsidRDefault="00D518F3">
      <w:pPr>
        <w:rPr>
          <w:lang w:val="es-ES_tradnl"/>
        </w:rPr>
      </w:pPr>
    </w:p>
    <w:tbl>
      <w:tblPr>
        <w:tblW w:w="8212" w:type="dxa"/>
        <w:jc w:val="center"/>
        <w:tblCellMar>
          <w:left w:w="70" w:type="dxa"/>
          <w:right w:w="70" w:type="dxa"/>
        </w:tblCellMar>
        <w:tblLook w:val="04A0" w:firstRow="1" w:lastRow="0" w:firstColumn="1" w:lastColumn="0" w:noHBand="0" w:noVBand="1"/>
      </w:tblPr>
      <w:tblGrid>
        <w:gridCol w:w="2100"/>
        <w:gridCol w:w="2285"/>
        <w:gridCol w:w="2268"/>
        <w:gridCol w:w="1559"/>
      </w:tblGrid>
      <w:tr w:rsidR="00B11D5B" w:rsidRPr="00CE58C8" w14:paraId="48AD7546" w14:textId="77777777" w:rsidTr="0077221F">
        <w:trPr>
          <w:trHeight w:val="315"/>
          <w:jc w:val="center"/>
        </w:trPr>
        <w:tc>
          <w:tcPr>
            <w:tcW w:w="8212" w:type="dxa"/>
            <w:gridSpan w:val="4"/>
            <w:tcBorders>
              <w:top w:val="single" w:sz="8" w:space="0" w:color="auto"/>
              <w:left w:val="single" w:sz="8" w:space="0" w:color="auto"/>
              <w:bottom w:val="single" w:sz="8" w:space="0" w:color="auto"/>
              <w:right w:val="single" w:sz="8" w:space="0" w:color="000000" w:themeColor="text1"/>
            </w:tcBorders>
            <w:shd w:val="clear" w:color="auto" w:fill="F5B7A6" w:themeFill="accent1" w:themeFillTint="66"/>
            <w:vAlign w:val="center"/>
            <w:hideMark/>
          </w:tcPr>
          <w:p w14:paraId="0916BF16"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CE58C8">
              <w:rPr>
                <w:rFonts w:ascii="Arial" w:eastAsia="Times New Roman" w:hAnsi="Arial" w:cs="Arial"/>
                <w:b/>
                <w:bCs/>
                <w:color w:val="000000"/>
                <w:kern w:val="0"/>
                <w:sz w:val="20"/>
                <w:szCs w:val="20"/>
                <w:lang w:eastAsia="es-ES_tradnl"/>
                <w14:ligatures w14:val="none"/>
              </w:rPr>
              <w:t>Horas extraordinarias y complementarias</w:t>
            </w:r>
          </w:p>
        </w:tc>
      </w:tr>
      <w:tr w:rsidR="00B11D5B" w:rsidRPr="00CE58C8" w14:paraId="5C03D79D" w14:textId="77777777" w:rsidTr="0077221F">
        <w:trPr>
          <w:trHeight w:val="315"/>
          <w:jc w:val="center"/>
        </w:trPr>
        <w:tc>
          <w:tcPr>
            <w:tcW w:w="2100"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4178E6CE"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CE58C8">
              <w:rPr>
                <w:rFonts w:ascii="Arial" w:eastAsia="Times New Roman" w:hAnsi="Arial" w:cs="Arial"/>
                <w:b/>
                <w:bCs/>
                <w:color w:val="000000"/>
                <w:kern w:val="0"/>
                <w:sz w:val="20"/>
                <w:szCs w:val="20"/>
                <w:lang w:eastAsia="es-ES_tradnl"/>
                <w14:ligatures w14:val="none"/>
              </w:rPr>
              <w:t>Horas realizadas</w:t>
            </w:r>
          </w:p>
        </w:tc>
        <w:tc>
          <w:tcPr>
            <w:tcW w:w="2285" w:type="dxa"/>
            <w:tcBorders>
              <w:top w:val="nil"/>
              <w:left w:val="nil"/>
              <w:bottom w:val="single" w:sz="8" w:space="0" w:color="auto"/>
              <w:right w:val="single" w:sz="8" w:space="0" w:color="auto"/>
            </w:tcBorders>
            <w:shd w:val="clear" w:color="auto" w:fill="FADAD2" w:themeFill="accent1" w:themeFillTint="33"/>
            <w:vAlign w:val="center"/>
            <w:hideMark/>
          </w:tcPr>
          <w:p w14:paraId="563B47A6"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CE58C8">
              <w:rPr>
                <w:rFonts w:ascii="Arial" w:eastAsia="Times New Roman" w:hAnsi="Arial" w:cs="Arial"/>
                <w:b/>
                <w:bCs/>
                <w:color w:val="000000"/>
                <w:kern w:val="0"/>
                <w:sz w:val="20"/>
                <w:szCs w:val="20"/>
                <w:lang w:eastAsia="es-ES_tradnl"/>
                <w14:ligatures w14:val="none"/>
              </w:rPr>
              <w:t>Mujeres</w:t>
            </w:r>
          </w:p>
        </w:tc>
        <w:tc>
          <w:tcPr>
            <w:tcW w:w="2268" w:type="dxa"/>
            <w:tcBorders>
              <w:top w:val="nil"/>
              <w:left w:val="nil"/>
              <w:bottom w:val="single" w:sz="8" w:space="0" w:color="auto"/>
              <w:right w:val="single" w:sz="8" w:space="0" w:color="auto"/>
            </w:tcBorders>
            <w:shd w:val="clear" w:color="auto" w:fill="FADAD2" w:themeFill="accent1" w:themeFillTint="33"/>
            <w:vAlign w:val="center"/>
            <w:hideMark/>
          </w:tcPr>
          <w:p w14:paraId="3B388AD7"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CE58C8">
              <w:rPr>
                <w:rFonts w:ascii="Arial" w:eastAsia="Times New Roman" w:hAnsi="Arial" w:cs="Arial"/>
                <w:b/>
                <w:bCs/>
                <w:color w:val="000000"/>
                <w:kern w:val="0"/>
                <w:sz w:val="20"/>
                <w:szCs w:val="20"/>
                <w:lang w:eastAsia="es-ES_tradnl"/>
                <w14:ligatures w14:val="none"/>
              </w:rPr>
              <w:t>Hombres</w:t>
            </w:r>
          </w:p>
        </w:tc>
        <w:tc>
          <w:tcPr>
            <w:tcW w:w="1559" w:type="dxa"/>
            <w:tcBorders>
              <w:top w:val="nil"/>
              <w:left w:val="nil"/>
              <w:bottom w:val="single" w:sz="8" w:space="0" w:color="auto"/>
              <w:right w:val="single" w:sz="8" w:space="0" w:color="auto"/>
            </w:tcBorders>
            <w:shd w:val="clear" w:color="auto" w:fill="FADAD2" w:themeFill="accent1" w:themeFillTint="33"/>
            <w:vAlign w:val="center"/>
          </w:tcPr>
          <w:p w14:paraId="0333244A"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B11D5B" w:rsidRPr="00CE58C8" w14:paraId="635508D8" w14:textId="77777777" w:rsidTr="0077221F">
        <w:trPr>
          <w:trHeight w:val="315"/>
          <w:jc w:val="center"/>
        </w:trPr>
        <w:tc>
          <w:tcPr>
            <w:tcW w:w="2100" w:type="dxa"/>
            <w:tcBorders>
              <w:top w:val="nil"/>
              <w:left w:val="single" w:sz="8" w:space="0" w:color="auto"/>
              <w:bottom w:val="single" w:sz="4" w:space="0" w:color="auto"/>
              <w:right w:val="single" w:sz="8" w:space="0" w:color="auto"/>
            </w:tcBorders>
            <w:shd w:val="clear" w:color="auto" w:fill="auto"/>
            <w:vAlign w:val="center"/>
            <w:hideMark/>
          </w:tcPr>
          <w:p w14:paraId="1A738CBD"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CE58C8">
              <w:rPr>
                <w:rFonts w:ascii="Arial" w:eastAsia="Times New Roman" w:hAnsi="Arial" w:cs="Arial"/>
                <w:b/>
                <w:bCs/>
                <w:color w:val="000000"/>
                <w:kern w:val="0"/>
                <w:sz w:val="20"/>
                <w:szCs w:val="20"/>
                <w:lang w:eastAsia="es-ES_tradnl"/>
                <w14:ligatures w14:val="none"/>
              </w:rPr>
              <w:t>Extraordinarias</w:t>
            </w:r>
          </w:p>
        </w:tc>
        <w:tc>
          <w:tcPr>
            <w:tcW w:w="2285" w:type="dxa"/>
            <w:tcBorders>
              <w:top w:val="nil"/>
              <w:left w:val="nil"/>
              <w:bottom w:val="single" w:sz="4" w:space="0" w:color="auto"/>
              <w:right w:val="single" w:sz="8" w:space="0" w:color="auto"/>
            </w:tcBorders>
            <w:shd w:val="clear" w:color="auto" w:fill="auto"/>
            <w:vAlign w:val="center"/>
            <w:hideMark/>
          </w:tcPr>
          <w:p w14:paraId="5DEAEBF3" w14:textId="7FD7A8E1" w:rsidR="00B11D5B" w:rsidRPr="00CE58C8" w:rsidRDefault="00EC0FD8"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2268" w:type="dxa"/>
            <w:tcBorders>
              <w:top w:val="nil"/>
              <w:left w:val="nil"/>
              <w:bottom w:val="single" w:sz="4" w:space="0" w:color="auto"/>
              <w:right w:val="single" w:sz="8" w:space="0" w:color="auto"/>
            </w:tcBorders>
            <w:shd w:val="clear" w:color="auto" w:fill="auto"/>
            <w:vAlign w:val="center"/>
            <w:hideMark/>
          </w:tcPr>
          <w:p w14:paraId="186AB973" w14:textId="05AED738" w:rsidR="00B11D5B" w:rsidRPr="00CE58C8" w:rsidRDefault="00EC0FD8"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1559" w:type="dxa"/>
            <w:tcBorders>
              <w:top w:val="nil"/>
              <w:left w:val="nil"/>
              <w:bottom w:val="single" w:sz="4" w:space="0" w:color="auto"/>
              <w:right w:val="single" w:sz="8" w:space="0" w:color="auto"/>
            </w:tcBorders>
            <w:vAlign w:val="center"/>
          </w:tcPr>
          <w:p w14:paraId="51592108" w14:textId="751E06C3" w:rsidR="00B11D5B" w:rsidRPr="00CE58C8" w:rsidRDefault="00EC0FD8"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B11D5B" w:rsidRPr="00CE58C8" w14:paraId="00451BF5" w14:textId="77777777" w:rsidTr="0077221F">
        <w:trPr>
          <w:trHeight w:val="315"/>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1379C" w14:textId="77777777" w:rsidR="00B11D5B" w:rsidRPr="00CE58C8" w:rsidRDefault="00B11D5B"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CE58C8">
              <w:rPr>
                <w:rFonts w:ascii="Arial" w:eastAsia="Times New Roman" w:hAnsi="Arial" w:cs="Arial"/>
                <w:b/>
                <w:bCs/>
                <w:color w:val="000000"/>
                <w:kern w:val="0"/>
                <w:sz w:val="20"/>
                <w:szCs w:val="20"/>
                <w:lang w:eastAsia="es-ES_tradnl"/>
                <w14:ligatures w14:val="none"/>
              </w:rPr>
              <w:t>Complementarias</w:t>
            </w:r>
          </w:p>
        </w:tc>
        <w:tc>
          <w:tcPr>
            <w:tcW w:w="2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F4026" w14:textId="77777777" w:rsidR="00B11D5B" w:rsidRPr="00CE58C8" w:rsidRDefault="00B11D5B" w:rsidP="0077221F">
            <w:pPr>
              <w:spacing w:after="0" w:line="240" w:lineRule="auto"/>
              <w:jc w:val="center"/>
              <w:rPr>
                <w:rFonts w:ascii="Arial" w:eastAsia="Times New Roman" w:hAnsi="Arial" w:cs="Arial"/>
                <w:kern w:val="0"/>
                <w:sz w:val="20"/>
                <w:szCs w:val="20"/>
                <w:lang w:eastAsia="es-ES_tradnl"/>
                <w14:ligatures w14:val="none"/>
              </w:rPr>
            </w:pPr>
            <w:r w:rsidRPr="00CE58C8">
              <w:rPr>
                <w:rFonts w:ascii="Arial" w:eastAsia="Times New Roman" w:hAnsi="Arial" w:cs="Arial"/>
                <w:kern w:val="0"/>
                <w:sz w:val="20"/>
                <w:szCs w:val="20"/>
                <w:lang w:eastAsia="es-ES_tradnl"/>
                <w14:ligatures w14:val="none"/>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CE1E7" w14:textId="77777777" w:rsidR="00B11D5B" w:rsidRPr="00CE58C8" w:rsidRDefault="00B11D5B" w:rsidP="0077221F">
            <w:pPr>
              <w:spacing w:after="0" w:line="240" w:lineRule="auto"/>
              <w:jc w:val="center"/>
              <w:rPr>
                <w:rFonts w:ascii="Arial" w:eastAsia="Times New Roman" w:hAnsi="Arial" w:cs="Arial"/>
                <w:kern w:val="0"/>
                <w:sz w:val="20"/>
                <w:szCs w:val="20"/>
                <w:lang w:eastAsia="es-ES_tradnl"/>
                <w14:ligatures w14:val="none"/>
              </w:rPr>
            </w:pPr>
            <w:r w:rsidRPr="00CE58C8">
              <w:rPr>
                <w:rFonts w:ascii="Arial" w:eastAsia="Times New Roman" w:hAnsi="Arial" w:cs="Arial"/>
                <w:kern w:val="0"/>
                <w:sz w:val="20"/>
                <w:szCs w:val="20"/>
                <w:lang w:eastAsia="es-ES_tradnl"/>
                <w14:ligatures w14:val="none"/>
              </w:rPr>
              <w:t>0</w:t>
            </w:r>
          </w:p>
        </w:tc>
        <w:tc>
          <w:tcPr>
            <w:tcW w:w="1559" w:type="dxa"/>
            <w:tcBorders>
              <w:top w:val="single" w:sz="4" w:space="0" w:color="auto"/>
              <w:left w:val="single" w:sz="4" w:space="0" w:color="auto"/>
              <w:bottom w:val="single" w:sz="4" w:space="0" w:color="auto"/>
              <w:right w:val="single" w:sz="4" w:space="0" w:color="auto"/>
            </w:tcBorders>
            <w:vAlign w:val="center"/>
          </w:tcPr>
          <w:p w14:paraId="1F830435" w14:textId="77777777" w:rsidR="00B11D5B" w:rsidRPr="00CE58C8" w:rsidRDefault="00B11D5B"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bl>
    <w:p w14:paraId="1486EA3E" w14:textId="77777777" w:rsidR="00B11D5B" w:rsidRPr="0088723D" w:rsidRDefault="00B11D5B">
      <w:pPr>
        <w:rPr>
          <w:lang w:val="es-ES_tradnl"/>
        </w:rPr>
      </w:pPr>
    </w:p>
    <w:p w14:paraId="4D55D22D" w14:textId="77777777" w:rsidR="00EC0FD8" w:rsidRDefault="00EC0FD8" w:rsidP="006A041F">
      <w:pPr>
        <w:jc w:val="both"/>
        <w:rPr>
          <w:rFonts w:ascii="Arial" w:eastAsia="Calibri" w:hAnsi="Arial" w:cs="Arial"/>
          <w:sz w:val="20"/>
          <w:szCs w:val="20"/>
          <w:lang w:val="es-ES_tradnl"/>
        </w:rPr>
      </w:pPr>
    </w:p>
    <w:p w14:paraId="418EE83E" w14:textId="6691F8A1" w:rsidR="006A041F" w:rsidRPr="006A041F" w:rsidRDefault="006A041F" w:rsidP="006A041F">
      <w:pPr>
        <w:jc w:val="both"/>
        <w:rPr>
          <w:rFonts w:ascii="Arial" w:eastAsia="Calibri" w:hAnsi="Arial" w:cs="Arial"/>
          <w:sz w:val="20"/>
          <w:szCs w:val="20"/>
          <w:lang w:val="es-ES_tradnl"/>
        </w:rPr>
      </w:pPr>
      <w:r w:rsidRPr="006A041F">
        <w:rPr>
          <w:rFonts w:ascii="Arial" w:eastAsia="Calibri" w:hAnsi="Arial" w:cs="Arial"/>
          <w:sz w:val="20"/>
          <w:szCs w:val="20"/>
          <w:lang w:val="es-ES_tradnl"/>
        </w:rPr>
        <w:t xml:space="preserve">La conciliación laboral-familiar es primordial para equilibrar las responsabilidades y demandas del trabajo con las necesidades y obligaciones familiares y personales de todos los trabajadores de </w:t>
      </w:r>
      <w:r w:rsidR="00EC0FD8">
        <w:rPr>
          <w:rFonts w:ascii="Arial" w:eastAsia="Calibri" w:hAnsi="Arial" w:cs="Arial"/>
          <w:sz w:val="20"/>
          <w:szCs w:val="20"/>
          <w:lang w:val="es-ES_tradnl"/>
        </w:rPr>
        <w:t>La Fundación</w:t>
      </w:r>
      <w:r w:rsidRPr="006A041F">
        <w:rPr>
          <w:rFonts w:ascii="Arial" w:eastAsia="Calibri" w:hAnsi="Arial" w:cs="Arial"/>
          <w:sz w:val="20"/>
          <w:szCs w:val="20"/>
          <w:lang w:val="es-ES_tradnl"/>
        </w:rPr>
        <w:t>. Se trata de encontrar un equilibrio que permita a los empleados cumplir con sus tareas profesionales sin sacrificar su bienestar personal o el tiempo con sus familias.</w:t>
      </w:r>
    </w:p>
    <w:p w14:paraId="22706C4A" w14:textId="77777777" w:rsidR="006A041F" w:rsidRPr="006A041F" w:rsidRDefault="006A041F" w:rsidP="006A041F">
      <w:pPr>
        <w:jc w:val="both"/>
        <w:rPr>
          <w:rFonts w:ascii="Arial" w:eastAsia="Calibri" w:hAnsi="Arial" w:cs="Arial"/>
          <w:b/>
          <w:bCs/>
          <w:sz w:val="20"/>
          <w:szCs w:val="20"/>
          <w:lang w:val="es-ES_tradnl"/>
        </w:rPr>
      </w:pPr>
      <w:r w:rsidRPr="006A041F">
        <w:rPr>
          <w:rFonts w:ascii="Arial" w:eastAsia="Calibri" w:hAnsi="Arial" w:cs="Arial"/>
          <w:b/>
          <w:bCs/>
          <w:sz w:val="20"/>
          <w:szCs w:val="20"/>
          <w:lang w:val="es-ES_tradnl"/>
        </w:rPr>
        <w:t>Importancia de la Conciliación Laboral:</w:t>
      </w:r>
    </w:p>
    <w:p w14:paraId="4DF71D96" w14:textId="77777777" w:rsidR="006A041F" w:rsidRPr="006A041F" w:rsidRDefault="006A041F" w:rsidP="00AA50B8">
      <w:pPr>
        <w:numPr>
          <w:ilvl w:val="0"/>
          <w:numId w:val="30"/>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Bienestar Emocional y Salud</w:t>
      </w:r>
      <w:r w:rsidRPr="006A041F">
        <w:rPr>
          <w:rFonts w:ascii="Arial" w:eastAsia="Calibri" w:hAnsi="Arial" w:cs="Arial"/>
          <w:sz w:val="20"/>
          <w:szCs w:val="20"/>
          <w:lang w:val="es-ES_tradnl"/>
        </w:rPr>
        <w:t>: Mejora la salud mental y emocional al reducir el estrés y el agotamiento causado por el desequilibrio entre la vida laboral y personal.</w:t>
      </w:r>
    </w:p>
    <w:p w14:paraId="1C36E101" w14:textId="77777777" w:rsidR="006A041F" w:rsidRPr="006A041F" w:rsidRDefault="006A041F" w:rsidP="00AA50B8">
      <w:pPr>
        <w:numPr>
          <w:ilvl w:val="0"/>
          <w:numId w:val="30"/>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Productividad</w:t>
      </w:r>
      <w:r w:rsidRPr="006A041F">
        <w:rPr>
          <w:rFonts w:ascii="Arial" w:eastAsia="Calibri" w:hAnsi="Arial" w:cs="Arial"/>
          <w:sz w:val="20"/>
          <w:szCs w:val="20"/>
          <w:lang w:val="es-ES_tradnl"/>
        </w:rPr>
        <w:t>: Las personas que pueden conciliar su vida laboral y familiar suelen ser más productivos, ya que están más motivados y comprometidos con su trabajo.</w:t>
      </w:r>
    </w:p>
    <w:p w14:paraId="0062B138" w14:textId="77777777" w:rsidR="006A041F" w:rsidRPr="006A041F" w:rsidRDefault="006A041F" w:rsidP="00AA50B8">
      <w:pPr>
        <w:numPr>
          <w:ilvl w:val="0"/>
          <w:numId w:val="30"/>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Retención de Talento</w:t>
      </w:r>
      <w:r w:rsidRPr="006A041F">
        <w:rPr>
          <w:rFonts w:ascii="Arial" w:eastAsia="Calibri" w:hAnsi="Arial" w:cs="Arial"/>
          <w:sz w:val="20"/>
          <w:szCs w:val="20"/>
          <w:lang w:val="es-ES_tradnl"/>
        </w:rPr>
        <w:t>: Facilitar la conciliación ayuda a consolidar la plantilla, reduciendo la rotación de personal y los costes asociados a la contratación y formación de nuevas empleadas y empleados.</w:t>
      </w:r>
    </w:p>
    <w:p w14:paraId="65355A41" w14:textId="77777777" w:rsidR="006A041F" w:rsidRPr="006A041F" w:rsidRDefault="006A041F" w:rsidP="00AA50B8">
      <w:pPr>
        <w:numPr>
          <w:ilvl w:val="0"/>
          <w:numId w:val="30"/>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Igualdad de Género</w:t>
      </w:r>
      <w:r w:rsidRPr="006A041F">
        <w:rPr>
          <w:rFonts w:ascii="Arial" w:eastAsia="Calibri" w:hAnsi="Arial" w:cs="Arial"/>
          <w:sz w:val="20"/>
          <w:szCs w:val="20"/>
          <w:lang w:val="es-ES_tradnl"/>
        </w:rPr>
        <w:t>: Promueve la igualdad de género al permitir que tanto hombres como mujeres compartan responsabilidades familiares, facilitando que ambos participen activamente en el mercado laboral.</w:t>
      </w:r>
    </w:p>
    <w:p w14:paraId="4AD45032" w14:textId="77777777" w:rsidR="006A041F" w:rsidRPr="006A041F" w:rsidRDefault="006A041F" w:rsidP="006A041F">
      <w:pPr>
        <w:jc w:val="both"/>
        <w:rPr>
          <w:rFonts w:ascii="Arial" w:eastAsia="Calibri" w:hAnsi="Arial" w:cs="Arial"/>
          <w:b/>
          <w:bCs/>
          <w:sz w:val="20"/>
          <w:szCs w:val="20"/>
          <w:lang w:val="es-ES_tradnl"/>
        </w:rPr>
      </w:pPr>
    </w:p>
    <w:p w14:paraId="4E157B8F" w14:textId="41F3E10E" w:rsidR="006A041F" w:rsidRPr="006A041F" w:rsidRDefault="006A041F" w:rsidP="006A041F">
      <w:pPr>
        <w:jc w:val="both"/>
        <w:rPr>
          <w:rFonts w:ascii="Arial" w:eastAsia="Calibri" w:hAnsi="Arial" w:cs="Arial"/>
          <w:b/>
          <w:bCs/>
          <w:sz w:val="20"/>
          <w:szCs w:val="20"/>
          <w:lang w:val="es-ES_tradnl"/>
        </w:rPr>
      </w:pPr>
      <w:r w:rsidRPr="006A041F">
        <w:rPr>
          <w:rFonts w:ascii="Arial" w:eastAsia="Calibri" w:hAnsi="Arial" w:cs="Arial"/>
          <w:b/>
          <w:bCs/>
          <w:sz w:val="20"/>
          <w:szCs w:val="20"/>
          <w:lang w:val="es-ES_tradnl"/>
        </w:rPr>
        <w:t xml:space="preserve">Estrategias de </w:t>
      </w:r>
      <w:r w:rsidR="00920503">
        <w:rPr>
          <w:rFonts w:ascii="Arial" w:eastAsia="Calibri" w:hAnsi="Arial" w:cs="Arial"/>
          <w:b/>
          <w:bCs/>
          <w:sz w:val="20"/>
          <w:szCs w:val="20"/>
          <w:lang w:val="es-ES_tradnl"/>
        </w:rPr>
        <w:t>Fundación Hogar Madre de Dios</w:t>
      </w:r>
      <w:r w:rsidRPr="006A041F">
        <w:rPr>
          <w:rFonts w:ascii="Arial" w:eastAsia="Calibri" w:hAnsi="Arial" w:cs="Arial"/>
          <w:b/>
          <w:bCs/>
          <w:sz w:val="20"/>
          <w:szCs w:val="20"/>
          <w:lang w:val="es-ES_tradnl"/>
        </w:rPr>
        <w:t xml:space="preserve"> para Mejorar la Conciliación</w:t>
      </w:r>
    </w:p>
    <w:p w14:paraId="2931FE48" w14:textId="77777777" w:rsidR="006A041F" w:rsidRPr="006A041F" w:rsidRDefault="006A041F" w:rsidP="00AA50B8">
      <w:pPr>
        <w:numPr>
          <w:ilvl w:val="0"/>
          <w:numId w:val="29"/>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Flexibilidad Horaria</w:t>
      </w:r>
      <w:r w:rsidRPr="006A041F">
        <w:rPr>
          <w:rFonts w:ascii="Arial" w:eastAsia="Calibri" w:hAnsi="Arial" w:cs="Arial"/>
          <w:sz w:val="20"/>
          <w:szCs w:val="20"/>
          <w:lang w:val="es-ES_tradnl"/>
        </w:rPr>
        <w:t>: Permite ajustar la jornada laboral para atender responsabilidades familiares, como horarios de entrada y salida flexibles.</w:t>
      </w:r>
    </w:p>
    <w:p w14:paraId="7DF4E81E" w14:textId="77777777" w:rsidR="006A041F" w:rsidRPr="006A041F" w:rsidRDefault="006A041F" w:rsidP="00AA50B8">
      <w:pPr>
        <w:numPr>
          <w:ilvl w:val="0"/>
          <w:numId w:val="29"/>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Permisos y Licencias</w:t>
      </w:r>
      <w:r w:rsidRPr="006A041F">
        <w:rPr>
          <w:rFonts w:ascii="Arial" w:eastAsia="Calibri" w:hAnsi="Arial" w:cs="Arial"/>
          <w:sz w:val="20"/>
          <w:szCs w:val="20"/>
          <w:lang w:val="es-ES_tradnl"/>
        </w:rPr>
        <w:t>: Facilitar permisos remunerados o no remunerados por motivos familiares, como cuidados de hijos o familiares enfermos, o la ampliación de la baja por maternidad.</w:t>
      </w:r>
    </w:p>
    <w:p w14:paraId="3779D08B" w14:textId="77777777" w:rsidR="006A041F" w:rsidRPr="006A041F" w:rsidRDefault="006A041F" w:rsidP="00AA50B8">
      <w:pPr>
        <w:numPr>
          <w:ilvl w:val="0"/>
          <w:numId w:val="29"/>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lastRenderedPageBreak/>
        <w:t>Promoción de la Cultura Organizacional</w:t>
      </w:r>
      <w:r w:rsidRPr="006A041F">
        <w:rPr>
          <w:rFonts w:ascii="Arial" w:eastAsia="Calibri" w:hAnsi="Arial" w:cs="Arial"/>
          <w:sz w:val="20"/>
          <w:szCs w:val="20"/>
          <w:lang w:val="es-ES_tradnl"/>
        </w:rPr>
        <w:t>: Fomentar una cultura empresarial que valore y respete la vida personal evitando expectativas de disponibilidad constante fuera del horario laboral.</w:t>
      </w:r>
    </w:p>
    <w:p w14:paraId="574231E5" w14:textId="77777777" w:rsidR="006A041F" w:rsidRPr="006A041F" w:rsidRDefault="006A041F" w:rsidP="006A041F">
      <w:pPr>
        <w:jc w:val="both"/>
        <w:rPr>
          <w:rFonts w:ascii="Arial" w:eastAsia="Calibri" w:hAnsi="Arial" w:cs="Arial"/>
          <w:b/>
          <w:bCs/>
          <w:sz w:val="20"/>
          <w:szCs w:val="20"/>
          <w:lang w:val="es-ES_tradnl"/>
        </w:rPr>
      </w:pPr>
    </w:p>
    <w:p w14:paraId="21811062" w14:textId="77777777" w:rsidR="006A041F" w:rsidRPr="006A041F" w:rsidRDefault="006A041F" w:rsidP="006A041F">
      <w:pPr>
        <w:jc w:val="both"/>
        <w:rPr>
          <w:rFonts w:ascii="Arial" w:eastAsia="Calibri" w:hAnsi="Arial" w:cs="Arial"/>
          <w:b/>
          <w:bCs/>
          <w:sz w:val="20"/>
          <w:szCs w:val="20"/>
          <w:lang w:val="es-ES_tradnl"/>
        </w:rPr>
      </w:pPr>
      <w:r w:rsidRPr="006A041F">
        <w:rPr>
          <w:rFonts w:ascii="Arial" w:eastAsia="Calibri" w:hAnsi="Arial" w:cs="Arial"/>
          <w:b/>
          <w:bCs/>
          <w:sz w:val="20"/>
          <w:szCs w:val="20"/>
          <w:lang w:val="es-ES_tradnl"/>
        </w:rPr>
        <w:t>Desafíos:</w:t>
      </w:r>
    </w:p>
    <w:p w14:paraId="6F5E528B" w14:textId="77777777" w:rsidR="006A041F" w:rsidRPr="006A041F" w:rsidRDefault="006A041F" w:rsidP="00AA50B8">
      <w:pPr>
        <w:numPr>
          <w:ilvl w:val="0"/>
          <w:numId w:val="31"/>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Resistencia al Cambio</w:t>
      </w:r>
      <w:r w:rsidRPr="006A041F">
        <w:rPr>
          <w:rFonts w:ascii="Arial" w:eastAsia="Calibri" w:hAnsi="Arial" w:cs="Arial"/>
          <w:sz w:val="20"/>
          <w:szCs w:val="20"/>
          <w:lang w:val="es-ES_tradnl"/>
        </w:rPr>
        <w:t>: Algunas organizaciones pueden mostrar resistencia a cambiar los modelos tradicionales de trabajo en las que se muestra al hombre como dominante.</w:t>
      </w:r>
    </w:p>
    <w:p w14:paraId="1091A1A0" w14:textId="77777777" w:rsidR="006A041F" w:rsidRPr="006A041F" w:rsidRDefault="006A041F" w:rsidP="00AA50B8">
      <w:pPr>
        <w:numPr>
          <w:ilvl w:val="0"/>
          <w:numId w:val="31"/>
        </w:numPr>
        <w:jc w:val="both"/>
        <w:rPr>
          <w:rFonts w:ascii="Arial" w:eastAsia="Calibri" w:hAnsi="Arial" w:cs="Arial"/>
          <w:sz w:val="20"/>
          <w:szCs w:val="20"/>
        </w:rPr>
      </w:pPr>
      <w:r w:rsidRPr="006A041F">
        <w:rPr>
          <w:rFonts w:ascii="Arial" w:eastAsia="Calibri" w:hAnsi="Arial" w:cs="Arial"/>
          <w:b/>
          <w:bCs/>
          <w:sz w:val="20"/>
          <w:szCs w:val="20"/>
        </w:rPr>
        <w:t xml:space="preserve">Cultura de </w:t>
      </w:r>
      <w:proofErr w:type="spellStart"/>
      <w:r w:rsidRPr="006A041F">
        <w:rPr>
          <w:rFonts w:ascii="Arial" w:eastAsia="Calibri" w:hAnsi="Arial" w:cs="Arial"/>
          <w:b/>
          <w:bCs/>
          <w:sz w:val="20"/>
          <w:szCs w:val="20"/>
        </w:rPr>
        <w:t>Presencialismo</w:t>
      </w:r>
      <w:proofErr w:type="spellEnd"/>
      <w:r w:rsidRPr="006A041F">
        <w:rPr>
          <w:rFonts w:ascii="Arial" w:eastAsia="Calibri" w:hAnsi="Arial" w:cs="Arial"/>
          <w:sz w:val="20"/>
          <w:szCs w:val="20"/>
        </w:rPr>
        <w:t>: En algunas organizaciones todavía se valora más la presencia física que los resultados, lo cual dificulta la implementación de medidas de flexibilidad.</w:t>
      </w:r>
    </w:p>
    <w:p w14:paraId="3DF225CE" w14:textId="77777777" w:rsidR="006A041F" w:rsidRPr="006A041F" w:rsidRDefault="006A041F" w:rsidP="00AA50B8">
      <w:pPr>
        <w:numPr>
          <w:ilvl w:val="0"/>
          <w:numId w:val="31"/>
        </w:numPr>
        <w:jc w:val="both"/>
        <w:rPr>
          <w:rFonts w:ascii="Arial" w:eastAsia="Calibri" w:hAnsi="Arial" w:cs="Arial"/>
          <w:b/>
          <w:bCs/>
          <w:sz w:val="20"/>
          <w:szCs w:val="20"/>
          <w:lang w:val="es-ES_tradnl"/>
        </w:rPr>
      </w:pPr>
      <w:r w:rsidRPr="006A041F">
        <w:rPr>
          <w:rFonts w:ascii="Arial" w:eastAsia="Calibri" w:hAnsi="Arial" w:cs="Arial"/>
          <w:b/>
          <w:bCs/>
          <w:sz w:val="20"/>
          <w:szCs w:val="20"/>
          <w:lang w:val="es-ES_tradnl"/>
        </w:rPr>
        <w:t>Equilibrio Individual</w:t>
      </w:r>
      <w:r w:rsidRPr="006A041F">
        <w:rPr>
          <w:rFonts w:ascii="Arial" w:eastAsia="Calibri" w:hAnsi="Arial" w:cs="Arial"/>
          <w:sz w:val="20"/>
          <w:szCs w:val="20"/>
          <w:lang w:val="es-ES_tradnl"/>
        </w:rPr>
        <w:t>: La conciliación es un reto personal y lo que funciona para una persona puede no funcionar para otra, por lo que las soluciones deben ser adaptables y personalizadas a cada persona.</w:t>
      </w:r>
    </w:p>
    <w:p w14:paraId="0DA12FE6" w14:textId="77777777" w:rsidR="006A041F" w:rsidRPr="006A041F" w:rsidRDefault="006A041F" w:rsidP="006A041F">
      <w:pPr>
        <w:jc w:val="both"/>
        <w:rPr>
          <w:rFonts w:ascii="Arial" w:eastAsia="Calibri" w:hAnsi="Arial" w:cs="Arial"/>
          <w:b/>
          <w:bCs/>
          <w:sz w:val="20"/>
          <w:szCs w:val="20"/>
          <w:lang w:val="es-ES_tradnl"/>
        </w:rPr>
      </w:pPr>
      <w:r w:rsidRPr="006A041F">
        <w:rPr>
          <w:rFonts w:ascii="Arial" w:eastAsia="Calibri" w:hAnsi="Arial" w:cs="Arial"/>
          <w:b/>
          <w:bCs/>
          <w:sz w:val="20"/>
          <w:szCs w:val="20"/>
          <w:lang w:val="es-ES_tradnl"/>
        </w:rPr>
        <w:t>Beneficios:</w:t>
      </w:r>
    </w:p>
    <w:p w14:paraId="7BB738C8" w14:textId="77777777" w:rsidR="006A041F" w:rsidRPr="006A041F" w:rsidRDefault="006A041F" w:rsidP="00AA50B8">
      <w:pPr>
        <w:numPr>
          <w:ilvl w:val="0"/>
          <w:numId w:val="32"/>
        </w:numPr>
        <w:jc w:val="both"/>
        <w:rPr>
          <w:rFonts w:ascii="Arial" w:eastAsia="Calibri" w:hAnsi="Arial" w:cs="Arial"/>
          <w:sz w:val="20"/>
          <w:szCs w:val="20"/>
        </w:rPr>
      </w:pPr>
      <w:r w:rsidRPr="006A041F">
        <w:rPr>
          <w:rFonts w:ascii="Arial" w:eastAsia="Calibri" w:hAnsi="Arial" w:cs="Arial"/>
          <w:b/>
          <w:bCs/>
          <w:sz w:val="20"/>
          <w:szCs w:val="20"/>
        </w:rPr>
        <w:t>Mejora de la Calidad de Vida</w:t>
      </w:r>
      <w:r w:rsidRPr="006A041F">
        <w:rPr>
          <w:rFonts w:ascii="Arial" w:eastAsia="Calibri" w:hAnsi="Arial" w:cs="Arial"/>
          <w:sz w:val="20"/>
          <w:szCs w:val="20"/>
        </w:rPr>
        <w:t>: Los empleados y empleadas que pueden equilibrar su trabajo y vida personal reportan una mejor calidad de vida y satisfacción personal.</w:t>
      </w:r>
    </w:p>
    <w:p w14:paraId="3F0A53A2" w14:textId="77777777" w:rsidR="006A041F" w:rsidRPr="006A041F" w:rsidRDefault="006A041F" w:rsidP="00AA50B8">
      <w:pPr>
        <w:numPr>
          <w:ilvl w:val="0"/>
          <w:numId w:val="32"/>
        </w:numPr>
        <w:jc w:val="both"/>
        <w:rPr>
          <w:rFonts w:ascii="Arial" w:eastAsia="Calibri" w:hAnsi="Arial" w:cs="Arial"/>
          <w:sz w:val="20"/>
          <w:szCs w:val="20"/>
          <w:lang w:val="es-ES_tradnl"/>
        </w:rPr>
      </w:pPr>
      <w:r w:rsidRPr="006A041F">
        <w:rPr>
          <w:rFonts w:ascii="Arial" w:eastAsia="Calibri" w:hAnsi="Arial" w:cs="Arial"/>
          <w:b/>
          <w:bCs/>
          <w:sz w:val="20"/>
          <w:szCs w:val="20"/>
          <w:lang w:val="es-ES_tradnl"/>
        </w:rPr>
        <w:t>Incremento en la Lealtad y Compromiso</w:t>
      </w:r>
      <w:r w:rsidRPr="006A041F">
        <w:rPr>
          <w:rFonts w:ascii="Arial" w:eastAsia="Calibri" w:hAnsi="Arial" w:cs="Arial"/>
          <w:sz w:val="20"/>
          <w:szCs w:val="20"/>
          <w:lang w:val="es-ES_tradnl"/>
        </w:rPr>
        <w:t>: Las plantillas que sienten que su empresa se preocupa por su bienestar personal tienden a ser más leales y comprometidos.</w:t>
      </w:r>
    </w:p>
    <w:p w14:paraId="0A3734D0" w14:textId="77777777" w:rsidR="006A041F" w:rsidRPr="006A041F" w:rsidRDefault="006A041F" w:rsidP="006A041F">
      <w:pPr>
        <w:jc w:val="both"/>
        <w:rPr>
          <w:rFonts w:ascii="Arial" w:eastAsia="Calibri" w:hAnsi="Arial" w:cs="Arial"/>
          <w:sz w:val="20"/>
          <w:szCs w:val="20"/>
          <w:lang w:val="es-ES_tradnl"/>
        </w:rPr>
      </w:pPr>
    </w:p>
    <w:p w14:paraId="06831561" w14:textId="3DF281B8" w:rsidR="00D05AA2" w:rsidRPr="006A041F" w:rsidRDefault="006A041F" w:rsidP="006A041F">
      <w:pPr>
        <w:jc w:val="both"/>
        <w:rPr>
          <w:rFonts w:ascii="Arial" w:eastAsia="Calibri" w:hAnsi="Arial" w:cs="Arial"/>
          <w:sz w:val="20"/>
          <w:szCs w:val="20"/>
          <w:lang w:val="es-ES_tradnl"/>
        </w:rPr>
      </w:pPr>
      <w:r w:rsidRPr="006A041F">
        <w:rPr>
          <w:rFonts w:ascii="Arial" w:eastAsia="Calibri" w:hAnsi="Arial" w:cs="Arial"/>
          <w:sz w:val="20"/>
          <w:szCs w:val="20"/>
          <w:lang w:val="es-ES_tradnl"/>
        </w:rPr>
        <w:t>La conciliación laboral-familiar no solo beneficia a las personas trabajadoras, sino que también fortalece a la organización y a la sociedad en su conjunto, creando entornos de trabajo más humanos y sostenibles.</w:t>
      </w:r>
    </w:p>
    <w:p w14:paraId="5D07F6F6" w14:textId="7E8DC542" w:rsidR="006A041F" w:rsidRPr="006A041F" w:rsidRDefault="006A041F" w:rsidP="006A041F">
      <w:pPr>
        <w:jc w:val="both"/>
        <w:rPr>
          <w:rFonts w:ascii="Arial" w:eastAsia="Calibri" w:hAnsi="Arial" w:cs="Arial"/>
          <w:sz w:val="20"/>
          <w:szCs w:val="20"/>
        </w:rPr>
      </w:pPr>
      <w:r w:rsidRPr="006A041F">
        <w:rPr>
          <w:rFonts w:ascii="Arial" w:eastAsia="Calibri" w:hAnsi="Arial" w:cs="Arial"/>
          <w:sz w:val="20"/>
          <w:szCs w:val="20"/>
        </w:rPr>
        <w:t>En las siguientes tablas se muestran las bajas y permisos concedidos a los empleados y empleadas en el año 202</w:t>
      </w:r>
      <w:r w:rsidR="00711686">
        <w:rPr>
          <w:rFonts w:ascii="Arial" w:eastAsia="Calibri" w:hAnsi="Arial" w:cs="Arial"/>
          <w:sz w:val="20"/>
          <w:szCs w:val="20"/>
        </w:rPr>
        <w:t>4</w:t>
      </w:r>
      <w:r w:rsidRPr="006A041F">
        <w:rPr>
          <w:rFonts w:ascii="Arial" w:eastAsia="Calibri" w:hAnsi="Arial" w:cs="Arial"/>
          <w:sz w:val="20"/>
          <w:szCs w:val="20"/>
        </w:rPr>
        <w:t xml:space="preserve"> separas por sexos:</w:t>
      </w:r>
    </w:p>
    <w:tbl>
      <w:tblPr>
        <w:tblW w:w="7360" w:type="dxa"/>
        <w:jc w:val="center"/>
        <w:tblCellMar>
          <w:left w:w="70" w:type="dxa"/>
          <w:right w:w="70" w:type="dxa"/>
        </w:tblCellMar>
        <w:tblLook w:val="04A0" w:firstRow="1" w:lastRow="0" w:firstColumn="1" w:lastColumn="0" w:noHBand="0" w:noVBand="1"/>
      </w:tblPr>
      <w:tblGrid>
        <w:gridCol w:w="3760"/>
        <w:gridCol w:w="1200"/>
        <w:gridCol w:w="1200"/>
        <w:gridCol w:w="1200"/>
      </w:tblGrid>
      <w:tr w:rsidR="00FD5EDC" w:rsidRPr="00613EA4" w14:paraId="422713F4" w14:textId="77777777" w:rsidTr="0077221F">
        <w:trPr>
          <w:trHeight w:val="315"/>
          <w:jc w:val="center"/>
        </w:trPr>
        <w:tc>
          <w:tcPr>
            <w:tcW w:w="7360" w:type="dxa"/>
            <w:gridSpan w:val="4"/>
            <w:tcBorders>
              <w:top w:val="single" w:sz="8" w:space="0" w:color="auto"/>
              <w:left w:val="single" w:sz="8" w:space="0" w:color="auto"/>
              <w:bottom w:val="single" w:sz="8" w:space="0" w:color="auto"/>
              <w:right w:val="single" w:sz="8" w:space="0" w:color="000000" w:themeColor="text1"/>
            </w:tcBorders>
            <w:shd w:val="clear" w:color="auto" w:fill="F5B7A6" w:themeFill="accent1" w:themeFillTint="66"/>
            <w:noWrap/>
            <w:vAlign w:val="center"/>
            <w:hideMark/>
          </w:tcPr>
          <w:p w14:paraId="6A3659FC" w14:textId="59B58633" w:rsidR="00FD5EDC" w:rsidRPr="00613EA4" w:rsidRDefault="00FD5EDC" w:rsidP="0077221F">
            <w:pPr>
              <w:spacing w:after="0" w:line="240" w:lineRule="auto"/>
              <w:jc w:val="center"/>
              <w:rPr>
                <w:rFonts w:ascii="Calibri" w:eastAsia="Times New Roman" w:hAnsi="Calibri" w:cs="Calibri"/>
                <w:b/>
                <w:bCs/>
                <w:color w:val="000000"/>
                <w:kern w:val="0"/>
                <w:lang w:eastAsia="es-ES_tradnl"/>
                <w14:ligatures w14:val="none"/>
              </w:rPr>
            </w:pPr>
            <w:r w:rsidRPr="00613EA4">
              <w:rPr>
                <w:rFonts w:ascii="Calibri" w:eastAsia="Times New Roman" w:hAnsi="Calibri" w:cs="Calibri"/>
                <w:b/>
                <w:bCs/>
                <w:color w:val="000000"/>
                <w:kern w:val="0"/>
                <w:lang w:eastAsia="es-ES_tradnl"/>
                <w14:ligatures w14:val="none"/>
              </w:rPr>
              <w:t>Bajas temporales y permisos año</w:t>
            </w:r>
            <w:r>
              <w:rPr>
                <w:rFonts w:ascii="Calibri" w:eastAsia="Times New Roman" w:hAnsi="Calibri" w:cs="Calibri"/>
                <w:b/>
                <w:bCs/>
                <w:color w:val="000000"/>
                <w:kern w:val="0"/>
                <w:lang w:eastAsia="es-ES_tradnl"/>
                <w14:ligatures w14:val="none"/>
              </w:rPr>
              <w:t xml:space="preserve"> 202</w:t>
            </w:r>
            <w:r w:rsidR="00711686">
              <w:rPr>
                <w:rFonts w:ascii="Calibri" w:eastAsia="Times New Roman" w:hAnsi="Calibri" w:cs="Calibri"/>
                <w:b/>
                <w:bCs/>
                <w:color w:val="000000"/>
                <w:kern w:val="0"/>
                <w:lang w:eastAsia="es-ES_tradnl"/>
                <w14:ligatures w14:val="none"/>
              </w:rPr>
              <w:t>4</w:t>
            </w:r>
          </w:p>
        </w:tc>
      </w:tr>
      <w:tr w:rsidR="00FD5EDC" w:rsidRPr="00613EA4" w14:paraId="38F08EA2" w14:textId="77777777" w:rsidTr="0077221F">
        <w:trPr>
          <w:trHeight w:val="315"/>
          <w:jc w:val="center"/>
        </w:trPr>
        <w:tc>
          <w:tcPr>
            <w:tcW w:w="3760" w:type="dxa"/>
            <w:tcBorders>
              <w:top w:val="nil"/>
              <w:left w:val="single" w:sz="8" w:space="0" w:color="auto"/>
              <w:bottom w:val="single" w:sz="8" w:space="0" w:color="auto"/>
              <w:right w:val="single" w:sz="8" w:space="0" w:color="auto"/>
            </w:tcBorders>
            <w:shd w:val="clear" w:color="auto" w:fill="FADAD2" w:themeFill="accent1" w:themeFillTint="33"/>
            <w:vAlign w:val="center"/>
            <w:hideMark/>
          </w:tcPr>
          <w:p w14:paraId="703557B2" w14:textId="77777777" w:rsidR="00FD5EDC" w:rsidRPr="00613EA4" w:rsidRDefault="00FD5EDC"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Descripciones bajas temporales</w:t>
            </w:r>
          </w:p>
        </w:tc>
        <w:tc>
          <w:tcPr>
            <w:tcW w:w="1200" w:type="dxa"/>
            <w:tcBorders>
              <w:top w:val="nil"/>
              <w:left w:val="nil"/>
              <w:bottom w:val="single" w:sz="8" w:space="0" w:color="auto"/>
              <w:right w:val="single" w:sz="8" w:space="0" w:color="auto"/>
            </w:tcBorders>
            <w:shd w:val="clear" w:color="auto" w:fill="FADAD2" w:themeFill="accent1" w:themeFillTint="33"/>
            <w:vAlign w:val="center"/>
            <w:hideMark/>
          </w:tcPr>
          <w:p w14:paraId="4972429F" w14:textId="77777777" w:rsidR="00FD5EDC" w:rsidRPr="00613EA4" w:rsidRDefault="00FD5EDC"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Mujeres</w:t>
            </w:r>
          </w:p>
        </w:tc>
        <w:tc>
          <w:tcPr>
            <w:tcW w:w="1200" w:type="dxa"/>
            <w:tcBorders>
              <w:top w:val="nil"/>
              <w:left w:val="nil"/>
              <w:bottom w:val="single" w:sz="8" w:space="0" w:color="auto"/>
              <w:right w:val="single" w:sz="8" w:space="0" w:color="auto"/>
            </w:tcBorders>
            <w:shd w:val="clear" w:color="auto" w:fill="FADAD2" w:themeFill="accent1" w:themeFillTint="33"/>
            <w:vAlign w:val="center"/>
            <w:hideMark/>
          </w:tcPr>
          <w:p w14:paraId="3F72AA73" w14:textId="77777777" w:rsidR="00FD5EDC" w:rsidRPr="00613EA4" w:rsidRDefault="00FD5EDC" w:rsidP="0077221F">
            <w:pPr>
              <w:spacing w:after="0" w:line="240" w:lineRule="auto"/>
              <w:jc w:val="center"/>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Hombres</w:t>
            </w:r>
          </w:p>
        </w:tc>
        <w:tc>
          <w:tcPr>
            <w:tcW w:w="1200" w:type="dxa"/>
            <w:tcBorders>
              <w:top w:val="nil"/>
              <w:left w:val="nil"/>
              <w:bottom w:val="single" w:sz="8" w:space="0" w:color="auto"/>
              <w:right w:val="single" w:sz="8" w:space="0" w:color="auto"/>
            </w:tcBorders>
            <w:shd w:val="clear" w:color="auto" w:fill="FADAD2" w:themeFill="accent1" w:themeFillTint="33"/>
            <w:vAlign w:val="center"/>
          </w:tcPr>
          <w:p w14:paraId="2D01CBB4" w14:textId="77777777" w:rsidR="00FD5EDC" w:rsidRPr="00613EA4" w:rsidRDefault="00FD5EDC"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Total</w:t>
            </w:r>
          </w:p>
        </w:tc>
      </w:tr>
      <w:tr w:rsidR="00ED1E50" w:rsidRPr="00613EA4" w14:paraId="79AA8801"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7F9CB94F"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Incapacidad Temporal</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tcPr>
          <w:p w14:paraId="3A7E1172" w14:textId="1EE00A01"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49</w:t>
            </w:r>
          </w:p>
        </w:tc>
        <w:tc>
          <w:tcPr>
            <w:tcW w:w="1200" w:type="dxa"/>
            <w:tcBorders>
              <w:top w:val="single" w:sz="8" w:space="0" w:color="auto"/>
              <w:left w:val="nil"/>
              <w:bottom w:val="single" w:sz="8" w:space="0" w:color="auto"/>
              <w:right w:val="single" w:sz="8" w:space="0" w:color="auto"/>
            </w:tcBorders>
            <w:shd w:val="clear" w:color="auto" w:fill="auto"/>
            <w:vAlign w:val="center"/>
          </w:tcPr>
          <w:p w14:paraId="11702519" w14:textId="13EC87E8"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1200" w:type="dxa"/>
            <w:tcBorders>
              <w:top w:val="nil"/>
              <w:left w:val="nil"/>
              <w:bottom w:val="single" w:sz="8" w:space="0" w:color="auto"/>
              <w:right w:val="single" w:sz="8" w:space="0" w:color="auto"/>
            </w:tcBorders>
            <w:vAlign w:val="center"/>
          </w:tcPr>
          <w:p w14:paraId="164BEC07" w14:textId="37E9C4C7"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50</w:t>
            </w:r>
          </w:p>
        </w:tc>
      </w:tr>
      <w:tr w:rsidR="00ED1E50" w:rsidRPr="00613EA4" w14:paraId="0A2CE326"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E3088CC"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Accidente de Trabajo</w:t>
            </w:r>
          </w:p>
        </w:tc>
        <w:tc>
          <w:tcPr>
            <w:tcW w:w="1200" w:type="dxa"/>
            <w:tcBorders>
              <w:top w:val="nil"/>
              <w:left w:val="single" w:sz="8" w:space="0" w:color="auto"/>
              <w:bottom w:val="single" w:sz="8" w:space="0" w:color="auto"/>
              <w:right w:val="single" w:sz="8" w:space="0" w:color="auto"/>
            </w:tcBorders>
            <w:shd w:val="clear" w:color="auto" w:fill="auto"/>
            <w:vAlign w:val="center"/>
          </w:tcPr>
          <w:p w14:paraId="46FCCC75" w14:textId="742683F4"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10</w:t>
            </w:r>
          </w:p>
        </w:tc>
        <w:tc>
          <w:tcPr>
            <w:tcW w:w="1200" w:type="dxa"/>
            <w:tcBorders>
              <w:top w:val="nil"/>
              <w:left w:val="nil"/>
              <w:bottom w:val="single" w:sz="8" w:space="0" w:color="auto"/>
              <w:right w:val="single" w:sz="8" w:space="0" w:color="auto"/>
            </w:tcBorders>
            <w:shd w:val="clear" w:color="auto" w:fill="auto"/>
            <w:vAlign w:val="center"/>
          </w:tcPr>
          <w:p w14:paraId="6B3C6FE1" w14:textId="04A11C15"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089D009B" w14:textId="08843C94"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w:t>
            </w:r>
          </w:p>
        </w:tc>
      </w:tr>
      <w:tr w:rsidR="00ED1E50" w:rsidRPr="00613EA4" w14:paraId="34BF0144"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7712DC0D"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Maternidad (parto)</w:t>
            </w:r>
          </w:p>
        </w:tc>
        <w:tc>
          <w:tcPr>
            <w:tcW w:w="1200" w:type="dxa"/>
            <w:tcBorders>
              <w:top w:val="nil"/>
              <w:left w:val="single" w:sz="8" w:space="0" w:color="auto"/>
              <w:bottom w:val="single" w:sz="8" w:space="0" w:color="auto"/>
              <w:right w:val="single" w:sz="8" w:space="0" w:color="auto"/>
            </w:tcBorders>
            <w:shd w:val="clear" w:color="auto" w:fill="auto"/>
            <w:vAlign w:val="center"/>
          </w:tcPr>
          <w:p w14:paraId="2990E838" w14:textId="33BF0F98"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37296BCF" w14:textId="43C61C60"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4B19B845" w14:textId="5414A632"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19B2EB55"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EA04B26"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Maternidad</w:t>
            </w:r>
          </w:p>
        </w:tc>
        <w:tc>
          <w:tcPr>
            <w:tcW w:w="1200" w:type="dxa"/>
            <w:tcBorders>
              <w:top w:val="nil"/>
              <w:left w:val="single" w:sz="8" w:space="0" w:color="auto"/>
              <w:bottom w:val="single" w:sz="8" w:space="0" w:color="auto"/>
              <w:right w:val="single" w:sz="8" w:space="0" w:color="auto"/>
            </w:tcBorders>
            <w:shd w:val="clear" w:color="auto" w:fill="auto"/>
            <w:vAlign w:val="center"/>
          </w:tcPr>
          <w:p w14:paraId="066FA230" w14:textId="223B66C5"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03ADB374" w14:textId="5BE24983"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39CA1C78" w14:textId="3738C15A"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34498726"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7FFAD725"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Cesión al padre del permiso de maternidad</w:t>
            </w:r>
          </w:p>
        </w:tc>
        <w:tc>
          <w:tcPr>
            <w:tcW w:w="1200" w:type="dxa"/>
            <w:tcBorders>
              <w:top w:val="nil"/>
              <w:left w:val="single" w:sz="8" w:space="0" w:color="auto"/>
              <w:bottom w:val="single" w:sz="8" w:space="0" w:color="auto"/>
              <w:right w:val="single" w:sz="8" w:space="0" w:color="auto"/>
            </w:tcBorders>
            <w:shd w:val="clear" w:color="auto" w:fill="auto"/>
            <w:vAlign w:val="center"/>
          </w:tcPr>
          <w:p w14:paraId="551C9A48" w14:textId="132B1E67"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45578F1A" w14:textId="783A19E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4B19B535" w14:textId="175E76D6"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6E470765"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03D28EEE"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Paternidad</w:t>
            </w:r>
          </w:p>
        </w:tc>
        <w:tc>
          <w:tcPr>
            <w:tcW w:w="1200" w:type="dxa"/>
            <w:tcBorders>
              <w:top w:val="nil"/>
              <w:left w:val="single" w:sz="8" w:space="0" w:color="auto"/>
              <w:bottom w:val="single" w:sz="8" w:space="0" w:color="auto"/>
              <w:right w:val="single" w:sz="8" w:space="0" w:color="auto"/>
            </w:tcBorders>
            <w:shd w:val="clear" w:color="auto" w:fill="auto"/>
            <w:vAlign w:val="center"/>
          </w:tcPr>
          <w:p w14:paraId="3FC1F6EF" w14:textId="68008D81"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0F2B0AB1" w14:textId="78417EED"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0145CFF1" w14:textId="1E019AC1"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590025B4"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5F3AC66"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Adopción o acogimiento</w:t>
            </w:r>
          </w:p>
        </w:tc>
        <w:tc>
          <w:tcPr>
            <w:tcW w:w="1200" w:type="dxa"/>
            <w:tcBorders>
              <w:top w:val="nil"/>
              <w:left w:val="single" w:sz="8" w:space="0" w:color="auto"/>
              <w:bottom w:val="single" w:sz="8" w:space="0" w:color="auto"/>
              <w:right w:val="single" w:sz="8" w:space="0" w:color="auto"/>
            </w:tcBorders>
            <w:shd w:val="clear" w:color="auto" w:fill="auto"/>
            <w:vAlign w:val="center"/>
          </w:tcPr>
          <w:p w14:paraId="60298A10" w14:textId="03AF4DFA"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34A26CD1" w14:textId="774F174E"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56356212" w14:textId="3E9A9BA1"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0A073E86"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75B34A12"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Riesgo durante el embarazo</w:t>
            </w:r>
          </w:p>
        </w:tc>
        <w:tc>
          <w:tcPr>
            <w:tcW w:w="1200" w:type="dxa"/>
            <w:tcBorders>
              <w:top w:val="nil"/>
              <w:left w:val="single" w:sz="8" w:space="0" w:color="auto"/>
              <w:bottom w:val="single" w:sz="8" w:space="0" w:color="auto"/>
              <w:right w:val="single" w:sz="8" w:space="0" w:color="auto"/>
            </w:tcBorders>
            <w:shd w:val="clear" w:color="auto" w:fill="auto"/>
            <w:vAlign w:val="center"/>
          </w:tcPr>
          <w:p w14:paraId="7A2D9304" w14:textId="303E00FA"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416DF1AC" w14:textId="55B83130"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31DD18A5" w14:textId="4C514E32"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3CFFBAB9"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52F64038"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Reducción de jornada por lactancia</w:t>
            </w:r>
          </w:p>
        </w:tc>
        <w:tc>
          <w:tcPr>
            <w:tcW w:w="1200" w:type="dxa"/>
            <w:tcBorders>
              <w:top w:val="nil"/>
              <w:left w:val="single" w:sz="8" w:space="0" w:color="auto"/>
              <w:bottom w:val="single" w:sz="8" w:space="0" w:color="auto"/>
              <w:right w:val="single" w:sz="8" w:space="0" w:color="auto"/>
            </w:tcBorders>
            <w:shd w:val="clear" w:color="auto" w:fill="auto"/>
            <w:vAlign w:val="center"/>
          </w:tcPr>
          <w:p w14:paraId="4C0A7E42" w14:textId="1643EB63"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1200" w:type="dxa"/>
            <w:tcBorders>
              <w:top w:val="nil"/>
              <w:left w:val="nil"/>
              <w:bottom w:val="single" w:sz="8" w:space="0" w:color="auto"/>
              <w:right w:val="single" w:sz="8" w:space="0" w:color="auto"/>
            </w:tcBorders>
            <w:shd w:val="clear" w:color="auto" w:fill="auto"/>
            <w:vAlign w:val="center"/>
          </w:tcPr>
          <w:p w14:paraId="499A829E" w14:textId="46A9EC7D"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4791BCAB" w14:textId="6631C4C7"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ED1E50" w:rsidRPr="00613EA4" w14:paraId="42D56D86"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9AB1370"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Reducción de jornada por cuidado de hija/o</w:t>
            </w:r>
          </w:p>
        </w:tc>
        <w:tc>
          <w:tcPr>
            <w:tcW w:w="1200" w:type="dxa"/>
            <w:tcBorders>
              <w:top w:val="nil"/>
              <w:left w:val="single" w:sz="8" w:space="0" w:color="auto"/>
              <w:bottom w:val="single" w:sz="8" w:space="0" w:color="auto"/>
              <w:right w:val="single" w:sz="8" w:space="0" w:color="auto"/>
            </w:tcBorders>
            <w:shd w:val="clear" w:color="auto" w:fill="auto"/>
            <w:vAlign w:val="center"/>
          </w:tcPr>
          <w:p w14:paraId="73158D6C" w14:textId="7FE241BC"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1200" w:type="dxa"/>
            <w:tcBorders>
              <w:top w:val="nil"/>
              <w:left w:val="nil"/>
              <w:bottom w:val="single" w:sz="8" w:space="0" w:color="auto"/>
              <w:right w:val="single" w:sz="8" w:space="0" w:color="auto"/>
            </w:tcBorders>
            <w:shd w:val="clear" w:color="auto" w:fill="auto"/>
            <w:vAlign w:val="center"/>
          </w:tcPr>
          <w:p w14:paraId="1CDF4AFE" w14:textId="2600D0B2"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3D4CB556" w14:textId="1E5706B9"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ED1E50" w:rsidRPr="00613EA4" w14:paraId="0C975847"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0D779E3"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Reducción de jornada por motivos familiares</w:t>
            </w:r>
          </w:p>
        </w:tc>
        <w:tc>
          <w:tcPr>
            <w:tcW w:w="1200" w:type="dxa"/>
            <w:tcBorders>
              <w:top w:val="nil"/>
              <w:left w:val="single" w:sz="8" w:space="0" w:color="auto"/>
              <w:bottom w:val="single" w:sz="8" w:space="0" w:color="auto"/>
              <w:right w:val="single" w:sz="8" w:space="0" w:color="auto"/>
            </w:tcBorders>
            <w:shd w:val="clear" w:color="auto" w:fill="auto"/>
            <w:vAlign w:val="center"/>
          </w:tcPr>
          <w:p w14:paraId="356BA287" w14:textId="0852F8D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7D46DD32" w14:textId="7220D7BF"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22A0C44C" w14:textId="0BA9A76D"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05D29FFC"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252245E8"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lastRenderedPageBreak/>
              <w:t>Reducción de jornada por otros motivos</w:t>
            </w:r>
          </w:p>
        </w:tc>
        <w:tc>
          <w:tcPr>
            <w:tcW w:w="1200" w:type="dxa"/>
            <w:tcBorders>
              <w:top w:val="nil"/>
              <w:left w:val="single" w:sz="8" w:space="0" w:color="auto"/>
              <w:bottom w:val="single" w:sz="8" w:space="0" w:color="auto"/>
              <w:right w:val="single" w:sz="8" w:space="0" w:color="auto"/>
            </w:tcBorders>
            <w:shd w:val="clear" w:color="auto" w:fill="auto"/>
            <w:vAlign w:val="center"/>
          </w:tcPr>
          <w:p w14:paraId="2EE08BE8" w14:textId="7101A874"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w:t>
            </w:r>
          </w:p>
        </w:tc>
        <w:tc>
          <w:tcPr>
            <w:tcW w:w="1200" w:type="dxa"/>
            <w:tcBorders>
              <w:top w:val="nil"/>
              <w:left w:val="nil"/>
              <w:bottom w:val="single" w:sz="8" w:space="0" w:color="auto"/>
              <w:right w:val="single" w:sz="8" w:space="0" w:color="auto"/>
            </w:tcBorders>
            <w:shd w:val="clear" w:color="auto" w:fill="auto"/>
            <w:vAlign w:val="center"/>
          </w:tcPr>
          <w:p w14:paraId="776406B7" w14:textId="67A863E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5362869A" w14:textId="0688A744"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ED1E50" w:rsidRPr="00613EA4" w14:paraId="1C00D6BE"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7C503872"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Excedencia por cuidado de hija/o</w:t>
            </w:r>
          </w:p>
        </w:tc>
        <w:tc>
          <w:tcPr>
            <w:tcW w:w="1200" w:type="dxa"/>
            <w:tcBorders>
              <w:top w:val="nil"/>
              <w:left w:val="single" w:sz="8" w:space="0" w:color="auto"/>
              <w:bottom w:val="single" w:sz="8" w:space="0" w:color="auto"/>
              <w:right w:val="single" w:sz="8" w:space="0" w:color="auto"/>
            </w:tcBorders>
            <w:shd w:val="clear" w:color="auto" w:fill="auto"/>
            <w:vAlign w:val="center"/>
          </w:tcPr>
          <w:p w14:paraId="2C926C92" w14:textId="420D4ED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085BD9F6" w14:textId="1396513F"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46C55954" w14:textId="438584B0"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3688208C"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673AE7BA"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Excedencia por cuidado de familiares</w:t>
            </w:r>
          </w:p>
        </w:tc>
        <w:tc>
          <w:tcPr>
            <w:tcW w:w="1200" w:type="dxa"/>
            <w:tcBorders>
              <w:top w:val="nil"/>
              <w:left w:val="single" w:sz="8" w:space="0" w:color="auto"/>
              <w:bottom w:val="single" w:sz="8" w:space="0" w:color="auto"/>
              <w:right w:val="single" w:sz="8" w:space="0" w:color="auto"/>
            </w:tcBorders>
            <w:shd w:val="clear" w:color="auto" w:fill="auto"/>
            <w:vAlign w:val="center"/>
          </w:tcPr>
          <w:p w14:paraId="59D8A6F5" w14:textId="08B787C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6789DD6B" w14:textId="03E07F04"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2F003899" w14:textId="74403B7C"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55DA4796"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F5561F8"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
                <w14:ligatures w14:val="none"/>
              </w:rPr>
            </w:pPr>
            <w:r w:rsidRPr="691A0206">
              <w:rPr>
                <w:rFonts w:ascii="Arial" w:eastAsia="Times New Roman" w:hAnsi="Arial" w:cs="Arial"/>
                <w:b/>
                <w:bCs/>
                <w:color w:val="000000"/>
                <w:kern w:val="0"/>
                <w:sz w:val="20"/>
                <w:szCs w:val="20"/>
                <w:lang w:eastAsia="es-ES"/>
                <w14:ligatures w14:val="none"/>
              </w:rPr>
              <w:t xml:space="preserve">Excedencia fraccionada por cuidado de hija/o </w:t>
            </w:r>
            <w:proofErr w:type="spellStart"/>
            <w:r w:rsidRPr="691A0206">
              <w:rPr>
                <w:rFonts w:ascii="Arial" w:eastAsia="Times New Roman" w:hAnsi="Arial" w:cs="Arial"/>
                <w:b/>
                <w:bCs/>
                <w:color w:val="000000"/>
                <w:kern w:val="0"/>
                <w:sz w:val="20"/>
                <w:szCs w:val="20"/>
                <w:lang w:eastAsia="es-ES"/>
                <w14:ligatures w14:val="none"/>
              </w:rPr>
              <w:t>o</w:t>
            </w:r>
            <w:proofErr w:type="spellEnd"/>
            <w:r w:rsidRPr="691A0206">
              <w:rPr>
                <w:rFonts w:ascii="Arial" w:eastAsia="Times New Roman" w:hAnsi="Arial" w:cs="Arial"/>
                <w:b/>
                <w:bCs/>
                <w:color w:val="000000"/>
                <w:kern w:val="0"/>
                <w:sz w:val="20"/>
                <w:szCs w:val="20"/>
                <w:lang w:eastAsia="es-ES"/>
                <w14:ligatures w14:val="none"/>
              </w:rPr>
              <w:t xml:space="preserve"> familiar</w:t>
            </w:r>
          </w:p>
        </w:tc>
        <w:tc>
          <w:tcPr>
            <w:tcW w:w="1200" w:type="dxa"/>
            <w:tcBorders>
              <w:top w:val="nil"/>
              <w:left w:val="single" w:sz="8" w:space="0" w:color="auto"/>
              <w:bottom w:val="single" w:sz="8" w:space="0" w:color="auto"/>
              <w:right w:val="single" w:sz="8" w:space="0" w:color="auto"/>
            </w:tcBorders>
            <w:shd w:val="clear" w:color="auto" w:fill="auto"/>
            <w:vAlign w:val="center"/>
          </w:tcPr>
          <w:p w14:paraId="299C2908" w14:textId="567565E3"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66DEEBC0" w14:textId="70D2A07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11070868" w14:textId="5F37054C"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186DE93B" w14:textId="77777777" w:rsidTr="00ED1E50">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1F91C1C"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Excedencia voluntaria</w:t>
            </w:r>
          </w:p>
        </w:tc>
        <w:tc>
          <w:tcPr>
            <w:tcW w:w="1200" w:type="dxa"/>
            <w:tcBorders>
              <w:top w:val="nil"/>
              <w:left w:val="single" w:sz="8" w:space="0" w:color="auto"/>
              <w:bottom w:val="single" w:sz="8" w:space="0" w:color="auto"/>
              <w:right w:val="single" w:sz="8" w:space="0" w:color="auto"/>
            </w:tcBorders>
            <w:shd w:val="clear" w:color="auto" w:fill="auto"/>
            <w:vAlign w:val="center"/>
          </w:tcPr>
          <w:p w14:paraId="3CB8371D" w14:textId="5B62B764"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shd w:val="clear" w:color="auto" w:fill="auto"/>
            <w:vAlign w:val="center"/>
          </w:tcPr>
          <w:p w14:paraId="02271E51" w14:textId="75226026"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31C2C78B" w14:textId="5CD31B2F"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r>
      <w:tr w:rsidR="00ED1E50" w:rsidRPr="00613EA4" w14:paraId="31BB0705" w14:textId="77777777" w:rsidTr="00ED1E50">
        <w:trPr>
          <w:trHeight w:val="540"/>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4B993CB9" w14:textId="77777777" w:rsidR="00ED1E50" w:rsidRPr="00613EA4" w:rsidRDefault="00ED1E50" w:rsidP="00ED1E50">
            <w:pPr>
              <w:spacing w:after="0" w:line="240" w:lineRule="auto"/>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Permiso por enfermedad grave, fallecimiento…</w:t>
            </w:r>
          </w:p>
        </w:tc>
        <w:tc>
          <w:tcPr>
            <w:tcW w:w="1200" w:type="dxa"/>
            <w:tcBorders>
              <w:top w:val="nil"/>
              <w:left w:val="single" w:sz="8" w:space="0" w:color="auto"/>
              <w:bottom w:val="single" w:sz="8" w:space="0" w:color="auto"/>
              <w:right w:val="single" w:sz="8" w:space="0" w:color="auto"/>
            </w:tcBorders>
            <w:shd w:val="clear" w:color="auto" w:fill="auto"/>
            <w:vAlign w:val="center"/>
          </w:tcPr>
          <w:p w14:paraId="50BB5933" w14:textId="42CF966E"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102</w:t>
            </w:r>
          </w:p>
        </w:tc>
        <w:tc>
          <w:tcPr>
            <w:tcW w:w="1200" w:type="dxa"/>
            <w:tcBorders>
              <w:top w:val="nil"/>
              <w:left w:val="nil"/>
              <w:bottom w:val="single" w:sz="8" w:space="0" w:color="auto"/>
              <w:right w:val="single" w:sz="8" w:space="0" w:color="auto"/>
            </w:tcBorders>
            <w:shd w:val="clear" w:color="auto" w:fill="auto"/>
            <w:vAlign w:val="center"/>
          </w:tcPr>
          <w:p w14:paraId="3E59EB1E" w14:textId="30CAC0EB" w:rsidR="00ED1E50" w:rsidRPr="00613EA4" w:rsidRDefault="00ED1E50" w:rsidP="00ED1E50">
            <w:pPr>
              <w:spacing w:after="0" w:line="240" w:lineRule="auto"/>
              <w:jc w:val="center"/>
              <w:rPr>
                <w:rFonts w:ascii="Arial" w:eastAsia="Times New Roman" w:hAnsi="Arial" w:cs="Arial"/>
                <w:kern w:val="0"/>
                <w:sz w:val="20"/>
                <w:szCs w:val="20"/>
                <w:lang w:eastAsia="es-ES_tradnl"/>
                <w14:ligatures w14:val="none"/>
              </w:rPr>
            </w:pPr>
            <w:r>
              <w:rPr>
                <w:rFonts w:ascii="Arial" w:hAnsi="Arial" w:cs="Arial"/>
                <w:sz w:val="20"/>
                <w:szCs w:val="20"/>
              </w:rPr>
              <w:t>0</w:t>
            </w:r>
          </w:p>
        </w:tc>
        <w:tc>
          <w:tcPr>
            <w:tcW w:w="1200" w:type="dxa"/>
            <w:tcBorders>
              <w:top w:val="nil"/>
              <w:left w:val="nil"/>
              <w:bottom w:val="single" w:sz="8" w:space="0" w:color="auto"/>
              <w:right w:val="single" w:sz="8" w:space="0" w:color="auto"/>
            </w:tcBorders>
            <w:vAlign w:val="center"/>
          </w:tcPr>
          <w:p w14:paraId="1A9DC5D4" w14:textId="070C9E52" w:rsidR="00ED1E50" w:rsidRPr="00613EA4" w:rsidRDefault="000313F5" w:rsidP="00ED1E50">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102</w:t>
            </w:r>
          </w:p>
        </w:tc>
      </w:tr>
      <w:tr w:rsidR="00ED1E50" w:rsidRPr="00613EA4" w14:paraId="61D4BA5A" w14:textId="77777777" w:rsidTr="001F7FB1">
        <w:trPr>
          <w:trHeight w:val="315"/>
          <w:jc w:val="center"/>
        </w:trPr>
        <w:tc>
          <w:tcPr>
            <w:tcW w:w="3760" w:type="dxa"/>
            <w:tcBorders>
              <w:top w:val="nil"/>
              <w:left w:val="single" w:sz="8" w:space="0" w:color="auto"/>
              <w:bottom w:val="single" w:sz="8" w:space="0" w:color="auto"/>
              <w:right w:val="single" w:sz="8" w:space="0" w:color="auto"/>
            </w:tcBorders>
            <w:shd w:val="clear" w:color="auto" w:fill="F5B7A6" w:themeFill="accent1" w:themeFillTint="66"/>
            <w:vAlign w:val="center"/>
            <w:hideMark/>
          </w:tcPr>
          <w:p w14:paraId="77969073" w14:textId="77777777" w:rsidR="00ED1E50" w:rsidRPr="00613EA4" w:rsidRDefault="00ED1E50" w:rsidP="00ED1E50">
            <w:pPr>
              <w:spacing w:after="0" w:line="240" w:lineRule="auto"/>
              <w:jc w:val="center"/>
              <w:rPr>
                <w:rFonts w:ascii="Arial" w:eastAsia="Times New Roman" w:hAnsi="Arial" w:cs="Arial"/>
                <w:b/>
                <w:bCs/>
                <w:color w:val="000000"/>
                <w:kern w:val="0"/>
                <w:sz w:val="20"/>
                <w:szCs w:val="20"/>
                <w:lang w:eastAsia="es-ES_tradnl"/>
                <w14:ligatures w14:val="none"/>
              </w:rPr>
            </w:pPr>
            <w:r w:rsidRPr="00613EA4">
              <w:rPr>
                <w:rFonts w:ascii="Arial" w:eastAsia="Times New Roman" w:hAnsi="Arial" w:cs="Arial"/>
                <w:b/>
                <w:bCs/>
                <w:color w:val="000000"/>
                <w:kern w:val="0"/>
                <w:sz w:val="20"/>
                <w:szCs w:val="20"/>
                <w:lang w:eastAsia="es-ES_tradnl"/>
                <w14:ligatures w14:val="none"/>
              </w:rPr>
              <w:t>TOTAL</w:t>
            </w:r>
          </w:p>
        </w:tc>
        <w:tc>
          <w:tcPr>
            <w:tcW w:w="1200" w:type="dxa"/>
            <w:tcBorders>
              <w:top w:val="nil"/>
              <w:left w:val="nil"/>
              <w:bottom w:val="single" w:sz="8" w:space="0" w:color="auto"/>
              <w:right w:val="single" w:sz="8" w:space="0" w:color="auto"/>
            </w:tcBorders>
            <w:shd w:val="clear" w:color="auto" w:fill="F5B7A6" w:themeFill="accent1" w:themeFillTint="66"/>
            <w:vAlign w:val="center"/>
          </w:tcPr>
          <w:p w14:paraId="66308C47" w14:textId="15BEE0B0" w:rsidR="00ED1E50" w:rsidRPr="00613EA4" w:rsidRDefault="000313F5" w:rsidP="00ED1E50">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164</w:t>
            </w:r>
          </w:p>
        </w:tc>
        <w:tc>
          <w:tcPr>
            <w:tcW w:w="1200" w:type="dxa"/>
            <w:tcBorders>
              <w:top w:val="nil"/>
              <w:left w:val="nil"/>
              <w:bottom w:val="single" w:sz="8" w:space="0" w:color="auto"/>
              <w:right w:val="single" w:sz="8" w:space="0" w:color="auto"/>
            </w:tcBorders>
            <w:shd w:val="clear" w:color="auto" w:fill="F5B7A6" w:themeFill="accent1" w:themeFillTint="66"/>
            <w:vAlign w:val="center"/>
          </w:tcPr>
          <w:p w14:paraId="6F826D69" w14:textId="56BE7ECE" w:rsidR="00ED1E50" w:rsidRPr="00613EA4" w:rsidRDefault="000313F5" w:rsidP="00ED1E50">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w:t>
            </w:r>
          </w:p>
        </w:tc>
        <w:tc>
          <w:tcPr>
            <w:tcW w:w="1200" w:type="dxa"/>
            <w:tcBorders>
              <w:top w:val="nil"/>
              <w:left w:val="nil"/>
              <w:bottom w:val="single" w:sz="8" w:space="0" w:color="auto"/>
              <w:right w:val="single" w:sz="8" w:space="0" w:color="auto"/>
            </w:tcBorders>
            <w:shd w:val="clear" w:color="auto" w:fill="F5B7A6" w:themeFill="accent1" w:themeFillTint="66"/>
            <w:vAlign w:val="center"/>
          </w:tcPr>
          <w:p w14:paraId="79AC4B61" w14:textId="7398566C" w:rsidR="00ED1E50" w:rsidRPr="00613EA4" w:rsidRDefault="00FD4061" w:rsidP="00ED1E50">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165</w:t>
            </w:r>
          </w:p>
        </w:tc>
      </w:tr>
    </w:tbl>
    <w:p w14:paraId="639C9A97" w14:textId="77777777" w:rsidR="00A60295" w:rsidRDefault="00A60295"/>
    <w:p w14:paraId="782653CB" w14:textId="77777777" w:rsidR="00A60295" w:rsidRDefault="00A60295"/>
    <w:tbl>
      <w:tblPr>
        <w:tblW w:w="8305" w:type="dxa"/>
        <w:jc w:val="center"/>
        <w:tblCellMar>
          <w:left w:w="70" w:type="dxa"/>
          <w:right w:w="70" w:type="dxa"/>
        </w:tblCellMar>
        <w:tblLook w:val="04A0" w:firstRow="1" w:lastRow="0" w:firstColumn="1" w:lastColumn="0" w:noHBand="0" w:noVBand="1"/>
      </w:tblPr>
      <w:tblGrid>
        <w:gridCol w:w="3401"/>
        <w:gridCol w:w="1576"/>
        <w:gridCol w:w="1664"/>
        <w:gridCol w:w="1664"/>
      </w:tblGrid>
      <w:tr w:rsidR="001D70C3" w:rsidRPr="008F0F3D" w14:paraId="048FCFA6" w14:textId="77777777" w:rsidTr="0077221F">
        <w:trPr>
          <w:trHeight w:val="315"/>
          <w:jc w:val="center"/>
        </w:trPr>
        <w:tc>
          <w:tcPr>
            <w:tcW w:w="8305" w:type="dxa"/>
            <w:gridSpan w:val="4"/>
            <w:tcBorders>
              <w:top w:val="single" w:sz="8" w:space="0" w:color="auto"/>
              <w:left w:val="single" w:sz="8" w:space="0" w:color="auto"/>
              <w:bottom w:val="single" w:sz="8" w:space="0" w:color="auto"/>
              <w:right w:val="single" w:sz="8" w:space="0" w:color="auto"/>
            </w:tcBorders>
            <w:shd w:val="clear" w:color="auto" w:fill="F5B7A6" w:themeFill="accent1" w:themeFillTint="66"/>
            <w:noWrap/>
            <w:vAlign w:val="center"/>
            <w:hideMark/>
          </w:tcPr>
          <w:p w14:paraId="60ED2420" w14:textId="77777777" w:rsidR="001D70C3" w:rsidRPr="008F0F3D" w:rsidRDefault="001D70C3" w:rsidP="0077221F">
            <w:pPr>
              <w:spacing w:after="0" w:line="240" w:lineRule="auto"/>
              <w:jc w:val="center"/>
              <w:rPr>
                <w:rFonts w:ascii="Arial" w:eastAsia="Times New Roman" w:hAnsi="Arial" w:cs="Arial"/>
                <w:b/>
                <w:bCs/>
                <w:kern w:val="0"/>
                <w:sz w:val="20"/>
                <w:szCs w:val="20"/>
                <w:lang w:eastAsia="es-ES_tradnl"/>
                <w14:ligatures w14:val="none"/>
              </w:rPr>
            </w:pPr>
            <w:r w:rsidRPr="008F0F3D">
              <w:rPr>
                <w:rFonts w:ascii="Arial" w:eastAsia="Times New Roman" w:hAnsi="Arial" w:cs="Arial"/>
                <w:b/>
                <w:bCs/>
                <w:kern w:val="0"/>
                <w:sz w:val="20"/>
                <w:szCs w:val="20"/>
                <w:lang w:eastAsia="es-ES_tradnl"/>
                <w14:ligatures w14:val="none"/>
              </w:rPr>
              <w:t>Medidas de conciliación</w:t>
            </w:r>
            <w:r>
              <w:rPr>
                <w:rFonts w:ascii="Arial" w:eastAsia="Times New Roman" w:hAnsi="Arial" w:cs="Arial"/>
                <w:b/>
                <w:bCs/>
                <w:kern w:val="0"/>
                <w:sz w:val="20"/>
                <w:szCs w:val="20"/>
                <w:lang w:eastAsia="es-ES_tradnl"/>
                <w14:ligatures w14:val="none"/>
              </w:rPr>
              <w:t xml:space="preserve"> año 2023</w:t>
            </w:r>
          </w:p>
        </w:tc>
      </w:tr>
      <w:tr w:rsidR="001D70C3" w:rsidRPr="008F0F3D" w14:paraId="1EBD688E" w14:textId="77777777" w:rsidTr="0077221F">
        <w:trPr>
          <w:trHeight w:val="315"/>
          <w:jc w:val="center"/>
        </w:trPr>
        <w:tc>
          <w:tcPr>
            <w:tcW w:w="3401" w:type="dxa"/>
            <w:tcBorders>
              <w:top w:val="nil"/>
              <w:left w:val="single" w:sz="8" w:space="0" w:color="auto"/>
              <w:bottom w:val="single" w:sz="8" w:space="0" w:color="auto"/>
              <w:right w:val="single" w:sz="8" w:space="0" w:color="auto"/>
            </w:tcBorders>
            <w:shd w:val="clear" w:color="auto" w:fill="FADAD2" w:themeFill="accent1" w:themeFillTint="33"/>
            <w:noWrap/>
            <w:vAlign w:val="center"/>
            <w:hideMark/>
          </w:tcPr>
          <w:p w14:paraId="1C1DB5A0" w14:textId="77777777" w:rsidR="001D70C3" w:rsidRPr="008F0F3D" w:rsidRDefault="001D70C3" w:rsidP="0077221F">
            <w:pPr>
              <w:spacing w:after="0" w:line="240" w:lineRule="auto"/>
              <w:jc w:val="center"/>
              <w:rPr>
                <w:rFonts w:ascii="Arial" w:eastAsia="Times New Roman" w:hAnsi="Arial" w:cs="Arial"/>
                <w:b/>
                <w:bCs/>
                <w:kern w:val="0"/>
                <w:sz w:val="20"/>
                <w:szCs w:val="20"/>
                <w:lang w:eastAsia="es-ES_tradnl"/>
                <w14:ligatures w14:val="none"/>
              </w:rPr>
            </w:pPr>
            <w:r w:rsidRPr="008F0F3D">
              <w:rPr>
                <w:rFonts w:ascii="Arial" w:eastAsia="Times New Roman" w:hAnsi="Arial" w:cs="Arial"/>
                <w:b/>
                <w:bCs/>
                <w:kern w:val="0"/>
                <w:sz w:val="20"/>
                <w:szCs w:val="20"/>
                <w:lang w:eastAsia="es-ES_tradnl"/>
                <w14:ligatures w14:val="none"/>
              </w:rPr>
              <w:t>Medida</w:t>
            </w:r>
          </w:p>
        </w:tc>
        <w:tc>
          <w:tcPr>
            <w:tcW w:w="1576" w:type="dxa"/>
            <w:tcBorders>
              <w:top w:val="nil"/>
              <w:left w:val="nil"/>
              <w:bottom w:val="single" w:sz="8" w:space="0" w:color="auto"/>
              <w:right w:val="single" w:sz="8" w:space="0" w:color="auto"/>
            </w:tcBorders>
            <w:shd w:val="clear" w:color="auto" w:fill="FADAD2" w:themeFill="accent1" w:themeFillTint="33"/>
            <w:noWrap/>
            <w:vAlign w:val="center"/>
            <w:hideMark/>
          </w:tcPr>
          <w:p w14:paraId="3ACD75F2" w14:textId="77777777" w:rsidR="001D70C3" w:rsidRPr="008F0F3D" w:rsidRDefault="001D70C3" w:rsidP="0077221F">
            <w:pPr>
              <w:spacing w:after="0" w:line="240" w:lineRule="auto"/>
              <w:jc w:val="center"/>
              <w:rPr>
                <w:rFonts w:ascii="Arial" w:eastAsia="Times New Roman" w:hAnsi="Arial" w:cs="Arial"/>
                <w:b/>
                <w:bCs/>
                <w:kern w:val="0"/>
                <w:sz w:val="20"/>
                <w:szCs w:val="20"/>
                <w:lang w:eastAsia="es-ES_tradnl"/>
                <w14:ligatures w14:val="none"/>
              </w:rPr>
            </w:pPr>
            <w:r w:rsidRPr="008F0F3D">
              <w:rPr>
                <w:rFonts w:ascii="Arial" w:eastAsia="Times New Roman" w:hAnsi="Arial" w:cs="Arial"/>
                <w:b/>
                <w:bCs/>
                <w:kern w:val="0"/>
                <w:sz w:val="20"/>
                <w:szCs w:val="20"/>
                <w:lang w:eastAsia="es-ES_tradnl"/>
                <w14:ligatures w14:val="none"/>
              </w:rPr>
              <w:t>Mujeres</w:t>
            </w:r>
          </w:p>
        </w:tc>
        <w:tc>
          <w:tcPr>
            <w:tcW w:w="1664" w:type="dxa"/>
            <w:tcBorders>
              <w:top w:val="nil"/>
              <w:left w:val="nil"/>
              <w:bottom w:val="single" w:sz="8" w:space="0" w:color="auto"/>
              <w:right w:val="single" w:sz="8" w:space="0" w:color="auto"/>
            </w:tcBorders>
            <w:shd w:val="clear" w:color="auto" w:fill="FADAD2" w:themeFill="accent1" w:themeFillTint="33"/>
            <w:noWrap/>
            <w:vAlign w:val="center"/>
            <w:hideMark/>
          </w:tcPr>
          <w:p w14:paraId="77328EF1" w14:textId="77777777" w:rsidR="001D70C3" w:rsidRPr="008F0F3D" w:rsidRDefault="001D70C3" w:rsidP="0077221F">
            <w:pPr>
              <w:spacing w:after="0" w:line="240" w:lineRule="auto"/>
              <w:jc w:val="center"/>
              <w:rPr>
                <w:rFonts w:ascii="Arial" w:eastAsia="Times New Roman" w:hAnsi="Arial" w:cs="Arial"/>
                <w:b/>
                <w:bCs/>
                <w:kern w:val="0"/>
                <w:sz w:val="20"/>
                <w:szCs w:val="20"/>
                <w:lang w:eastAsia="es-ES_tradnl"/>
                <w14:ligatures w14:val="none"/>
              </w:rPr>
            </w:pPr>
            <w:r w:rsidRPr="008F0F3D">
              <w:rPr>
                <w:rFonts w:ascii="Arial" w:eastAsia="Times New Roman" w:hAnsi="Arial" w:cs="Arial"/>
                <w:b/>
                <w:bCs/>
                <w:kern w:val="0"/>
                <w:sz w:val="20"/>
                <w:szCs w:val="20"/>
                <w:lang w:eastAsia="es-ES_tradnl"/>
                <w14:ligatures w14:val="none"/>
              </w:rPr>
              <w:t>Hombres</w:t>
            </w:r>
          </w:p>
        </w:tc>
        <w:tc>
          <w:tcPr>
            <w:tcW w:w="1664" w:type="dxa"/>
            <w:tcBorders>
              <w:top w:val="nil"/>
              <w:left w:val="nil"/>
              <w:bottom w:val="single" w:sz="8" w:space="0" w:color="auto"/>
              <w:right w:val="single" w:sz="8" w:space="0" w:color="auto"/>
            </w:tcBorders>
            <w:shd w:val="clear" w:color="auto" w:fill="FADAD2" w:themeFill="accent1" w:themeFillTint="33"/>
            <w:vAlign w:val="center"/>
          </w:tcPr>
          <w:p w14:paraId="69A29F12" w14:textId="77777777" w:rsidR="001D70C3" w:rsidRPr="008F0F3D" w:rsidRDefault="001D70C3" w:rsidP="0077221F">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Total</w:t>
            </w:r>
          </w:p>
        </w:tc>
      </w:tr>
      <w:tr w:rsidR="001D70C3" w:rsidRPr="008F0F3D" w14:paraId="740F7E5E" w14:textId="77777777" w:rsidTr="00F7259E">
        <w:trPr>
          <w:trHeight w:val="315"/>
          <w:jc w:val="center"/>
        </w:trPr>
        <w:tc>
          <w:tcPr>
            <w:tcW w:w="3401" w:type="dxa"/>
            <w:tcBorders>
              <w:top w:val="nil"/>
              <w:left w:val="single" w:sz="8" w:space="0" w:color="auto"/>
              <w:bottom w:val="single" w:sz="8" w:space="0" w:color="auto"/>
              <w:right w:val="single" w:sz="8" w:space="0" w:color="auto"/>
            </w:tcBorders>
            <w:shd w:val="clear" w:color="auto" w:fill="auto"/>
            <w:noWrap/>
            <w:vAlign w:val="center"/>
            <w:hideMark/>
          </w:tcPr>
          <w:p w14:paraId="6360E274" w14:textId="5C9E525E" w:rsidR="001D70C3" w:rsidRPr="008F0F3D" w:rsidRDefault="007363ED" w:rsidP="0077221F">
            <w:pPr>
              <w:spacing w:after="0" w:line="240" w:lineRule="auto"/>
              <w:jc w:val="center"/>
              <w:rPr>
                <w:rFonts w:ascii="Arial" w:eastAsia="Times New Roman" w:hAnsi="Arial" w:cs="Arial"/>
                <w:b/>
                <w:bCs/>
                <w:color w:val="000000"/>
                <w:kern w:val="0"/>
                <w:sz w:val="20"/>
                <w:szCs w:val="20"/>
                <w:lang w:eastAsia="es-ES_tradnl"/>
                <w14:ligatures w14:val="none"/>
              </w:rPr>
            </w:pPr>
            <w:r>
              <w:rPr>
                <w:rFonts w:ascii="Arial" w:eastAsia="Times New Roman" w:hAnsi="Arial" w:cs="Arial"/>
                <w:b/>
                <w:bCs/>
                <w:color w:val="000000"/>
                <w:kern w:val="0"/>
                <w:sz w:val="20"/>
                <w:szCs w:val="20"/>
                <w:lang w:eastAsia="es-ES_tradnl"/>
                <w14:ligatures w14:val="none"/>
              </w:rPr>
              <w:t>Reducción de jornada</w:t>
            </w:r>
          </w:p>
        </w:tc>
        <w:tc>
          <w:tcPr>
            <w:tcW w:w="1576" w:type="dxa"/>
            <w:tcBorders>
              <w:top w:val="nil"/>
              <w:left w:val="nil"/>
              <w:bottom w:val="single" w:sz="8" w:space="0" w:color="auto"/>
              <w:right w:val="single" w:sz="8" w:space="0" w:color="auto"/>
            </w:tcBorders>
            <w:shd w:val="clear" w:color="auto" w:fill="auto"/>
            <w:vAlign w:val="center"/>
          </w:tcPr>
          <w:p w14:paraId="16DC784D" w14:textId="40CAD45D" w:rsidR="001D70C3" w:rsidRPr="008F0F3D" w:rsidRDefault="007363ED"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c>
          <w:tcPr>
            <w:tcW w:w="1664" w:type="dxa"/>
            <w:tcBorders>
              <w:top w:val="nil"/>
              <w:left w:val="nil"/>
              <w:bottom w:val="single" w:sz="8" w:space="0" w:color="auto"/>
              <w:right w:val="single" w:sz="8" w:space="0" w:color="auto"/>
            </w:tcBorders>
            <w:shd w:val="clear" w:color="auto" w:fill="auto"/>
            <w:vAlign w:val="center"/>
          </w:tcPr>
          <w:p w14:paraId="22FFD4A0" w14:textId="4041C30F" w:rsidR="001D70C3" w:rsidRPr="008F0F3D" w:rsidRDefault="007363ED"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0</w:t>
            </w:r>
          </w:p>
        </w:tc>
        <w:tc>
          <w:tcPr>
            <w:tcW w:w="1664" w:type="dxa"/>
            <w:tcBorders>
              <w:top w:val="nil"/>
              <w:left w:val="nil"/>
              <w:bottom w:val="single" w:sz="8" w:space="0" w:color="auto"/>
              <w:right w:val="single" w:sz="8" w:space="0" w:color="auto"/>
            </w:tcBorders>
            <w:vAlign w:val="center"/>
          </w:tcPr>
          <w:p w14:paraId="4B8CCFDF" w14:textId="558B402B" w:rsidR="001D70C3" w:rsidRDefault="00D93B96" w:rsidP="0077221F">
            <w:pPr>
              <w:spacing w:after="0" w:line="240" w:lineRule="auto"/>
              <w:jc w:val="center"/>
              <w:rPr>
                <w:rFonts w:ascii="Arial" w:eastAsia="Times New Roman" w:hAnsi="Arial" w:cs="Arial"/>
                <w:kern w:val="0"/>
                <w:sz w:val="20"/>
                <w:szCs w:val="20"/>
                <w:lang w:eastAsia="es-ES_tradnl"/>
                <w14:ligatures w14:val="none"/>
              </w:rPr>
            </w:pPr>
            <w:r>
              <w:rPr>
                <w:rFonts w:ascii="Arial" w:eastAsia="Times New Roman" w:hAnsi="Arial" w:cs="Arial"/>
                <w:kern w:val="0"/>
                <w:sz w:val="20"/>
                <w:szCs w:val="20"/>
                <w:lang w:eastAsia="es-ES_tradnl"/>
                <w14:ligatures w14:val="none"/>
              </w:rPr>
              <w:t>1</w:t>
            </w:r>
          </w:p>
        </w:tc>
      </w:tr>
      <w:tr w:rsidR="001D70C3" w:rsidRPr="008F0F3D" w14:paraId="0FFF8696" w14:textId="77777777" w:rsidTr="00F7259E">
        <w:trPr>
          <w:trHeight w:val="315"/>
          <w:jc w:val="center"/>
        </w:trPr>
        <w:tc>
          <w:tcPr>
            <w:tcW w:w="3401" w:type="dxa"/>
            <w:tcBorders>
              <w:top w:val="nil"/>
              <w:left w:val="single" w:sz="8" w:space="0" w:color="auto"/>
              <w:bottom w:val="single" w:sz="8" w:space="0" w:color="auto"/>
              <w:right w:val="single" w:sz="8" w:space="0" w:color="auto"/>
            </w:tcBorders>
            <w:shd w:val="clear" w:color="auto" w:fill="F5B7A6" w:themeFill="accent1" w:themeFillTint="66"/>
            <w:noWrap/>
            <w:vAlign w:val="center"/>
            <w:hideMark/>
          </w:tcPr>
          <w:p w14:paraId="69A70157" w14:textId="77777777" w:rsidR="001D70C3" w:rsidRPr="008F0F3D" w:rsidRDefault="001D70C3" w:rsidP="0077221F">
            <w:pPr>
              <w:spacing w:after="0" w:line="240" w:lineRule="auto"/>
              <w:jc w:val="center"/>
              <w:rPr>
                <w:rFonts w:ascii="Arial" w:eastAsia="Times New Roman" w:hAnsi="Arial" w:cs="Arial"/>
                <w:b/>
                <w:bCs/>
                <w:kern w:val="0"/>
                <w:sz w:val="20"/>
                <w:szCs w:val="20"/>
                <w:lang w:eastAsia="es-ES_tradnl"/>
                <w14:ligatures w14:val="none"/>
              </w:rPr>
            </w:pPr>
            <w:r w:rsidRPr="008F0F3D">
              <w:rPr>
                <w:rFonts w:ascii="Arial" w:eastAsia="Times New Roman" w:hAnsi="Arial" w:cs="Arial"/>
                <w:b/>
                <w:bCs/>
                <w:kern w:val="0"/>
                <w:sz w:val="20"/>
                <w:szCs w:val="20"/>
                <w:lang w:eastAsia="es-ES_tradnl"/>
                <w14:ligatures w14:val="none"/>
              </w:rPr>
              <w:t>TOTAL</w:t>
            </w:r>
          </w:p>
        </w:tc>
        <w:tc>
          <w:tcPr>
            <w:tcW w:w="1576" w:type="dxa"/>
            <w:tcBorders>
              <w:top w:val="nil"/>
              <w:left w:val="nil"/>
              <w:bottom w:val="single" w:sz="8" w:space="0" w:color="auto"/>
              <w:right w:val="single" w:sz="8" w:space="0" w:color="auto"/>
            </w:tcBorders>
            <w:shd w:val="clear" w:color="auto" w:fill="F5B7A6" w:themeFill="accent1" w:themeFillTint="66"/>
            <w:noWrap/>
            <w:vAlign w:val="center"/>
          </w:tcPr>
          <w:p w14:paraId="46EB4F81" w14:textId="28D042C2" w:rsidR="001D70C3" w:rsidRPr="008F0F3D" w:rsidRDefault="007363ED" w:rsidP="0077221F">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w:t>
            </w:r>
          </w:p>
        </w:tc>
        <w:tc>
          <w:tcPr>
            <w:tcW w:w="1664" w:type="dxa"/>
            <w:tcBorders>
              <w:top w:val="nil"/>
              <w:left w:val="nil"/>
              <w:bottom w:val="single" w:sz="8" w:space="0" w:color="auto"/>
              <w:right w:val="single" w:sz="8" w:space="0" w:color="auto"/>
            </w:tcBorders>
            <w:shd w:val="clear" w:color="auto" w:fill="F5B7A6" w:themeFill="accent1" w:themeFillTint="66"/>
            <w:noWrap/>
            <w:vAlign w:val="center"/>
          </w:tcPr>
          <w:p w14:paraId="4C55ED17" w14:textId="589DC6C5" w:rsidR="001D70C3" w:rsidRPr="008F0F3D" w:rsidRDefault="007363ED" w:rsidP="0077221F">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0</w:t>
            </w:r>
          </w:p>
        </w:tc>
        <w:tc>
          <w:tcPr>
            <w:tcW w:w="1664" w:type="dxa"/>
            <w:tcBorders>
              <w:top w:val="nil"/>
              <w:left w:val="nil"/>
              <w:bottom w:val="single" w:sz="8" w:space="0" w:color="auto"/>
              <w:right w:val="single" w:sz="8" w:space="0" w:color="auto"/>
            </w:tcBorders>
            <w:shd w:val="clear" w:color="auto" w:fill="F5B7A6" w:themeFill="accent1" w:themeFillTint="66"/>
            <w:vAlign w:val="center"/>
          </w:tcPr>
          <w:p w14:paraId="17757468" w14:textId="5A2985B0" w:rsidR="001D70C3" w:rsidRPr="008F0F3D" w:rsidRDefault="00D93B96" w:rsidP="0077221F">
            <w:pPr>
              <w:spacing w:after="0" w:line="240" w:lineRule="auto"/>
              <w:jc w:val="center"/>
              <w:rPr>
                <w:rFonts w:ascii="Arial" w:eastAsia="Times New Roman" w:hAnsi="Arial" w:cs="Arial"/>
                <w:b/>
                <w:bCs/>
                <w:kern w:val="0"/>
                <w:sz w:val="20"/>
                <w:szCs w:val="20"/>
                <w:lang w:eastAsia="es-ES_tradnl"/>
                <w14:ligatures w14:val="none"/>
              </w:rPr>
            </w:pPr>
            <w:r>
              <w:rPr>
                <w:rFonts w:ascii="Arial" w:eastAsia="Times New Roman" w:hAnsi="Arial" w:cs="Arial"/>
                <w:b/>
                <w:bCs/>
                <w:kern w:val="0"/>
                <w:sz w:val="20"/>
                <w:szCs w:val="20"/>
                <w:lang w:eastAsia="es-ES_tradnl"/>
                <w14:ligatures w14:val="none"/>
              </w:rPr>
              <w:t>1</w:t>
            </w:r>
          </w:p>
        </w:tc>
      </w:tr>
    </w:tbl>
    <w:p w14:paraId="04EEB5D7" w14:textId="77777777" w:rsidR="00D93B96" w:rsidRDefault="00D93B96"/>
    <w:p w14:paraId="50C752C7" w14:textId="5A16DE38" w:rsidR="001D70C3" w:rsidRPr="001D70C3" w:rsidRDefault="001D70C3" w:rsidP="001D70C3">
      <w:pPr>
        <w:pStyle w:val="Ttulo2"/>
        <w:rPr>
          <w:rFonts w:ascii="Arial" w:hAnsi="Arial" w:cs="Arial"/>
          <w:color w:val="F49B00" w:themeColor="accent2" w:themeShade="BF"/>
          <w:sz w:val="20"/>
          <w:szCs w:val="20"/>
        </w:rPr>
      </w:pPr>
      <w:bookmarkStart w:id="15" w:name="_Toc193208569"/>
      <w:r w:rsidRPr="001D70C3">
        <w:rPr>
          <w:rFonts w:ascii="Arial" w:hAnsi="Arial" w:cs="Arial"/>
          <w:color w:val="F49B00" w:themeColor="accent2" w:themeShade="BF"/>
          <w:sz w:val="20"/>
          <w:szCs w:val="20"/>
        </w:rPr>
        <w:t>4.</w:t>
      </w:r>
      <w:r w:rsidR="00ED184D">
        <w:rPr>
          <w:rFonts w:ascii="Arial" w:hAnsi="Arial" w:cs="Arial"/>
          <w:color w:val="F49B00" w:themeColor="accent2" w:themeShade="BF"/>
          <w:sz w:val="20"/>
          <w:szCs w:val="20"/>
        </w:rPr>
        <w:t>6</w:t>
      </w:r>
      <w:r w:rsidRPr="001D70C3">
        <w:rPr>
          <w:rFonts w:ascii="Arial" w:hAnsi="Arial" w:cs="Arial"/>
          <w:color w:val="F49B00" w:themeColor="accent2" w:themeShade="BF"/>
          <w:sz w:val="20"/>
          <w:szCs w:val="20"/>
        </w:rPr>
        <w:t xml:space="preserve"> PREVENCIÓN DEL ACOSO SEXUAL Y POR RAZÓN DE SEXO</w:t>
      </w:r>
      <w:bookmarkEnd w:id="15"/>
    </w:p>
    <w:p w14:paraId="107A2FA8" w14:textId="77777777" w:rsidR="001D70C3" w:rsidRDefault="001D70C3"/>
    <w:p w14:paraId="2C18F39C" w14:textId="1D4C9F81" w:rsidR="00E075C4" w:rsidRPr="00D84824" w:rsidRDefault="00E075C4" w:rsidP="00E075C4">
      <w:pPr>
        <w:jc w:val="both"/>
        <w:rPr>
          <w:rFonts w:ascii="Arial" w:eastAsia="Calibri" w:hAnsi="Arial" w:cs="Arial"/>
          <w:kern w:val="0"/>
          <w:sz w:val="20"/>
          <w:szCs w:val="20"/>
          <w:lang w:val="es-ES_tradnl"/>
          <w14:ligatures w14:val="none"/>
        </w:rPr>
      </w:pPr>
      <w:r w:rsidRPr="00D84824">
        <w:rPr>
          <w:rFonts w:ascii="Arial" w:eastAsia="Calibri" w:hAnsi="Arial" w:cs="Arial"/>
          <w:kern w:val="0"/>
          <w:sz w:val="20"/>
          <w:szCs w:val="20"/>
          <w:lang w:val="es-ES_tradnl"/>
          <w14:ligatures w14:val="none"/>
        </w:rPr>
        <w:t xml:space="preserve">El acoso sexual y la discriminación por género son realidades que por desgracia aún perviven en nuestro entorno laboral. En este sentido, </w:t>
      </w:r>
      <w:r w:rsidR="00EA74DE" w:rsidRPr="00D84824">
        <w:rPr>
          <w:rFonts w:ascii="Arial" w:eastAsia="Calibri" w:hAnsi="Arial" w:cs="Arial"/>
          <w:kern w:val="0"/>
          <w:sz w:val="20"/>
          <w:szCs w:val="20"/>
          <w:lang w:val="es-ES_tradnl"/>
          <w14:ligatures w14:val="none"/>
        </w:rPr>
        <w:t>La Fundación</w:t>
      </w:r>
      <w:r w:rsidRPr="00D84824">
        <w:rPr>
          <w:rFonts w:ascii="Arial" w:eastAsia="Calibri" w:hAnsi="Arial" w:cs="Arial"/>
          <w:kern w:val="0"/>
          <w:sz w:val="20"/>
          <w:szCs w:val="20"/>
          <w:lang w:val="es-ES_tradnl"/>
          <w14:ligatures w14:val="none"/>
        </w:rPr>
        <w:t xml:space="preserve"> </w:t>
      </w:r>
      <w:r w:rsidR="00734141">
        <w:rPr>
          <w:rFonts w:ascii="Arial" w:eastAsia="Calibri" w:hAnsi="Arial" w:cs="Arial"/>
          <w:kern w:val="0"/>
          <w:sz w:val="20"/>
          <w:szCs w:val="20"/>
          <w:lang w:val="es-ES_tradnl"/>
          <w14:ligatures w14:val="none"/>
        </w:rPr>
        <w:t>cuenta con un protocolo contra el acoso sexual</w:t>
      </w:r>
      <w:r w:rsidR="00C8626B" w:rsidRPr="00C8626B">
        <w:t xml:space="preserve"> </w:t>
      </w:r>
      <w:r w:rsidR="00C8626B">
        <w:t xml:space="preserve">en el que se </w:t>
      </w:r>
      <w:r w:rsidR="00C8626B" w:rsidRPr="00C8626B">
        <w:rPr>
          <w:rFonts w:ascii="Arial" w:eastAsia="Calibri" w:hAnsi="Arial" w:cs="Arial"/>
          <w:kern w:val="0"/>
          <w:sz w:val="20"/>
          <w:szCs w:val="20"/>
          <w:lang w:val="es-ES_tradnl"/>
          <w14:ligatures w14:val="none"/>
        </w:rPr>
        <w:t>establece</w:t>
      </w:r>
      <w:r w:rsidR="00C8626B">
        <w:rPr>
          <w:rFonts w:ascii="Arial" w:eastAsia="Calibri" w:hAnsi="Arial" w:cs="Arial"/>
          <w:kern w:val="0"/>
          <w:sz w:val="20"/>
          <w:szCs w:val="20"/>
          <w:lang w:val="es-ES_tradnl"/>
          <w14:ligatures w14:val="none"/>
        </w:rPr>
        <w:t>n</w:t>
      </w:r>
      <w:r w:rsidR="00C8626B" w:rsidRPr="00C8626B">
        <w:rPr>
          <w:rFonts w:ascii="Arial" w:eastAsia="Calibri" w:hAnsi="Arial" w:cs="Arial"/>
          <w:kern w:val="0"/>
          <w:sz w:val="20"/>
          <w:szCs w:val="20"/>
          <w:lang w:val="es-ES_tradnl"/>
          <w14:ligatures w14:val="none"/>
        </w:rPr>
        <w:t xml:space="preserve"> los límites y comportamientos inaceptables</w:t>
      </w:r>
      <w:r w:rsidR="00CE6E56" w:rsidRPr="00CE6E56">
        <w:t xml:space="preserve"> </w:t>
      </w:r>
      <w:r w:rsidR="00CE6E56">
        <w:t xml:space="preserve">y ayuda a </w:t>
      </w:r>
      <w:r w:rsidR="00CE6E56" w:rsidRPr="00CE6E56">
        <w:rPr>
          <w:rFonts w:ascii="Arial" w:eastAsia="Calibri" w:hAnsi="Arial" w:cs="Arial"/>
          <w:kern w:val="0"/>
          <w:sz w:val="20"/>
          <w:szCs w:val="20"/>
          <w:lang w:val="es-ES_tradnl"/>
          <w14:ligatures w14:val="none"/>
        </w:rPr>
        <w:t>crear un entorno seguro, respetuoso y productivo</w:t>
      </w:r>
      <w:r w:rsidR="004B11CD">
        <w:rPr>
          <w:rFonts w:ascii="Arial" w:eastAsia="Calibri" w:hAnsi="Arial" w:cs="Arial"/>
          <w:kern w:val="0"/>
          <w:sz w:val="20"/>
          <w:szCs w:val="20"/>
          <w:lang w:val="es-ES_tradnl"/>
          <w14:ligatures w14:val="none"/>
        </w:rPr>
        <w:t xml:space="preserve">, además la organización </w:t>
      </w:r>
      <w:r w:rsidRPr="00D84824">
        <w:rPr>
          <w:rFonts w:ascii="Arial" w:eastAsia="Calibri" w:hAnsi="Arial" w:cs="Arial"/>
          <w:kern w:val="0"/>
          <w:sz w:val="20"/>
          <w:szCs w:val="20"/>
          <w:lang w:val="es-ES_tradnl"/>
          <w14:ligatures w14:val="none"/>
        </w:rPr>
        <w:t>quiere dejar claro</w:t>
      </w:r>
      <w:r w:rsidRPr="00D84824">
        <w:rPr>
          <w:rFonts w:ascii="Calibri" w:eastAsia="Calibri" w:hAnsi="Calibri" w:cs="Arial"/>
          <w:kern w:val="0"/>
          <w:lang w:val="es-ES_tradnl"/>
          <w14:ligatures w14:val="none"/>
        </w:rPr>
        <w:t xml:space="preserve"> que </w:t>
      </w:r>
      <w:r w:rsidRPr="00D84824">
        <w:rPr>
          <w:rFonts w:ascii="Arial" w:eastAsia="Calibri" w:hAnsi="Arial" w:cs="Arial"/>
          <w:kern w:val="0"/>
          <w:sz w:val="20"/>
          <w:szCs w:val="20"/>
          <w:lang w:val="es-ES_tradnl"/>
          <w14:ligatures w14:val="none"/>
        </w:rPr>
        <w:t>promueve condiciones de trabajo que eviten el acoso sexual y el acoso por razón de sexo</w:t>
      </w:r>
      <w:r w:rsidR="00D84824" w:rsidRPr="00D84824">
        <w:rPr>
          <w:rFonts w:ascii="Arial" w:eastAsia="Calibri" w:hAnsi="Arial" w:cs="Arial"/>
          <w:kern w:val="0"/>
          <w:sz w:val="20"/>
          <w:szCs w:val="20"/>
          <w:lang w:val="es-ES_tradnl"/>
          <w14:ligatures w14:val="none"/>
        </w:rPr>
        <w:t>.</w:t>
      </w:r>
    </w:p>
    <w:p w14:paraId="54466629" w14:textId="35FE43EC" w:rsidR="00E075C4" w:rsidRPr="00D84824" w:rsidRDefault="00D84824" w:rsidP="00E075C4">
      <w:pPr>
        <w:jc w:val="both"/>
        <w:rPr>
          <w:rFonts w:ascii="Arial" w:eastAsia="Calibri" w:hAnsi="Arial" w:cs="Arial"/>
          <w:kern w:val="0"/>
          <w:sz w:val="20"/>
          <w:szCs w:val="20"/>
          <w14:ligatures w14:val="none"/>
        </w:rPr>
      </w:pPr>
      <w:r w:rsidRPr="00D84824">
        <w:rPr>
          <w:rFonts w:ascii="Arial" w:eastAsia="Calibri" w:hAnsi="Arial" w:cs="Arial"/>
          <w:kern w:val="0"/>
          <w:sz w:val="20"/>
          <w:szCs w:val="20"/>
          <w:lang w:val="es-ES_tradnl"/>
          <w14:ligatures w14:val="none"/>
        </w:rPr>
        <w:t>No s</w:t>
      </w:r>
      <w:proofErr w:type="spellStart"/>
      <w:r w:rsidRPr="00D84824">
        <w:rPr>
          <w:rFonts w:ascii="Arial" w:eastAsia="Calibri" w:hAnsi="Arial" w:cs="Arial"/>
          <w:kern w:val="0"/>
          <w:sz w:val="20"/>
          <w:szCs w:val="20"/>
          <w14:ligatures w14:val="none"/>
        </w:rPr>
        <w:t>e</w:t>
      </w:r>
      <w:proofErr w:type="spellEnd"/>
      <w:r w:rsidR="00E075C4" w:rsidRPr="00D84824">
        <w:rPr>
          <w:rFonts w:ascii="Arial" w:eastAsia="Calibri" w:hAnsi="Arial" w:cs="Arial"/>
          <w:kern w:val="0"/>
          <w:sz w:val="20"/>
          <w:szCs w:val="20"/>
          <w14:ligatures w14:val="none"/>
        </w:rPr>
        <w:t xml:space="preserve"> han realizado estudios dentro de la organización para detectar posibles situaciones de acoso, tanto psicológico como sexual, y, en el caso de que existiera algún caso y se quisiera denunciar, las vías de comunicación serán de forma directa con el Comité de Igualdad, no obstante, si la persona que comunica los hechos prefiere hacerlo a un superior, a un compañero o compañera de la empresa o al departamento de recursos humanos también puede realizarlo así. Será responsabilidad de todas las personas conocedoras de los hechos dar parte al Comité de Igualdad para poder atender la situación.</w:t>
      </w:r>
    </w:p>
    <w:p w14:paraId="2BCA1F78" w14:textId="77777777" w:rsidR="00E075C4" w:rsidRPr="00E075C4" w:rsidRDefault="00E075C4" w:rsidP="00E075C4">
      <w:pPr>
        <w:jc w:val="both"/>
        <w:rPr>
          <w:rFonts w:ascii="Arial" w:eastAsia="Calibri" w:hAnsi="Arial" w:cs="Arial"/>
          <w:kern w:val="0"/>
          <w:sz w:val="20"/>
          <w:szCs w:val="20"/>
          <w:lang w:val="es-ES_tradnl"/>
          <w14:ligatures w14:val="none"/>
        </w:rPr>
      </w:pPr>
      <w:r w:rsidRPr="00D84824">
        <w:rPr>
          <w:rFonts w:ascii="Arial" w:eastAsia="Calibri" w:hAnsi="Arial" w:cs="Arial"/>
          <w:kern w:val="0"/>
          <w:sz w:val="20"/>
          <w:szCs w:val="20"/>
          <w:lang w:val="es-ES_tradnl"/>
          <w14:ligatures w14:val="none"/>
        </w:rPr>
        <w:t>Aun así, la compañía no ha recibido ninguna denuncia por estos motivos y prohíbe expresa y taxativamente la conducta de acoso.</w:t>
      </w:r>
    </w:p>
    <w:p w14:paraId="64117DE4" w14:textId="77777777" w:rsidR="00D518F3" w:rsidRDefault="00D518F3"/>
    <w:p w14:paraId="42AD656A" w14:textId="7037A32F" w:rsidR="00D518F3" w:rsidRPr="00A02168" w:rsidRDefault="00D713ED" w:rsidP="00AA50B8">
      <w:pPr>
        <w:pStyle w:val="Ttulo1"/>
        <w:numPr>
          <w:ilvl w:val="0"/>
          <w:numId w:val="18"/>
        </w:numPr>
        <w:rPr>
          <w:rFonts w:ascii="Arial" w:hAnsi="Arial" w:cs="Arial"/>
          <w:b/>
          <w:bCs/>
          <w:color w:val="F49B00" w:themeColor="accent2" w:themeShade="BF"/>
          <w:sz w:val="28"/>
          <w:szCs w:val="28"/>
        </w:rPr>
      </w:pPr>
      <w:bookmarkStart w:id="16" w:name="_Toc193208570"/>
      <w:r w:rsidRPr="00A02168">
        <w:rPr>
          <w:rFonts w:ascii="Arial" w:hAnsi="Arial" w:cs="Arial"/>
          <w:b/>
          <w:bCs/>
          <w:color w:val="F49B00" w:themeColor="accent2" w:themeShade="BF"/>
          <w:sz w:val="28"/>
          <w:szCs w:val="28"/>
        </w:rPr>
        <w:t>OBJETIVOS DEL PLAN</w:t>
      </w:r>
      <w:bookmarkEnd w:id="16"/>
    </w:p>
    <w:p w14:paraId="21CF1DFA" w14:textId="77777777" w:rsidR="00C07CAC" w:rsidRPr="00FF1ACA" w:rsidRDefault="00C07CAC" w:rsidP="00C07CAC">
      <w:pPr>
        <w:spacing w:line="276" w:lineRule="auto"/>
        <w:jc w:val="both"/>
        <w:rPr>
          <w:rFonts w:ascii="Arial" w:hAnsi="Arial" w:cs="Arial"/>
          <w:b/>
          <w:bCs/>
          <w:kern w:val="0"/>
          <w:sz w:val="20"/>
          <w:szCs w:val="20"/>
          <w:u w:val="single"/>
          <w14:ligatures w14:val="none"/>
        </w:rPr>
      </w:pPr>
      <w:r w:rsidRPr="00FF1ACA">
        <w:rPr>
          <w:rFonts w:ascii="Arial" w:hAnsi="Arial" w:cs="Arial"/>
          <w:b/>
          <w:bCs/>
          <w:kern w:val="0"/>
          <w:sz w:val="20"/>
          <w:szCs w:val="20"/>
          <w:u w:val="single"/>
          <w14:ligatures w14:val="none"/>
        </w:rPr>
        <w:t>Objetivos generales.</w:t>
      </w:r>
    </w:p>
    <w:p w14:paraId="21BDC907" w14:textId="77777777" w:rsidR="00C07CAC" w:rsidRPr="00FF1ACA" w:rsidRDefault="00C07CAC" w:rsidP="00AA50B8">
      <w:pPr>
        <w:numPr>
          <w:ilvl w:val="0"/>
          <w:numId w:val="19"/>
        </w:numPr>
        <w:spacing w:line="276" w:lineRule="auto"/>
        <w:contextualSpacing/>
        <w:jc w:val="both"/>
        <w:rPr>
          <w:rFonts w:ascii="Arial" w:hAnsi="Arial" w:cs="Arial"/>
          <w:kern w:val="0"/>
          <w:sz w:val="20"/>
          <w:szCs w:val="20"/>
          <w14:ligatures w14:val="none"/>
        </w:rPr>
      </w:pPr>
      <w:r w:rsidRPr="00FF1ACA">
        <w:rPr>
          <w:rFonts w:ascii="Arial" w:hAnsi="Arial" w:cs="Arial"/>
          <w:kern w:val="0"/>
          <w:sz w:val="20"/>
          <w:szCs w:val="20"/>
          <w14:ligatures w14:val="none"/>
        </w:rPr>
        <w:t xml:space="preserve">El objetivo general del Plan de Igualdad es: “Especificar y formalizar a través del Plan de Igualdad, que se presentan en este documento, los objetivos y medidas que se van a implantar para eliminar cualquier situación discriminatoria de género, garantizar la igualdad en oportunidades y trato, y potenciar una cultura igualitaria en las personas que </w:t>
      </w:r>
      <w:r w:rsidRPr="00FF1ACA">
        <w:rPr>
          <w:rFonts w:ascii="Arial" w:hAnsi="Arial" w:cs="Arial"/>
          <w:kern w:val="0"/>
          <w:sz w:val="20"/>
          <w:szCs w:val="20"/>
          <w14:ligatures w14:val="none"/>
        </w:rPr>
        <w:lastRenderedPageBreak/>
        <w:t>forman la organización, sin discriminación directa o indirectamente por razón de sexo”. Atendiendo de forma especial a la discriminación indirecta, entendiendo por ésta como, “La situación en que una disposición, criterio o práctica aparentemente neutro, pone a una persona de un sexo en desventaja particular respecto de personas del otro sexo” así como el impulsar y fomentar cualquier medida, que suponga mejoras respecto a la situación presente, arbitrándose los correspondientes sistemas de seguimiento.</w:t>
      </w:r>
    </w:p>
    <w:p w14:paraId="08D5D6C8" w14:textId="77777777" w:rsidR="00C07CAC" w:rsidRPr="00FF1ACA" w:rsidRDefault="00C07CAC" w:rsidP="00C07CAC">
      <w:pPr>
        <w:spacing w:line="276" w:lineRule="auto"/>
        <w:ind w:left="720"/>
        <w:contextualSpacing/>
        <w:jc w:val="both"/>
        <w:rPr>
          <w:rFonts w:ascii="Arial" w:hAnsi="Arial" w:cs="Arial"/>
          <w:kern w:val="0"/>
          <w:sz w:val="20"/>
          <w:szCs w:val="20"/>
          <w14:ligatures w14:val="none"/>
        </w:rPr>
      </w:pPr>
    </w:p>
    <w:p w14:paraId="0E9D63D7" w14:textId="77777777" w:rsidR="00C07CAC" w:rsidRPr="00FF1ACA" w:rsidRDefault="00C07CAC" w:rsidP="00AA50B8">
      <w:pPr>
        <w:numPr>
          <w:ilvl w:val="0"/>
          <w:numId w:val="19"/>
        </w:numPr>
        <w:spacing w:line="276" w:lineRule="auto"/>
        <w:contextualSpacing/>
        <w:jc w:val="both"/>
        <w:rPr>
          <w:rFonts w:ascii="Arial" w:hAnsi="Arial" w:cs="Arial"/>
          <w:kern w:val="0"/>
          <w:sz w:val="20"/>
          <w:szCs w:val="20"/>
          <w14:ligatures w14:val="none"/>
        </w:rPr>
      </w:pPr>
      <w:r w:rsidRPr="00FF1ACA">
        <w:rPr>
          <w:rFonts w:ascii="Arial" w:hAnsi="Arial" w:cs="Arial"/>
          <w:kern w:val="0"/>
          <w:sz w:val="20"/>
          <w:szCs w:val="20"/>
          <w14:ligatures w14:val="none"/>
        </w:rPr>
        <w:t xml:space="preserve">Garantizar la transparencia e igualdad retributiva en todos los puestos de la organización, incluyendo a alta/os directivas/os, tanto a nivel de salarios base, como en los complementos salariales y extrasalariales, si los hubiera en un futuro. </w:t>
      </w:r>
    </w:p>
    <w:p w14:paraId="470BF6E3" w14:textId="77777777" w:rsidR="00C07CAC" w:rsidRPr="00FF1ACA" w:rsidRDefault="00C07CAC" w:rsidP="00C07CAC">
      <w:pPr>
        <w:spacing w:line="276" w:lineRule="auto"/>
        <w:ind w:left="720"/>
        <w:contextualSpacing/>
        <w:jc w:val="both"/>
        <w:rPr>
          <w:rFonts w:ascii="Arial" w:hAnsi="Arial" w:cs="Arial"/>
          <w:kern w:val="0"/>
          <w:sz w:val="20"/>
          <w:szCs w:val="20"/>
          <w14:ligatures w14:val="none"/>
        </w:rPr>
      </w:pPr>
    </w:p>
    <w:p w14:paraId="310B3CC1" w14:textId="77777777" w:rsidR="00C07CAC" w:rsidRPr="00FF1ACA" w:rsidRDefault="00C07CAC" w:rsidP="00C07CAC">
      <w:pPr>
        <w:spacing w:line="276" w:lineRule="auto"/>
        <w:jc w:val="both"/>
        <w:rPr>
          <w:rFonts w:ascii="Arial" w:hAnsi="Arial" w:cs="Arial"/>
          <w:kern w:val="0"/>
          <w:sz w:val="20"/>
          <w:szCs w:val="20"/>
          <w14:ligatures w14:val="none"/>
        </w:rPr>
      </w:pPr>
      <w:r w:rsidRPr="29763022">
        <w:rPr>
          <w:rFonts w:ascii="Arial" w:hAnsi="Arial" w:cs="Arial"/>
          <w:kern w:val="0"/>
          <w:sz w:val="20"/>
          <w:szCs w:val="20"/>
          <w14:ligatures w14:val="none"/>
        </w:rPr>
        <w:t>Considerando que en la fase de diagnóstico se han identificado las necesidades específicas para cada área, en el Plan de Igualdad definiremos objetivos específicos en cada una de ellas que nos servirán para la elaboración de las medidas del Plan de Igualdad. Los objetivos cuantitativos específicos deberán ser aquellos que aun teniendo una filosofía de igualdad y medidas concretas que la acompañan, nos ayuden a conseguir, modificar o paliar las desviaciones existentes respecto a los resultados del diagnóstico o, en cualquier caso, llevar a cabo un seguimiento respecto a las medidas existentes en materia de igualdad, que nos permita su mantenimiento y mejora.</w:t>
      </w:r>
    </w:p>
    <w:p w14:paraId="25D025E1" w14:textId="77777777" w:rsidR="00D145BE" w:rsidRDefault="00D145BE"/>
    <w:p w14:paraId="3095353B" w14:textId="4A2AB716" w:rsidR="00820255" w:rsidRDefault="00820255" w:rsidP="00820255">
      <w:pPr>
        <w:jc w:val="both"/>
        <w:rPr>
          <w:rFonts w:ascii="Arial" w:eastAsia="Calibri" w:hAnsi="Arial" w:cs="Arial"/>
          <w:b/>
          <w:bCs/>
          <w:kern w:val="0"/>
          <w:sz w:val="20"/>
          <w:szCs w:val="20"/>
          <w:u w:val="single"/>
          <w:lang w:val="es-ES_tradnl"/>
          <w14:ligatures w14:val="none"/>
        </w:rPr>
      </w:pPr>
      <w:r w:rsidRPr="00820255">
        <w:rPr>
          <w:rFonts w:ascii="Arial" w:eastAsia="Calibri" w:hAnsi="Arial" w:cs="Arial"/>
          <w:b/>
          <w:bCs/>
          <w:kern w:val="0"/>
          <w:sz w:val="20"/>
          <w:szCs w:val="20"/>
          <w:u w:val="single"/>
          <w:lang w:val="es-ES_tradnl"/>
          <w14:ligatures w14:val="none"/>
        </w:rPr>
        <w:t xml:space="preserve">Objetivos específicos por áreas </w:t>
      </w:r>
    </w:p>
    <w:p w14:paraId="217230F8" w14:textId="35854A0D" w:rsidR="00C87418" w:rsidRDefault="00C87418" w:rsidP="00820255">
      <w:pPr>
        <w:jc w:val="both"/>
        <w:rPr>
          <w:rFonts w:ascii="Arial" w:eastAsia="Calibri" w:hAnsi="Arial" w:cs="Arial"/>
          <w:kern w:val="0"/>
          <w:sz w:val="20"/>
          <w:szCs w:val="20"/>
          <w:u w:val="single"/>
          <w:lang w:val="es-ES_tradnl"/>
          <w14:ligatures w14:val="none"/>
        </w:rPr>
      </w:pPr>
      <w:r w:rsidRPr="0094372A">
        <w:rPr>
          <w:rFonts w:ascii="Arial" w:eastAsia="Calibri" w:hAnsi="Arial" w:cs="Arial"/>
          <w:kern w:val="0"/>
          <w:sz w:val="20"/>
          <w:szCs w:val="20"/>
          <w:lang w:val="es-ES_tradnl"/>
          <w14:ligatures w14:val="none"/>
        </w:rPr>
        <w:t>Los objetivos que se indican a continuación no pretenden excluir a las mujeres si no generar un entorno de trabajo más equilibrado</w:t>
      </w:r>
      <w:r w:rsidR="008F7E84" w:rsidRPr="0094372A">
        <w:rPr>
          <w:rFonts w:ascii="Arial" w:eastAsia="Calibri" w:hAnsi="Arial" w:cs="Arial"/>
          <w:kern w:val="0"/>
          <w:sz w:val="20"/>
          <w:szCs w:val="20"/>
          <w:lang w:val="es-ES_tradnl"/>
          <w14:ligatures w14:val="none"/>
        </w:rPr>
        <w:t xml:space="preserve"> derribando</w:t>
      </w:r>
      <w:r w:rsidR="00521A1E" w:rsidRPr="0094372A">
        <w:rPr>
          <w:rFonts w:ascii="Arial" w:eastAsia="Calibri" w:hAnsi="Arial" w:cs="Arial"/>
          <w:kern w:val="0"/>
          <w:sz w:val="20"/>
          <w:szCs w:val="20"/>
          <w:lang w:val="es-ES_tradnl"/>
          <w14:ligatures w14:val="none"/>
        </w:rPr>
        <w:t xml:space="preserve"> barreras culturales y estructurales</w:t>
      </w:r>
      <w:r w:rsidR="0094372A">
        <w:rPr>
          <w:rFonts w:ascii="Arial" w:eastAsia="Calibri" w:hAnsi="Arial" w:cs="Arial"/>
          <w:kern w:val="0"/>
          <w:sz w:val="20"/>
          <w:szCs w:val="20"/>
          <w:u w:val="single"/>
          <w:lang w:val="es-ES_tradnl"/>
          <w14:ligatures w14:val="none"/>
        </w:rPr>
        <w:t>.</w:t>
      </w:r>
    </w:p>
    <w:p w14:paraId="45167BDB" w14:textId="77777777" w:rsidR="0094372A" w:rsidRPr="00820255" w:rsidRDefault="0094372A" w:rsidP="00820255">
      <w:pPr>
        <w:jc w:val="both"/>
        <w:rPr>
          <w:rFonts w:ascii="Arial" w:eastAsia="Calibri" w:hAnsi="Arial" w:cs="Arial"/>
          <w:kern w:val="0"/>
          <w:sz w:val="2"/>
          <w:szCs w:val="2"/>
          <w:u w:val="single"/>
          <w:lang w:val="es-ES_tradnl"/>
          <w14:ligatures w14:val="none"/>
        </w:rPr>
      </w:pPr>
    </w:p>
    <w:p w14:paraId="6727EA2E" w14:textId="77777777" w:rsidR="00820255" w:rsidRPr="00820255" w:rsidRDefault="00820255" w:rsidP="00820255">
      <w:pPr>
        <w:jc w:val="both"/>
        <w:rPr>
          <w:rFonts w:ascii="Arial" w:eastAsia="Calibri" w:hAnsi="Arial" w:cs="Arial"/>
          <w:b/>
          <w:bCs/>
          <w:kern w:val="0"/>
          <w:sz w:val="20"/>
          <w:szCs w:val="20"/>
          <w:lang w:val="es-ES_tradnl"/>
          <w14:ligatures w14:val="none"/>
        </w:rPr>
      </w:pPr>
      <w:r w:rsidRPr="00820255">
        <w:rPr>
          <w:rFonts w:ascii="Arial" w:eastAsia="Calibri" w:hAnsi="Arial" w:cs="Arial"/>
          <w:b/>
          <w:bCs/>
          <w:kern w:val="0"/>
          <w:sz w:val="20"/>
          <w:szCs w:val="20"/>
          <w:lang w:val="es-ES_tradnl"/>
          <w14:ligatures w14:val="none"/>
        </w:rPr>
        <w:t>Selección y Contratación</w:t>
      </w:r>
    </w:p>
    <w:p w14:paraId="014FC713" w14:textId="77777777" w:rsidR="00820255" w:rsidRPr="00820255" w:rsidRDefault="00820255" w:rsidP="00820255">
      <w:pPr>
        <w:jc w:val="both"/>
        <w:rPr>
          <w:rFonts w:ascii="Arial" w:eastAsia="Calibri" w:hAnsi="Arial" w:cs="Arial"/>
          <w:kern w:val="0"/>
          <w:sz w:val="20"/>
          <w:szCs w:val="20"/>
          <w:lang w:val="es-ES_tradnl"/>
          <w14:ligatures w14:val="none"/>
        </w:rPr>
      </w:pPr>
      <w:r w:rsidRPr="00820255">
        <w:rPr>
          <w:rFonts w:ascii="Segoe UI Symbol" w:eastAsia="Calibri" w:hAnsi="Segoe UI Symbol" w:cs="Segoe UI Symbol"/>
          <w:kern w:val="0"/>
          <w:sz w:val="20"/>
          <w:szCs w:val="20"/>
          <w:lang w:val="es-ES_tradnl"/>
          <w14:ligatures w14:val="none"/>
        </w:rPr>
        <w:t>✓</w:t>
      </w:r>
      <w:r w:rsidRPr="00820255">
        <w:rPr>
          <w:rFonts w:ascii="Arial" w:eastAsia="Calibri" w:hAnsi="Arial" w:cs="Arial"/>
          <w:kern w:val="0"/>
          <w:sz w:val="20"/>
          <w:szCs w:val="20"/>
          <w:lang w:val="es-ES_tradnl"/>
          <w14:ligatures w14:val="none"/>
        </w:rPr>
        <w:t xml:space="preserve"> Principales Problemas identificados </w:t>
      </w:r>
    </w:p>
    <w:p w14:paraId="22BBD112" w14:textId="60C50E06" w:rsidR="00820255" w:rsidRDefault="00820255" w:rsidP="00AA50B8">
      <w:pPr>
        <w:numPr>
          <w:ilvl w:val="0"/>
          <w:numId w:val="35"/>
        </w:numPr>
        <w:spacing w:line="360" w:lineRule="auto"/>
        <w:contextualSpacing/>
        <w:jc w:val="both"/>
        <w:rPr>
          <w:rFonts w:ascii="Arial" w:eastAsia="Calibri" w:hAnsi="Arial" w:cs="Arial"/>
          <w:kern w:val="0"/>
          <w:sz w:val="20"/>
          <w:szCs w:val="20"/>
          <w:lang w:val="es-ES_tradnl"/>
          <w14:ligatures w14:val="none"/>
        </w:rPr>
      </w:pPr>
      <w:r w:rsidRPr="00820255">
        <w:rPr>
          <w:rFonts w:ascii="Arial" w:eastAsia="Calibri" w:hAnsi="Arial" w:cs="Arial"/>
          <w:kern w:val="0"/>
          <w:sz w:val="20"/>
          <w:szCs w:val="20"/>
          <w:lang w:val="es-ES_tradnl"/>
          <w14:ligatures w14:val="none"/>
        </w:rPr>
        <w:t xml:space="preserve">Bajo porcentaje de candidaturas de </w:t>
      </w:r>
      <w:r w:rsidR="00725F78">
        <w:rPr>
          <w:rFonts w:ascii="Arial" w:eastAsia="Calibri" w:hAnsi="Arial" w:cs="Arial"/>
          <w:kern w:val="0"/>
          <w:sz w:val="20"/>
          <w:szCs w:val="20"/>
          <w:lang w:val="es-ES_tradnl"/>
          <w14:ligatures w14:val="none"/>
        </w:rPr>
        <w:t>hombres</w:t>
      </w:r>
      <w:r w:rsidRPr="00820255">
        <w:rPr>
          <w:rFonts w:ascii="Arial" w:eastAsia="Calibri" w:hAnsi="Arial" w:cs="Arial"/>
          <w:kern w:val="0"/>
          <w:sz w:val="20"/>
          <w:szCs w:val="20"/>
          <w:lang w:val="es-ES_tradnl"/>
          <w14:ligatures w14:val="none"/>
        </w:rPr>
        <w:t xml:space="preserve"> en los procesos de selección y contratación de personal</w:t>
      </w:r>
      <w:r w:rsidR="00725F78">
        <w:rPr>
          <w:rFonts w:ascii="Arial" w:eastAsia="Calibri" w:hAnsi="Arial" w:cs="Arial"/>
          <w:kern w:val="0"/>
          <w:sz w:val="20"/>
          <w:szCs w:val="20"/>
          <w:lang w:val="es-ES_tradnl"/>
          <w14:ligatures w14:val="none"/>
        </w:rPr>
        <w:t xml:space="preserve"> tanto para puestos de responsabilidad como para el resto de </w:t>
      </w:r>
      <w:r w:rsidR="00A90BFC">
        <w:rPr>
          <w:rFonts w:ascii="Arial" w:eastAsia="Calibri" w:hAnsi="Arial" w:cs="Arial"/>
          <w:kern w:val="0"/>
          <w:sz w:val="20"/>
          <w:szCs w:val="20"/>
          <w:lang w:val="es-ES_tradnl"/>
          <w14:ligatures w14:val="none"/>
        </w:rPr>
        <w:t>los puestos</w:t>
      </w:r>
      <w:r w:rsidR="00725F78">
        <w:rPr>
          <w:rFonts w:ascii="Arial" w:eastAsia="Calibri" w:hAnsi="Arial" w:cs="Arial"/>
          <w:kern w:val="0"/>
          <w:sz w:val="20"/>
          <w:szCs w:val="20"/>
          <w:lang w:val="es-ES_tradnl"/>
          <w14:ligatures w14:val="none"/>
        </w:rPr>
        <w:t>.</w:t>
      </w:r>
    </w:p>
    <w:p w14:paraId="5FA1C60F" w14:textId="7449D5A9" w:rsidR="0052328F" w:rsidRDefault="00FC42FE" w:rsidP="00AA50B8">
      <w:pPr>
        <w:numPr>
          <w:ilvl w:val="0"/>
          <w:numId w:val="35"/>
        </w:numPr>
        <w:spacing w:line="360" w:lineRule="auto"/>
        <w:contextualSpacing/>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Percepción errónea de exclusión</w:t>
      </w:r>
      <w:r w:rsidR="00A90BFC">
        <w:rPr>
          <w:rFonts w:ascii="Arial" w:eastAsia="Calibri" w:hAnsi="Arial" w:cs="Arial"/>
          <w:kern w:val="0"/>
          <w:sz w:val="20"/>
          <w:szCs w:val="20"/>
          <w:lang w:val="es-ES_tradnl"/>
          <w14:ligatures w14:val="none"/>
        </w:rPr>
        <w:t xml:space="preserve"> de candidatos masculinos</w:t>
      </w:r>
      <w:r w:rsidR="00FA0B66">
        <w:rPr>
          <w:rFonts w:ascii="Arial" w:eastAsia="Calibri" w:hAnsi="Arial" w:cs="Arial"/>
          <w:kern w:val="0"/>
          <w:sz w:val="20"/>
          <w:szCs w:val="20"/>
          <w:lang w:val="es-ES_tradnl"/>
          <w14:ligatures w14:val="none"/>
        </w:rPr>
        <w:t xml:space="preserve"> en los procesos de selección reduciendo el número de postulaciones</w:t>
      </w:r>
      <w:r w:rsidR="0062367F">
        <w:rPr>
          <w:rFonts w:ascii="Arial" w:eastAsia="Calibri" w:hAnsi="Arial" w:cs="Arial"/>
          <w:kern w:val="0"/>
          <w:sz w:val="20"/>
          <w:szCs w:val="20"/>
          <w:lang w:val="es-ES_tradnl"/>
          <w14:ligatures w14:val="none"/>
        </w:rPr>
        <w:t>.</w:t>
      </w:r>
    </w:p>
    <w:p w14:paraId="628A0F8A" w14:textId="4968BBE0" w:rsidR="0062367F" w:rsidRDefault="0062367F" w:rsidP="00AA50B8">
      <w:pPr>
        <w:numPr>
          <w:ilvl w:val="0"/>
          <w:numId w:val="35"/>
        </w:numPr>
        <w:spacing w:line="360" w:lineRule="auto"/>
        <w:contextualSpacing/>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F</w:t>
      </w:r>
      <w:r w:rsidRPr="0062367F">
        <w:rPr>
          <w:rFonts w:ascii="Arial" w:eastAsia="Calibri" w:hAnsi="Arial" w:cs="Arial"/>
          <w:kern w:val="0"/>
          <w:sz w:val="20"/>
          <w:szCs w:val="20"/>
          <w:lang w:val="es-ES_tradnl"/>
          <w14:ligatures w14:val="none"/>
        </w:rPr>
        <w:t>alta de referentes masculinos en roles de liderazgo, lo que podría hacer que ciertos estilos de gestión o toma de decisiones sean más homogéneos.</w:t>
      </w:r>
    </w:p>
    <w:p w14:paraId="00F3BFEF" w14:textId="77777777" w:rsidR="00E740C5" w:rsidRPr="00820255" w:rsidRDefault="00E740C5" w:rsidP="00E740C5">
      <w:pPr>
        <w:spacing w:line="360" w:lineRule="auto"/>
        <w:ind w:left="720"/>
        <w:contextualSpacing/>
        <w:jc w:val="both"/>
        <w:rPr>
          <w:rFonts w:ascii="Arial" w:eastAsia="Calibri" w:hAnsi="Arial" w:cs="Arial"/>
          <w:kern w:val="0"/>
          <w:sz w:val="20"/>
          <w:szCs w:val="20"/>
          <w:lang w:val="es-ES_tradnl"/>
          <w14:ligatures w14:val="none"/>
        </w:rPr>
      </w:pPr>
    </w:p>
    <w:p w14:paraId="438B3390" w14:textId="77777777" w:rsidR="00820255" w:rsidRPr="00820255" w:rsidRDefault="00820255" w:rsidP="00820255">
      <w:pPr>
        <w:jc w:val="both"/>
        <w:rPr>
          <w:rFonts w:ascii="Arial" w:eastAsia="Calibri" w:hAnsi="Arial" w:cs="Arial"/>
          <w:kern w:val="0"/>
          <w:sz w:val="20"/>
          <w:szCs w:val="20"/>
          <w:lang w:val="es-ES_tradnl"/>
          <w14:ligatures w14:val="none"/>
        </w:rPr>
      </w:pPr>
      <w:r w:rsidRPr="00820255">
        <w:rPr>
          <w:rFonts w:ascii="Segoe UI Symbol" w:eastAsia="Calibri" w:hAnsi="Segoe UI Symbol" w:cs="Segoe UI Symbol"/>
          <w:kern w:val="0"/>
          <w:sz w:val="20"/>
          <w:szCs w:val="20"/>
          <w:lang w:val="es-ES_tradnl"/>
          <w14:ligatures w14:val="none"/>
        </w:rPr>
        <w:t>✓</w:t>
      </w:r>
      <w:r w:rsidRPr="00820255">
        <w:rPr>
          <w:rFonts w:ascii="Arial" w:eastAsia="Calibri" w:hAnsi="Arial" w:cs="Arial"/>
          <w:kern w:val="0"/>
          <w:sz w:val="20"/>
          <w:szCs w:val="20"/>
          <w:lang w:val="es-ES_tradnl"/>
          <w14:ligatures w14:val="none"/>
        </w:rPr>
        <w:t xml:space="preserve"> Ámbito prioritario:</w:t>
      </w:r>
    </w:p>
    <w:p w14:paraId="4E45F2AE" w14:textId="202E1E8F" w:rsidR="00820255" w:rsidRPr="00820255" w:rsidRDefault="00820255" w:rsidP="00AA50B8">
      <w:pPr>
        <w:numPr>
          <w:ilvl w:val="0"/>
          <w:numId w:val="36"/>
        </w:numPr>
        <w:spacing w:line="360" w:lineRule="auto"/>
        <w:contextualSpacing/>
        <w:jc w:val="both"/>
        <w:rPr>
          <w:rFonts w:ascii="Arial" w:eastAsia="Calibri" w:hAnsi="Arial" w:cs="Arial"/>
          <w:kern w:val="0"/>
          <w:sz w:val="20"/>
          <w:szCs w:val="20"/>
          <w:lang w:val="es-ES_tradnl"/>
          <w14:ligatures w14:val="none"/>
        </w:rPr>
      </w:pPr>
      <w:r w:rsidRPr="00820255">
        <w:rPr>
          <w:rFonts w:ascii="Arial" w:eastAsia="Calibri" w:hAnsi="Arial" w:cs="Arial"/>
          <w:kern w:val="0"/>
          <w:sz w:val="20"/>
          <w:szCs w:val="20"/>
          <w:lang w:val="es-ES_tradnl"/>
          <w14:ligatures w14:val="none"/>
        </w:rPr>
        <w:t>Captación de candidaturas de</w:t>
      </w:r>
      <w:r w:rsidR="009C4EC1">
        <w:rPr>
          <w:rFonts w:ascii="Arial" w:eastAsia="Calibri" w:hAnsi="Arial" w:cs="Arial"/>
          <w:kern w:val="0"/>
          <w:sz w:val="20"/>
          <w:szCs w:val="20"/>
          <w:lang w:val="es-ES_tradnl"/>
          <w14:ligatures w14:val="none"/>
        </w:rPr>
        <w:t xml:space="preserve"> hombres</w:t>
      </w:r>
      <w:r w:rsidRPr="00820255">
        <w:rPr>
          <w:rFonts w:ascii="Arial" w:eastAsia="Calibri" w:hAnsi="Arial" w:cs="Arial"/>
          <w:kern w:val="0"/>
          <w:sz w:val="20"/>
          <w:szCs w:val="20"/>
          <w:lang w:val="es-ES_tradnl"/>
          <w14:ligatures w14:val="none"/>
        </w:rPr>
        <w:t xml:space="preserve"> en los procesos de selección.</w:t>
      </w:r>
    </w:p>
    <w:p w14:paraId="455EA846" w14:textId="6FC7BE75" w:rsidR="0094292B" w:rsidRDefault="0094292B" w:rsidP="00AA50B8">
      <w:pPr>
        <w:numPr>
          <w:ilvl w:val="0"/>
          <w:numId w:val="36"/>
        </w:numPr>
        <w:spacing w:line="360" w:lineRule="auto"/>
        <w:contextualSpacing/>
        <w:jc w:val="both"/>
        <w:rPr>
          <w:rFonts w:ascii="Arial" w:eastAsia="Calibri" w:hAnsi="Arial" w:cs="Arial"/>
          <w:kern w:val="0"/>
          <w:sz w:val="20"/>
          <w:szCs w:val="20"/>
          <w:lang w:val="es-ES_tradnl"/>
          <w14:ligatures w14:val="none"/>
        </w:rPr>
      </w:pPr>
      <w:bookmarkStart w:id="17" w:name="_Hlk184654340"/>
      <w:r w:rsidRPr="0094292B">
        <w:rPr>
          <w:rFonts w:ascii="Arial" w:eastAsia="Calibri" w:hAnsi="Arial" w:cs="Arial"/>
          <w:kern w:val="0"/>
          <w:sz w:val="20"/>
          <w:szCs w:val="20"/>
          <w:lang w:val="es-ES_tradnl"/>
          <w14:ligatures w14:val="none"/>
        </w:rPr>
        <w:t>Implementar estrategias para garantizar un enfoque más neutral (uso de evaluaciones objetivas, paneles mixtos en entrevistas).</w:t>
      </w:r>
    </w:p>
    <w:p w14:paraId="64DF794A" w14:textId="2FB84A11" w:rsidR="00782BDE" w:rsidRDefault="00782BDE" w:rsidP="00AA50B8">
      <w:pPr>
        <w:numPr>
          <w:ilvl w:val="0"/>
          <w:numId w:val="36"/>
        </w:numPr>
        <w:spacing w:line="360" w:lineRule="auto"/>
        <w:contextualSpacing/>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Crear c</w:t>
      </w:r>
      <w:r w:rsidRPr="00782BDE">
        <w:rPr>
          <w:rFonts w:ascii="Arial" w:eastAsia="Calibri" w:hAnsi="Arial" w:cs="Arial"/>
          <w:kern w:val="0"/>
          <w:sz w:val="20"/>
          <w:szCs w:val="20"/>
          <w:lang w:val="es-ES_tradnl"/>
          <w14:ligatures w14:val="none"/>
        </w:rPr>
        <w:t>ampañas de atracción de talento diverso</w:t>
      </w:r>
      <w:r>
        <w:rPr>
          <w:rFonts w:ascii="Arial" w:eastAsia="Calibri" w:hAnsi="Arial" w:cs="Arial"/>
          <w:kern w:val="0"/>
          <w:sz w:val="20"/>
          <w:szCs w:val="20"/>
          <w:lang w:val="es-ES_tradnl"/>
          <w14:ligatures w14:val="none"/>
        </w:rPr>
        <w:t xml:space="preserve"> para a</w:t>
      </w:r>
      <w:r w:rsidRPr="00782BDE">
        <w:rPr>
          <w:rFonts w:ascii="Arial" w:eastAsia="Calibri" w:hAnsi="Arial" w:cs="Arial"/>
          <w:kern w:val="0"/>
          <w:sz w:val="20"/>
          <w:szCs w:val="20"/>
          <w:lang w:val="es-ES_tradnl"/>
          <w14:ligatures w14:val="none"/>
        </w:rPr>
        <w:t>segurar que la imagen corporativa no excluya a ningún grupo y promover una cultura inclusiva.</w:t>
      </w:r>
    </w:p>
    <w:p w14:paraId="3DCF83B6" w14:textId="30AF5047" w:rsidR="009C4EC1" w:rsidRDefault="00590F28" w:rsidP="1D089FAC">
      <w:pPr>
        <w:numPr>
          <w:ilvl w:val="0"/>
          <w:numId w:val="36"/>
        </w:numPr>
        <w:spacing w:line="360" w:lineRule="auto"/>
        <w:contextualSpacing/>
        <w:jc w:val="both"/>
        <w:rPr>
          <w:rFonts w:ascii="Arial" w:eastAsia="Calibri" w:hAnsi="Arial" w:cs="Arial"/>
          <w:kern w:val="0"/>
          <w:sz w:val="20"/>
          <w:szCs w:val="20"/>
          <w14:ligatures w14:val="none"/>
        </w:rPr>
      </w:pPr>
      <w:r w:rsidRPr="1D089FAC">
        <w:rPr>
          <w:rFonts w:ascii="Arial" w:eastAsia="Calibri" w:hAnsi="Arial" w:cs="Arial"/>
          <w:kern w:val="0"/>
          <w:sz w:val="20"/>
          <w:szCs w:val="20"/>
          <w14:ligatures w14:val="none"/>
        </w:rPr>
        <w:t xml:space="preserve">Uso del </w:t>
      </w:r>
      <w:proofErr w:type="spellStart"/>
      <w:r w:rsidRPr="1D089FAC">
        <w:rPr>
          <w:rFonts w:ascii="Arial" w:eastAsia="Calibri" w:hAnsi="Arial" w:cs="Arial"/>
          <w:kern w:val="0"/>
          <w:sz w:val="20"/>
          <w:szCs w:val="20"/>
          <w14:ligatures w14:val="none"/>
        </w:rPr>
        <w:t>curriculum</w:t>
      </w:r>
      <w:proofErr w:type="spellEnd"/>
      <w:r w:rsidRPr="1D089FAC">
        <w:rPr>
          <w:rFonts w:ascii="Arial" w:eastAsia="Calibri" w:hAnsi="Arial" w:cs="Arial"/>
          <w:kern w:val="0"/>
          <w:sz w:val="20"/>
          <w:szCs w:val="20"/>
          <w14:ligatures w14:val="none"/>
        </w:rPr>
        <w:t xml:space="preserve"> </w:t>
      </w:r>
      <w:r w:rsidR="00E134C7" w:rsidRPr="1D089FAC">
        <w:rPr>
          <w:rFonts w:ascii="Arial" w:eastAsia="Calibri" w:hAnsi="Arial" w:cs="Arial"/>
          <w:kern w:val="0"/>
          <w:sz w:val="20"/>
          <w:szCs w:val="20"/>
          <w14:ligatures w14:val="none"/>
        </w:rPr>
        <w:t>ciego para que los procesos de selección estén libres de sesgos</w:t>
      </w:r>
      <w:r w:rsidR="00E27250" w:rsidRPr="1D089FAC">
        <w:rPr>
          <w:rFonts w:ascii="Arial" w:eastAsia="Calibri" w:hAnsi="Arial" w:cs="Arial"/>
          <w:kern w:val="0"/>
          <w:sz w:val="20"/>
          <w:szCs w:val="20"/>
          <w14:ligatures w14:val="none"/>
        </w:rPr>
        <w:t>.</w:t>
      </w:r>
    </w:p>
    <w:p w14:paraId="6328A55D" w14:textId="672883E4" w:rsidR="00914583" w:rsidRDefault="009134F3" w:rsidP="00AA50B8">
      <w:pPr>
        <w:numPr>
          <w:ilvl w:val="0"/>
          <w:numId w:val="36"/>
        </w:numPr>
        <w:spacing w:line="360" w:lineRule="auto"/>
        <w:contextualSpacing/>
        <w:jc w:val="both"/>
        <w:rPr>
          <w:rFonts w:ascii="Arial" w:eastAsia="Calibri" w:hAnsi="Arial" w:cs="Arial"/>
          <w:kern w:val="0"/>
          <w:sz w:val="20"/>
          <w:szCs w:val="20"/>
          <w:lang w:val="es-ES_tradnl"/>
          <w14:ligatures w14:val="none"/>
        </w:rPr>
      </w:pPr>
      <w:r>
        <w:rPr>
          <w:rFonts w:ascii="Arial" w:eastAsia="Calibri" w:hAnsi="Arial" w:cs="Arial"/>
          <w:kern w:val="0"/>
          <w:sz w:val="20"/>
          <w:szCs w:val="20"/>
          <w:lang w:val="es-ES_tradnl"/>
          <w14:ligatures w14:val="none"/>
        </w:rPr>
        <w:t xml:space="preserve">Establecer un porcentaje cada </w:t>
      </w:r>
      <w:r w:rsidR="00B70F0C">
        <w:rPr>
          <w:rFonts w:ascii="Arial" w:eastAsia="Calibri" w:hAnsi="Arial" w:cs="Arial"/>
          <w:kern w:val="0"/>
          <w:sz w:val="20"/>
          <w:szCs w:val="20"/>
          <w:lang w:val="es-ES_tradnl"/>
          <w14:ligatures w14:val="none"/>
        </w:rPr>
        <w:t xml:space="preserve">cuatro </w:t>
      </w:r>
      <w:r>
        <w:rPr>
          <w:rFonts w:ascii="Arial" w:eastAsia="Calibri" w:hAnsi="Arial" w:cs="Arial"/>
          <w:kern w:val="0"/>
          <w:sz w:val="20"/>
          <w:szCs w:val="20"/>
          <w:lang w:val="es-ES_tradnl"/>
          <w14:ligatures w14:val="none"/>
        </w:rPr>
        <w:t>año</w:t>
      </w:r>
      <w:r w:rsidR="00B70F0C">
        <w:rPr>
          <w:rFonts w:ascii="Arial" w:eastAsia="Calibri" w:hAnsi="Arial" w:cs="Arial"/>
          <w:kern w:val="0"/>
          <w:sz w:val="20"/>
          <w:szCs w:val="20"/>
          <w:lang w:val="es-ES_tradnl"/>
          <w14:ligatures w14:val="none"/>
        </w:rPr>
        <w:t>s</w:t>
      </w:r>
      <w:r>
        <w:rPr>
          <w:rFonts w:ascii="Arial" w:eastAsia="Calibri" w:hAnsi="Arial" w:cs="Arial"/>
          <w:kern w:val="0"/>
          <w:sz w:val="20"/>
          <w:szCs w:val="20"/>
          <w:lang w:val="es-ES_tradnl"/>
          <w14:ligatures w14:val="none"/>
        </w:rPr>
        <w:t xml:space="preserve"> mayor como objetivo </w:t>
      </w:r>
      <w:r w:rsidR="001224B2">
        <w:rPr>
          <w:rFonts w:ascii="Arial" w:eastAsia="Calibri" w:hAnsi="Arial" w:cs="Arial"/>
          <w:kern w:val="0"/>
          <w:sz w:val="20"/>
          <w:szCs w:val="20"/>
          <w:lang w:val="es-ES_tradnl"/>
          <w14:ligatures w14:val="none"/>
        </w:rPr>
        <w:t>para la contratación de hombres.</w:t>
      </w:r>
    </w:p>
    <w:p w14:paraId="5D090947" w14:textId="57C2FC97" w:rsidR="000F5055" w:rsidRPr="00820255" w:rsidRDefault="000F5055" w:rsidP="1D089FAC">
      <w:pPr>
        <w:numPr>
          <w:ilvl w:val="0"/>
          <w:numId w:val="36"/>
        </w:numPr>
        <w:spacing w:line="360" w:lineRule="auto"/>
        <w:contextualSpacing/>
        <w:jc w:val="both"/>
        <w:rPr>
          <w:rFonts w:ascii="Arial" w:eastAsia="Calibri" w:hAnsi="Arial" w:cs="Arial"/>
          <w:kern w:val="0"/>
          <w:sz w:val="20"/>
          <w:szCs w:val="20"/>
          <w14:ligatures w14:val="none"/>
        </w:rPr>
      </w:pPr>
      <w:r w:rsidRPr="1D089FAC">
        <w:rPr>
          <w:rFonts w:ascii="Arial" w:eastAsia="Calibri" w:hAnsi="Arial" w:cs="Arial"/>
          <w:kern w:val="0"/>
          <w:sz w:val="20"/>
          <w:szCs w:val="20"/>
          <w14:ligatures w14:val="none"/>
        </w:rPr>
        <w:lastRenderedPageBreak/>
        <w:t xml:space="preserve">Asistir a ferias de empleo y </w:t>
      </w:r>
      <w:proofErr w:type="spellStart"/>
      <w:r w:rsidRPr="1D089FAC">
        <w:rPr>
          <w:rFonts w:ascii="Arial" w:eastAsia="Calibri" w:hAnsi="Arial" w:cs="Arial"/>
          <w:kern w:val="0"/>
          <w:sz w:val="20"/>
          <w:szCs w:val="20"/>
          <w14:ligatures w14:val="none"/>
        </w:rPr>
        <w:t>networking</w:t>
      </w:r>
      <w:proofErr w:type="spellEnd"/>
      <w:r w:rsidRPr="1D089FAC">
        <w:rPr>
          <w:rFonts w:ascii="Arial" w:eastAsia="Calibri" w:hAnsi="Arial" w:cs="Arial"/>
          <w:kern w:val="0"/>
          <w:sz w:val="20"/>
          <w:szCs w:val="20"/>
          <w14:ligatures w14:val="none"/>
        </w:rPr>
        <w:t xml:space="preserve"> dirigidas a hombres</w:t>
      </w:r>
      <w:r w:rsidR="00632378" w:rsidRPr="1D089FAC">
        <w:rPr>
          <w:rFonts w:ascii="Arial" w:eastAsia="Calibri" w:hAnsi="Arial" w:cs="Arial"/>
          <w:kern w:val="0"/>
          <w:sz w:val="20"/>
          <w:szCs w:val="20"/>
          <w14:ligatures w14:val="none"/>
        </w:rPr>
        <w:t xml:space="preserve"> que realicen las empresas de RRHH</w:t>
      </w:r>
      <w:r w:rsidR="00AF6CE8" w:rsidRPr="1D089FAC">
        <w:rPr>
          <w:rFonts w:ascii="Arial" w:eastAsia="Calibri" w:hAnsi="Arial" w:cs="Arial"/>
          <w:kern w:val="0"/>
          <w:sz w:val="20"/>
          <w:szCs w:val="20"/>
          <w14:ligatures w14:val="none"/>
        </w:rPr>
        <w:t xml:space="preserve">. Estos eventos pueden servir para </w:t>
      </w:r>
      <w:r w:rsidR="00D718FE" w:rsidRPr="1D089FAC">
        <w:rPr>
          <w:rFonts w:ascii="Arial" w:eastAsia="Calibri" w:hAnsi="Arial" w:cs="Arial"/>
          <w:kern w:val="0"/>
          <w:sz w:val="20"/>
          <w:szCs w:val="20"/>
          <w14:ligatures w14:val="none"/>
        </w:rPr>
        <w:t xml:space="preserve">atraer el talento masculino en sectores feminizados </w:t>
      </w:r>
      <w:r w:rsidR="00632378" w:rsidRPr="1D089FAC">
        <w:rPr>
          <w:rFonts w:ascii="Arial" w:eastAsia="Calibri" w:hAnsi="Arial" w:cs="Arial"/>
          <w:kern w:val="0"/>
          <w:sz w:val="20"/>
          <w:szCs w:val="20"/>
          <w14:ligatures w14:val="none"/>
        </w:rPr>
        <w:t>como</w:t>
      </w:r>
      <w:r w:rsidR="00D718FE" w:rsidRPr="1D089FAC">
        <w:rPr>
          <w:rFonts w:ascii="Arial" w:eastAsia="Calibri" w:hAnsi="Arial" w:cs="Arial"/>
          <w:kern w:val="0"/>
          <w:sz w:val="20"/>
          <w:szCs w:val="20"/>
          <w14:ligatures w14:val="none"/>
        </w:rPr>
        <w:t xml:space="preserve"> es este caso.</w:t>
      </w:r>
    </w:p>
    <w:bookmarkEnd w:id="17"/>
    <w:p w14:paraId="32B8615D" w14:textId="77777777" w:rsidR="00820255" w:rsidRPr="00820255" w:rsidRDefault="00820255" w:rsidP="00820255">
      <w:pPr>
        <w:jc w:val="both"/>
        <w:rPr>
          <w:rFonts w:ascii="Arial" w:eastAsia="Calibri" w:hAnsi="Arial" w:cs="Arial"/>
          <w:kern w:val="0"/>
          <w:sz w:val="20"/>
          <w:szCs w:val="20"/>
          <w:lang w:val="es-ES_tradnl"/>
          <w14:ligatures w14:val="none"/>
        </w:rPr>
      </w:pPr>
      <w:r w:rsidRPr="00820255">
        <w:rPr>
          <w:rFonts w:ascii="Segoe UI Symbol" w:eastAsia="Calibri" w:hAnsi="Segoe UI Symbol" w:cs="Segoe UI Symbol"/>
          <w:kern w:val="0"/>
          <w:sz w:val="20"/>
          <w:szCs w:val="20"/>
          <w:lang w:val="es-ES_tradnl"/>
          <w14:ligatures w14:val="none"/>
        </w:rPr>
        <w:t>✓</w:t>
      </w:r>
      <w:r w:rsidRPr="00820255">
        <w:rPr>
          <w:rFonts w:ascii="Arial" w:eastAsia="Calibri" w:hAnsi="Arial" w:cs="Arial"/>
          <w:kern w:val="0"/>
          <w:sz w:val="20"/>
          <w:szCs w:val="20"/>
          <w:lang w:val="es-ES_tradnl"/>
          <w14:ligatures w14:val="none"/>
        </w:rPr>
        <w:t xml:space="preserve"> Objetivos generales:</w:t>
      </w:r>
    </w:p>
    <w:p w14:paraId="667BEE58" w14:textId="6FE5910F" w:rsidR="00820255" w:rsidRPr="00820255" w:rsidRDefault="00820255" w:rsidP="00AA50B8">
      <w:pPr>
        <w:numPr>
          <w:ilvl w:val="1"/>
          <w:numId w:val="34"/>
        </w:numPr>
        <w:spacing w:line="360" w:lineRule="auto"/>
        <w:contextualSpacing/>
        <w:jc w:val="both"/>
        <w:rPr>
          <w:rFonts w:ascii="Arial" w:eastAsia="Calibri" w:hAnsi="Arial" w:cs="Arial"/>
          <w:kern w:val="0"/>
          <w:sz w:val="20"/>
          <w:szCs w:val="20"/>
          <w:lang w:val="es-ES_tradnl"/>
          <w14:ligatures w14:val="none"/>
        </w:rPr>
      </w:pPr>
      <w:r w:rsidRPr="00820255">
        <w:rPr>
          <w:rFonts w:ascii="Arial" w:eastAsia="Calibri" w:hAnsi="Arial" w:cs="Arial"/>
          <w:kern w:val="0"/>
          <w:sz w:val="20"/>
          <w:szCs w:val="20"/>
          <w:lang w:val="es-ES_tradnl"/>
          <w14:ligatures w14:val="none"/>
        </w:rPr>
        <w:t xml:space="preserve">Intentar llegar a tener igualdad en </w:t>
      </w:r>
      <w:r w:rsidR="00E27250">
        <w:rPr>
          <w:rFonts w:ascii="Arial" w:eastAsia="Calibri" w:hAnsi="Arial" w:cs="Arial"/>
          <w:kern w:val="0"/>
          <w:sz w:val="20"/>
          <w:szCs w:val="20"/>
          <w:lang w:val="es-ES_tradnl"/>
          <w14:ligatures w14:val="none"/>
        </w:rPr>
        <w:t>todos los puestos de la fundación</w:t>
      </w:r>
      <w:r w:rsidRPr="00820255">
        <w:rPr>
          <w:rFonts w:ascii="Arial" w:eastAsia="Calibri" w:hAnsi="Arial" w:cs="Arial"/>
          <w:kern w:val="0"/>
          <w:sz w:val="20"/>
          <w:szCs w:val="20"/>
          <w:lang w:val="es-ES_tradnl"/>
          <w14:ligatures w14:val="none"/>
        </w:rPr>
        <w:t xml:space="preserve"> ya que existe infrarrepresentación </w:t>
      </w:r>
      <w:r w:rsidR="00E27250">
        <w:rPr>
          <w:rFonts w:ascii="Arial" w:eastAsia="Calibri" w:hAnsi="Arial" w:cs="Arial"/>
          <w:kern w:val="0"/>
          <w:sz w:val="20"/>
          <w:szCs w:val="20"/>
          <w:lang w:val="es-ES_tradnl"/>
          <w14:ligatures w14:val="none"/>
        </w:rPr>
        <w:t>masculina</w:t>
      </w:r>
      <w:r w:rsidRPr="00820255">
        <w:rPr>
          <w:rFonts w:ascii="Arial" w:eastAsia="Calibri" w:hAnsi="Arial" w:cs="Arial"/>
          <w:kern w:val="0"/>
          <w:sz w:val="20"/>
          <w:szCs w:val="20"/>
          <w:lang w:val="es-ES_tradnl"/>
          <w14:ligatures w14:val="none"/>
        </w:rPr>
        <w:t>.</w:t>
      </w:r>
    </w:p>
    <w:p w14:paraId="72AF83C4" w14:textId="308C8977" w:rsidR="00820255" w:rsidRPr="00820255" w:rsidRDefault="00820255" w:rsidP="00AA50B8">
      <w:pPr>
        <w:numPr>
          <w:ilvl w:val="1"/>
          <w:numId w:val="34"/>
        </w:numPr>
        <w:spacing w:line="360" w:lineRule="auto"/>
        <w:contextualSpacing/>
        <w:jc w:val="both"/>
        <w:rPr>
          <w:rFonts w:ascii="Arial" w:eastAsia="Calibri" w:hAnsi="Arial" w:cs="Arial"/>
          <w:kern w:val="0"/>
          <w:sz w:val="20"/>
          <w:szCs w:val="20"/>
          <w:lang w:val="es-ES_tradnl"/>
          <w14:ligatures w14:val="none"/>
        </w:rPr>
      </w:pPr>
      <w:r w:rsidRPr="00820255">
        <w:rPr>
          <w:rFonts w:ascii="Arial" w:eastAsia="Calibri" w:hAnsi="Arial" w:cs="Arial"/>
          <w:kern w:val="0"/>
          <w:sz w:val="20"/>
          <w:szCs w:val="20"/>
          <w:lang w:val="es-ES_tradnl"/>
          <w14:ligatures w14:val="none"/>
        </w:rPr>
        <w:t xml:space="preserve">Intentar llegar a tener igualdad en los puestos de decisión y poder ya que existe infrarrepresentación </w:t>
      </w:r>
      <w:r w:rsidR="00E27250">
        <w:rPr>
          <w:rFonts w:ascii="Arial" w:eastAsia="Calibri" w:hAnsi="Arial" w:cs="Arial"/>
          <w:kern w:val="0"/>
          <w:sz w:val="20"/>
          <w:szCs w:val="20"/>
          <w:lang w:val="es-ES_tradnl"/>
          <w14:ligatures w14:val="none"/>
        </w:rPr>
        <w:t>masculina</w:t>
      </w:r>
      <w:r w:rsidRPr="00820255">
        <w:rPr>
          <w:rFonts w:ascii="Arial" w:eastAsia="Calibri" w:hAnsi="Arial" w:cs="Arial"/>
          <w:kern w:val="0"/>
          <w:sz w:val="20"/>
          <w:szCs w:val="20"/>
          <w:lang w:val="es-ES_tradnl"/>
          <w14:ligatures w14:val="none"/>
        </w:rPr>
        <w:t>.</w:t>
      </w:r>
    </w:p>
    <w:p w14:paraId="06F431BF" w14:textId="77777777" w:rsidR="00820255" w:rsidRDefault="00820255">
      <w:pPr>
        <w:rPr>
          <w:lang w:val="es-ES_tradnl"/>
        </w:rPr>
      </w:pPr>
    </w:p>
    <w:p w14:paraId="42F1336A" w14:textId="77777777" w:rsidR="0013016A" w:rsidRPr="00337AD2" w:rsidRDefault="0013016A" w:rsidP="0013016A">
      <w:pPr>
        <w:rPr>
          <w:rFonts w:ascii="Arial" w:hAnsi="Arial" w:cs="Arial"/>
          <w:b/>
          <w:bCs/>
          <w:kern w:val="0"/>
          <w:sz w:val="20"/>
          <w:szCs w:val="20"/>
          <w14:ligatures w14:val="none"/>
        </w:rPr>
      </w:pPr>
      <w:r w:rsidRPr="00337AD2">
        <w:rPr>
          <w:rFonts w:ascii="Arial" w:hAnsi="Arial" w:cs="Arial"/>
          <w:b/>
          <w:bCs/>
          <w:kern w:val="0"/>
          <w:sz w:val="20"/>
          <w:szCs w:val="20"/>
          <w14:ligatures w14:val="none"/>
        </w:rPr>
        <w:t>Promoción</w:t>
      </w:r>
    </w:p>
    <w:p w14:paraId="3A4E3543" w14:textId="77777777" w:rsidR="0013016A" w:rsidRPr="00E55CCB" w:rsidRDefault="0013016A" w:rsidP="0013016A">
      <w:pPr>
        <w:rPr>
          <w:rFonts w:ascii="Arial" w:hAnsi="Arial" w:cs="Arial"/>
          <w:kern w:val="0"/>
          <w:sz w:val="20"/>
          <w:szCs w:val="20"/>
          <w14:ligatures w14:val="none"/>
        </w:rPr>
      </w:pPr>
      <w:r w:rsidRPr="00E55CCB">
        <w:rPr>
          <w:rFonts w:ascii="Segoe UI Symbol" w:hAnsi="Segoe UI Symbol" w:cs="Segoe UI Symbol"/>
          <w:kern w:val="0"/>
          <w:sz w:val="20"/>
          <w:szCs w:val="20"/>
          <w14:ligatures w14:val="none"/>
        </w:rPr>
        <w:t>✓</w:t>
      </w:r>
      <w:r w:rsidRPr="00E55CCB">
        <w:rPr>
          <w:rFonts w:ascii="Arial" w:hAnsi="Arial" w:cs="Arial"/>
          <w:kern w:val="0"/>
          <w:sz w:val="20"/>
          <w:szCs w:val="20"/>
          <w14:ligatures w14:val="none"/>
        </w:rPr>
        <w:t xml:space="preserve"> Principales Problemas identificados:</w:t>
      </w:r>
    </w:p>
    <w:p w14:paraId="655E1751" w14:textId="77777777" w:rsidR="0013016A" w:rsidRDefault="0013016A" w:rsidP="00AA50B8">
      <w:pPr>
        <w:pStyle w:val="Prrafodelista"/>
        <w:numPr>
          <w:ilvl w:val="0"/>
          <w:numId w:val="37"/>
        </w:numPr>
        <w:spacing w:line="360" w:lineRule="auto"/>
        <w:ind w:left="714" w:hanging="357"/>
        <w:jc w:val="both"/>
        <w:rPr>
          <w:rFonts w:ascii="Arial" w:hAnsi="Arial" w:cs="Arial"/>
          <w:kern w:val="0"/>
          <w:sz w:val="20"/>
          <w:szCs w:val="20"/>
          <w14:ligatures w14:val="none"/>
        </w:rPr>
      </w:pPr>
      <w:r w:rsidRPr="00E55CCB">
        <w:rPr>
          <w:rFonts w:ascii="Arial" w:hAnsi="Arial" w:cs="Arial"/>
          <w:kern w:val="0"/>
          <w:sz w:val="20"/>
          <w:szCs w:val="20"/>
          <w14:ligatures w14:val="none"/>
        </w:rPr>
        <w:t>No existe un sistema de evaluación implantado y tampoco un procedimiento de promoción establecido</w:t>
      </w:r>
      <w:r>
        <w:rPr>
          <w:rFonts w:ascii="Arial" w:hAnsi="Arial" w:cs="Arial"/>
          <w:kern w:val="0"/>
          <w:sz w:val="20"/>
          <w:szCs w:val="20"/>
          <w14:ligatures w14:val="none"/>
        </w:rPr>
        <w:t xml:space="preserve"> que contenga criterios objetivos conocido por todas las personas de la empresa.</w:t>
      </w:r>
    </w:p>
    <w:p w14:paraId="310D2700" w14:textId="2A2A1B6C" w:rsidR="0013016A" w:rsidRPr="0013016A" w:rsidRDefault="009C2ED4" w:rsidP="00AA50B8">
      <w:pPr>
        <w:pStyle w:val="Prrafodelista"/>
        <w:numPr>
          <w:ilvl w:val="0"/>
          <w:numId w:val="37"/>
        </w:numPr>
        <w:spacing w:line="360" w:lineRule="auto"/>
        <w:ind w:left="714" w:hanging="357"/>
        <w:jc w:val="both"/>
        <w:rPr>
          <w:rFonts w:ascii="Arial" w:hAnsi="Arial" w:cs="Arial"/>
          <w:kern w:val="0"/>
          <w:sz w:val="20"/>
          <w:szCs w:val="20"/>
          <w14:ligatures w14:val="none"/>
        </w:rPr>
      </w:pPr>
      <w:r>
        <w:rPr>
          <w:rFonts w:ascii="Arial" w:hAnsi="Arial" w:cs="Arial"/>
          <w:kern w:val="0"/>
          <w:sz w:val="20"/>
          <w:szCs w:val="20"/>
          <w14:ligatures w14:val="none"/>
        </w:rPr>
        <w:t xml:space="preserve">La Fundación no </w:t>
      </w:r>
      <w:r w:rsidR="0013016A" w:rsidRPr="0013016A">
        <w:rPr>
          <w:rFonts w:ascii="Arial" w:hAnsi="Arial" w:cs="Arial"/>
          <w:kern w:val="0"/>
          <w:sz w:val="20"/>
          <w:szCs w:val="20"/>
          <w14:ligatures w14:val="none"/>
        </w:rPr>
        <w:t>cuenta con un procedimiento para la promoción del desarrollo</w:t>
      </w:r>
      <w:r>
        <w:rPr>
          <w:rFonts w:ascii="Arial" w:hAnsi="Arial" w:cs="Arial"/>
          <w:kern w:val="0"/>
          <w:sz w:val="20"/>
          <w:szCs w:val="20"/>
          <w14:ligatures w14:val="none"/>
        </w:rPr>
        <w:t xml:space="preserve"> </w:t>
      </w:r>
      <w:r w:rsidR="0013016A" w:rsidRPr="0013016A">
        <w:rPr>
          <w:rFonts w:ascii="Arial" w:hAnsi="Arial" w:cs="Arial"/>
          <w:kern w:val="0"/>
          <w:sz w:val="20"/>
          <w:szCs w:val="20"/>
          <w14:ligatures w14:val="none"/>
        </w:rPr>
        <w:t>profesional con perspectiva de género.</w:t>
      </w:r>
    </w:p>
    <w:p w14:paraId="65B15F4E" w14:textId="4715A9DB" w:rsidR="0013016A" w:rsidRDefault="0013016A" w:rsidP="00AA50B8">
      <w:pPr>
        <w:pStyle w:val="Prrafodelista"/>
        <w:numPr>
          <w:ilvl w:val="0"/>
          <w:numId w:val="37"/>
        </w:numPr>
        <w:spacing w:line="360" w:lineRule="auto"/>
        <w:ind w:left="714" w:hanging="357"/>
        <w:jc w:val="both"/>
        <w:rPr>
          <w:rFonts w:ascii="Arial" w:hAnsi="Arial" w:cs="Arial"/>
          <w:kern w:val="0"/>
          <w:sz w:val="20"/>
          <w:szCs w:val="20"/>
          <w14:ligatures w14:val="none"/>
        </w:rPr>
      </w:pPr>
      <w:r w:rsidRPr="00E55CCB">
        <w:rPr>
          <w:rFonts w:ascii="Arial" w:hAnsi="Arial" w:cs="Arial"/>
          <w:kern w:val="0"/>
          <w:sz w:val="20"/>
          <w:szCs w:val="20"/>
          <w14:ligatures w14:val="none"/>
        </w:rPr>
        <w:t xml:space="preserve">No se cuenta con programas de desarrollo de liderazgo específicamente para </w:t>
      </w:r>
      <w:r w:rsidR="00CC4992">
        <w:rPr>
          <w:rFonts w:ascii="Arial" w:hAnsi="Arial" w:cs="Arial"/>
          <w:kern w:val="0"/>
          <w:sz w:val="20"/>
          <w:szCs w:val="20"/>
          <w14:ligatures w14:val="none"/>
        </w:rPr>
        <w:t>hombres</w:t>
      </w:r>
      <w:r>
        <w:rPr>
          <w:rFonts w:ascii="Arial" w:hAnsi="Arial" w:cs="Arial"/>
          <w:kern w:val="0"/>
          <w:sz w:val="20"/>
          <w:szCs w:val="20"/>
          <w14:ligatures w14:val="none"/>
        </w:rPr>
        <w:t>.</w:t>
      </w:r>
      <w:r w:rsidRPr="00E55CCB">
        <w:rPr>
          <w:rFonts w:ascii="Arial" w:hAnsi="Arial" w:cs="Arial"/>
          <w:kern w:val="0"/>
          <w:sz w:val="20"/>
          <w:szCs w:val="20"/>
          <w14:ligatures w14:val="none"/>
        </w:rPr>
        <w:t xml:space="preserve"> </w:t>
      </w:r>
    </w:p>
    <w:p w14:paraId="60A22E37" w14:textId="77777777" w:rsidR="0013016A" w:rsidRPr="00337AD2" w:rsidRDefault="0013016A" w:rsidP="00AA50B8">
      <w:pPr>
        <w:pStyle w:val="Prrafodelista"/>
        <w:numPr>
          <w:ilvl w:val="0"/>
          <w:numId w:val="37"/>
        </w:numPr>
        <w:spacing w:line="360" w:lineRule="auto"/>
        <w:ind w:left="714" w:hanging="357"/>
        <w:jc w:val="both"/>
        <w:rPr>
          <w:rFonts w:ascii="Arial" w:hAnsi="Arial" w:cs="Arial"/>
          <w:kern w:val="0"/>
          <w:sz w:val="20"/>
          <w:szCs w:val="20"/>
          <w14:ligatures w14:val="none"/>
        </w:rPr>
      </w:pPr>
      <w:r w:rsidRPr="00337AD2">
        <w:rPr>
          <w:rFonts w:ascii="Arial" w:hAnsi="Arial" w:cs="Arial"/>
          <w:kern w:val="0"/>
          <w:sz w:val="20"/>
          <w:szCs w:val="20"/>
          <w14:ligatures w14:val="none"/>
        </w:rPr>
        <w:t xml:space="preserve">No se visibilizan los recursos económicos que dedica la </w:t>
      </w:r>
      <w:r>
        <w:rPr>
          <w:rFonts w:ascii="Arial" w:hAnsi="Arial" w:cs="Arial"/>
          <w:kern w:val="0"/>
          <w:sz w:val="20"/>
          <w:szCs w:val="20"/>
          <w14:ligatures w14:val="none"/>
        </w:rPr>
        <w:t>organización</w:t>
      </w:r>
      <w:r w:rsidRPr="00337AD2">
        <w:rPr>
          <w:rFonts w:ascii="Arial" w:hAnsi="Arial" w:cs="Arial"/>
          <w:kern w:val="0"/>
          <w:sz w:val="20"/>
          <w:szCs w:val="20"/>
          <w14:ligatures w14:val="none"/>
        </w:rPr>
        <w:t xml:space="preserve"> a la promoción de la igualdad.</w:t>
      </w:r>
    </w:p>
    <w:p w14:paraId="48D3EFFD" w14:textId="77777777" w:rsidR="0013016A" w:rsidRPr="000D784A" w:rsidRDefault="0013016A" w:rsidP="0013016A">
      <w:pPr>
        <w:rPr>
          <w:rFonts w:ascii="Arial" w:hAnsi="Arial" w:cs="Arial"/>
          <w:kern w:val="0"/>
          <w:sz w:val="20"/>
          <w:szCs w:val="20"/>
          <w14:ligatures w14:val="none"/>
        </w:rPr>
      </w:pPr>
      <w:r w:rsidRPr="000D784A">
        <w:rPr>
          <w:rFonts w:ascii="Segoe UI Symbol" w:hAnsi="Segoe UI Symbol" w:cs="Segoe UI Symbol"/>
          <w:kern w:val="0"/>
          <w:sz w:val="20"/>
          <w:szCs w:val="20"/>
          <w14:ligatures w14:val="none"/>
        </w:rPr>
        <w:t>✓</w:t>
      </w:r>
      <w:r w:rsidRPr="000D784A">
        <w:rPr>
          <w:rFonts w:ascii="Arial" w:hAnsi="Arial" w:cs="Arial"/>
          <w:kern w:val="0"/>
          <w:sz w:val="20"/>
          <w:szCs w:val="20"/>
          <w14:ligatures w14:val="none"/>
        </w:rPr>
        <w:t xml:space="preserve"> Ámbito prioritario:</w:t>
      </w:r>
    </w:p>
    <w:p w14:paraId="05AA87FE" w14:textId="77777777" w:rsidR="0013016A" w:rsidRDefault="0013016A" w:rsidP="00AA50B8">
      <w:pPr>
        <w:pStyle w:val="Prrafodelista"/>
        <w:numPr>
          <w:ilvl w:val="0"/>
          <w:numId w:val="38"/>
        </w:numPr>
        <w:spacing w:line="360" w:lineRule="auto"/>
        <w:ind w:left="714" w:hanging="357"/>
        <w:jc w:val="both"/>
        <w:rPr>
          <w:rFonts w:ascii="Arial" w:hAnsi="Arial" w:cs="Arial"/>
          <w:kern w:val="0"/>
          <w:sz w:val="20"/>
          <w:szCs w:val="20"/>
          <w14:ligatures w14:val="none"/>
        </w:rPr>
      </w:pPr>
      <w:r w:rsidRPr="000D784A">
        <w:rPr>
          <w:rFonts w:ascii="Arial" w:hAnsi="Arial" w:cs="Arial"/>
          <w:kern w:val="0"/>
          <w:sz w:val="20"/>
          <w:szCs w:val="20"/>
          <w14:ligatures w14:val="none"/>
        </w:rPr>
        <w:t>Establecer un sistema de evaluación continua.</w:t>
      </w:r>
    </w:p>
    <w:p w14:paraId="6ECE7567" w14:textId="233B0573" w:rsidR="0013016A" w:rsidRDefault="0013016A" w:rsidP="00AA50B8">
      <w:pPr>
        <w:pStyle w:val="Prrafodelista"/>
        <w:numPr>
          <w:ilvl w:val="0"/>
          <w:numId w:val="38"/>
        </w:numPr>
        <w:spacing w:line="360" w:lineRule="auto"/>
        <w:ind w:left="714" w:hanging="357"/>
        <w:jc w:val="both"/>
        <w:rPr>
          <w:rFonts w:ascii="Arial" w:hAnsi="Arial" w:cs="Arial"/>
          <w:kern w:val="0"/>
          <w:sz w:val="20"/>
          <w:szCs w:val="20"/>
          <w14:ligatures w14:val="none"/>
        </w:rPr>
      </w:pPr>
      <w:bookmarkStart w:id="18" w:name="_Hlk184656839"/>
      <w:r w:rsidRPr="000D784A">
        <w:rPr>
          <w:rFonts w:ascii="Arial" w:hAnsi="Arial" w:cs="Arial"/>
          <w:kern w:val="0"/>
          <w:sz w:val="20"/>
          <w:szCs w:val="20"/>
          <w14:ligatures w14:val="none"/>
        </w:rPr>
        <w:t xml:space="preserve">Incluir a </w:t>
      </w:r>
      <w:r w:rsidR="0068590D">
        <w:rPr>
          <w:rFonts w:ascii="Arial" w:hAnsi="Arial" w:cs="Arial"/>
          <w:kern w:val="0"/>
          <w:sz w:val="20"/>
          <w:szCs w:val="20"/>
          <w14:ligatures w14:val="none"/>
        </w:rPr>
        <w:t>hombres</w:t>
      </w:r>
      <w:r w:rsidRPr="000D784A">
        <w:rPr>
          <w:rFonts w:ascii="Arial" w:hAnsi="Arial" w:cs="Arial"/>
          <w:kern w:val="0"/>
          <w:sz w:val="20"/>
          <w:szCs w:val="20"/>
          <w14:ligatures w14:val="none"/>
        </w:rPr>
        <w:t xml:space="preserve"> en los planes de sucesión para asegurar una representación equilibrada en los niveles superiores de la empresa.</w:t>
      </w:r>
    </w:p>
    <w:p w14:paraId="54FD6C5D" w14:textId="65F75516" w:rsidR="0068590D" w:rsidRDefault="0013016A" w:rsidP="00AA50B8">
      <w:pPr>
        <w:pStyle w:val="Prrafodelista"/>
        <w:numPr>
          <w:ilvl w:val="0"/>
          <w:numId w:val="38"/>
        </w:numPr>
        <w:spacing w:line="360" w:lineRule="auto"/>
        <w:ind w:left="714" w:hanging="357"/>
        <w:jc w:val="both"/>
        <w:rPr>
          <w:rFonts w:ascii="Arial" w:hAnsi="Arial" w:cs="Arial"/>
          <w:kern w:val="0"/>
          <w:sz w:val="20"/>
          <w:szCs w:val="20"/>
          <w14:ligatures w14:val="none"/>
        </w:rPr>
      </w:pPr>
      <w:r>
        <w:rPr>
          <w:rFonts w:ascii="Arial" w:hAnsi="Arial" w:cs="Arial"/>
          <w:kern w:val="0"/>
          <w:sz w:val="20"/>
          <w:szCs w:val="20"/>
          <w14:ligatures w14:val="none"/>
        </w:rPr>
        <w:t xml:space="preserve">Dar a conocer al personal trabajador los recursos económicos que invierte </w:t>
      </w:r>
      <w:r w:rsidR="0068590D">
        <w:rPr>
          <w:rFonts w:ascii="Arial" w:hAnsi="Arial" w:cs="Arial"/>
          <w:kern w:val="0"/>
          <w:sz w:val="20"/>
          <w:szCs w:val="20"/>
          <w14:ligatures w14:val="none"/>
        </w:rPr>
        <w:t>La fundación</w:t>
      </w:r>
      <w:r>
        <w:rPr>
          <w:rFonts w:ascii="Arial" w:hAnsi="Arial" w:cs="Arial"/>
          <w:kern w:val="0"/>
          <w:sz w:val="20"/>
          <w:szCs w:val="20"/>
          <w14:ligatures w14:val="none"/>
        </w:rPr>
        <w:t xml:space="preserve"> en la promoción de la igualdad.</w:t>
      </w:r>
    </w:p>
    <w:p w14:paraId="182D596A" w14:textId="77777777" w:rsidR="00D97A0A" w:rsidRPr="00721ECD" w:rsidRDefault="00D97A0A" w:rsidP="00D97A0A">
      <w:pPr>
        <w:pStyle w:val="Prrafodelista"/>
        <w:spacing w:line="360" w:lineRule="auto"/>
        <w:ind w:left="714"/>
        <w:jc w:val="both"/>
        <w:rPr>
          <w:rFonts w:ascii="Arial" w:hAnsi="Arial" w:cs="Arial"/>
          <w:kern w:val="0"/>
          <w:sz w:val="20"/>
          <w:szCs w:val="20"/>
          <w14:ligatures w14:val="none"/>
        </w:rPr>
      </w:pPr>
    </w:p>
    <w:bookmarkEnd w:id="18"/>
    <w:p w14:paraId="62CD0855" w14:textId="77777777" w:rsidR="0013016A" w:rsidRPr="00337AD2" w:rsidRDefault="0013016A" w:rsidP="0013016A">
      <w:pPr>
        <w:rPr>
          <w:rFonts w:ascii="Arial" w:hAnsi="Arial" w:cs="Arial"/>
          <w:kern w:val="0"/>
          <w:sz w:val="20"/>
          <w:szCs w:val="20"/>
          <w14:ligatures w14:val="none"/>
        </w:rPr>
      </w:pPr>
      <w:r w:rsidRPr="00337AD2">
        <w:rPr>
          <w:rFonts w:ascii="Segoe UI Symbol" w:hAnsi="Segoe UI Symbol" w:cs="Segoe UI Symbol"/>
          <w:kern w:val="0"/>
          <w:sz w:val="20"/>
          <w:szCs w:val="20"/>
          <w14:ligatures w14:val="none"/>
        </w:rPr>
        <w:t>✓</w:t>
      </w:r>
      <w:r w:rsidRPr="00337AD2">
        <w:rPr>
          <w:rFonts w:ascii="Arial" w:hAnsi="Arial" w:cs="Arial"/>
          <w:kern w:val="0"/>
          <w:sz w:val="20"/>
          <w:szCs w:val="20"/>
          <w14:ligatures w14:val="none"/>
        </w:rPr>
        <w:t xml:space="preserve"> Objetivos generales: </w:t>
      </w:r>
    </w:p>
    <w:p w14:paraId="6EC5A24F" w14:textId="77777777" w:rsidR="0013016A" w:rsidRPr="00337AD2" w:rsidRDefault="0013016A" w:rsidP="00AA50B8">
      <w:pPr>
        <w:pStyle w:val="Prrafodelista"/>
        <w:numPr>
          <w:ilvl w:val="0"/>
          <w:numId w:val="37"/>
        </w:numPr>
        <w:spacing w:line="360" w:lineRule="auto"/>
        <w:jc w:val="both"/>
        <w:rPr>
          <w:rFonts w:ascii="Arial" w:hAnsi="Arial" w:cs="Arial"/>
          <w:kern w:val="0"/>
          <w:sz w:val="20"/>
          <w:szCs w:val="20"/>
          <w14:ligatures w14:val="none"/>
        </w:rPr>
      </w:pPr>
      <w:r w:rsidRPr="00337AD2">
        <w:rPr>
          <w:rFonts w:ascii="Arial" w:hAnsi="Arial" w:cs="Arial"/>
          <w:kern w:val="0"/>
          <w:sz w:val="20"/>
          <w:szCs w:val="20"/>
          <w14:ligatures w14:val="none"/>
        </w:rPr>
        <w:t>Garantizar la igualdad de oportunidades en el acceso a la promoción.</w:t>
      </w:r>
    </w:p>
    <w:p w14:paraId="1B776982" w14:textId="386D36F9" w:rsidR="0013016A" w:rsidRDefault="0013016A" w:rsidP="00AA50B8">
      <w:pPr>
        <w:pStyle w:val="Prrafodelista"/>
        <w:numPr>
          <w:ilvl w:val="0"/>
          <w:numId w:val="37"/>
        </w:numPr>
        <w:spacing w:line="360" w:lineRule="auto"/>
        <w:jc w:val="both"/>
        <w:rPr>
          <w:rFonts w:ascii="Arial" w:hAnsi="Arial" w:cs="Arial"/>
          <w:kern w:val="0"/>
          <w:sz w:val="20"/>
          <w:szCs w:val="20"/>
          <w14:ligatures w14:val="none"/>
        </w:rPr>
      </w:pPr>
      <w:r w:rsidRPr="00337AD2">
        <w:rPr>
          <w:rFonts w:ascii="Arial" w:hAnsi="Arial" w:cs="Arial"/>
          <w:kern w:val="0"/>
          <w:sz w:val="20"/>
          <w:szCs w:val="20"/>
          <w14:ligatures w14:val="none"/>
        </w:rPr>
        <w:t xml:space="preserve">Incrementar la representación de </w:t>
      </w:r>
      <w:r w:rsidR="00721ECD">
        <w:rPr>
          <w:rFonts w:ascii="Arial" w:hAnsi="Arial" w:cs="Arial"/>
          <w:kern w:val="0"/>
          <w:sz w:val="20"/>
          <w:szCs w:val="20"/>
          <w14:ligatures w14:val="none"/>
        </w:rPr>
        <w:t>los hombres</w:t>
      </w:r>
      <w:r w:rsidRPr="00337AD2">
        <w:rPr>
          <w:rFonts w:ascii="Arial" w:hAnsi="Arial" w:cs="Arial"/>
          <w:kern w:val="0"/>
          <w:sz w:val="20"/>
          <w:szCs w:val="20"/>
          <w14:ligatures w14:val="none"/>
        </w:rPr>
        <w:t xml:space="preserve"> en los niveles jerárquicos de menor representación a través de la promoción interna.</w:t>
      </w:r>
    </w:p>
    <w:p w14:paraId="2592AFA6" w14:textId="77777777" w:rsidR="00F656A9" w:rsidRPr="00F656A9" w:rsidRDefault="00F656A9" w:rsidP="00F656A9">
      <w:pPr>
        <w:pStyle w:val="Prrafodelista"/>
        <w:spacing w:line="360" w:lineRule="auto"/>
        <w:jc w:val="both"/>
        <w:rPr>
          <w:rFonts w:ascii="Arial" w:hAnsi="Arial" w:cs="Arial"/>
          <w:kern w:val="0"/>
          <w:sz w:val="20"/>
          <w:szCs w:val="20"/>
          <w14:ligatures w14:val="none"/>
        </w:rPr>
      </w:pPr>
    </w:p>
    <w:p w14:paraId="26B08DA9" w14:textId="77777777" w:rsidR="00F656A9" w:rsidRPr="00C437A7" w:rsidRDefault="00F656A9" w:rsidP="00F656A9">
      <w:pPr>
        <w:rPr>
          <w:rFonts w:ascii="Arial" w:hAnsi="Arial" w:cs="Arial"/>
          <w:b/>
          <w:bCs/>
          <w:kern w:val="0"/>
          <w:sz w:val="20"/>
          <w:szCs w:val="20"/>
          <w14:ligatures w14:val="none"/>
        </w:rPr>
      </w:pPr>
      <w:r w:rsidRPr="00C437A7">
        <w:rPr>
          <w:rFonts w:ascii="Arial" w:hAnsi="Arial" w:cs="Arial"/>
          <w:b/>
          <w:bCs/>
          <w:kern w:val="0"/>
          <w:sz w:val="20"/>
          <w:szCs w:val="20"/>
          <w14:ligatures w14:val="none"/>
        </w:rPr>
        <w:t>Formación</w:t>
      </w:r>
    </w:p>
    <w:p w14:paraId="5E374AA9" w14:textId="77777777" w:rsidR="00F656A9" w:rsidRPr="00C437A7" w:rsidRDefault="00F656A9" w:rsidP="00F656A9">
      <w:pPr>
        <w:rPr>
          <w:rFonts w:ascii="Arial" w:hAnsi="Arial" w:cs="Arial"/>
          <w:kern w:val="0"/>
          <w:sz w:val="20"/>
          <w:szCs w:val="20"/>
          <w14:ligatures w14:val="none"/>
        </w:rPr>
      </w:pPr>
      <w:r w:rsidRPr="00C437A7">
        <w:rPr>
          <w:rFonts w:ascii="Segoe UI Symbol" w:hAnsi="Segoe UI Symbol" w:cs="Segoe UI Symbol"/>
          <w:kern w:val="0"/>
          <w:sz w:val="20"/>
          <w:szCs w:val="20"/>
          <w14:ligatures w14:val="none"/>
        </w:rPr>
        <w:t>✓</w:t>
      </w:r>
      <w:r w:rsidRPr="00C437A7">
        <w:rPr>
          <w:rFonts w:ascii="Arial" w:hAnsi="Arial" w:cs="Arial"/>
          <w:kern w:val="0"/>
          <w:sz w:val="20"/>
          <w:szCs w:val="20"/>
          <w14:ligatures w14:val="none"/>
        </w:rPr>
        <w:t xml:space="preserve"> Principales Problemas identificados. </w:t>
      </w:r>
    </w:p>
    <w:p w14:paraId="0A380D10" w14:textId="7F7E73AB" w:rsidR="00F656A9" w:rsidRPr="00C437A7" w:rsidRDefault="00F656A9" w:rsidP="00AA50B8">
      <w:pPr>
        <w:numPr>
          <w:ilvl w:val="0"/>
          <w:numId w:val="39"/>
        </w:numPr>
        <w:spacing w:line="360" w:lineRule="auto"/>
        <w:ind w:left="714" w:hanging="357"/>
        <w:jc w:val="both"/>
        <w:rPr>
          <w:rFonts w:ascii="Arial" w:hAnsi="Arial" w:cs="Arial"/>
          <w:kern w:val="0"/>
          <w:sz w:val="20"/>
          <w:szCs w:val="20"/>
          <w14:ligatures w14:val="none"/>
        </w:rPr>
      </w:pPr>
      <w:r w:rsidRPr="00C437A7">
        <w:rPr>
          <w:rFonts w:ascii="Arial" w:hAnsi="Arial" w:cs="Arial"/>
          <w:kern w:val="0"/>
          <w:sz w:val="20"/>
          <w:szCs w:val="20"/>
          <w14:ligatures w14:val="none"/>
        </w:rPr>
        <w:t xml:space="preserve">Desconocimiento de </w:t>
      </w:r>
      <w:r>
        <w:rPr>
          <w:rFonts w:ascii="Arial" w:hAnsi="Arial" w:cs="Arial"/>
          <w:kern w:val="0"/>
          <w:sz w:val="20"/>
          <w:szCs w:val="20"/>
          <w14:ligatures w14:val="none"/>
        </w:rPr>
        <w:t>hombres</w:t>
      </w:r>
      <w:r w:rsidRPr="00C437A7">
        <w:rPr>
          <w:rFonts w:ascii="Arial" w:hAnsi="Arial" w:cs="Arial"/>
          <w:kern w:val="0"/>
          <w:sz w:val="20"/>
          <w:szCs w:val="20"/>
          <w14:ligatures w14:val="none"/>
        </w:rPr>
        <w:t xml:space="preserve"> referentes en el ámbito empresarial, económico y social.</w:t>
      </w:r>
    </w:p>
    <w:p w14:paraId="2359E639" w14:textId="1AA2BF07" w:rsidR="00F656A9" w:rsidRDefault="00F656A9" w:rsidP="00AA50B8">
      <w:pPr>
        <w:numPr>
          <w:ilvl w:val="0"/>
          <w:numId w:val="39"/>
        </w:numPr>
        <w:spacing w:line="360" w:lineRule="auto"/>
        <w:ind w:left="714" w:hanging="357"/>
        <w:jc w:val="both"/>
        <w:rPr>
          <w:rFonts w:ascii="Arial" w:hAnsi="Arial" w:cs="Arial"/>
          <w:kern w:val="0"/>
          <w:sz w:val="20"/>
          <w:szCs w:val="20"/>
          <w14:ligatures w14:val="none"/>
        </w:rPr>
      </w:pPr>
      <w:r w:rsidRPr="00C437A7">
        <w:rPr>
          <w:rFonts w:ascii="Arial" w:hAnsi="Arial" w:cs="Arial"/>
          <w:kern w:val="0"/>
          <w:sz w:val="20"/>
          <w:szCs w:val="20"/>
          <w14:ligatures w14:val="none"/>
        </w:rPr>
        <w:lastRenderedPageBreak/>
        <w:t>No se imparten cursos en los que se fomenten habilidades de gestión y empoderamiento de l</w:t>
      </w:r>
      <w:r w:rsidR="001224B2">
        <w:rPr>
          <w:rFonts w:ascii="Arial" w:hAnsi="Arial" w:cs="Arial"/>
          <w:kern w:val="0"/>
          <w:sz w:val="20"/>
          <w:szCs w:val="20"/>
          <w14:ligatures w14:val="none"/>
        </w:rPr>
        <w:t>o</w:t>
      </w:r>
      <w:r w:rsidRPr="00C437A7">
        <w:rPr>
          <w:rFonts w:ascii="Arial" w:hAnsi="Arial" w:cs="Arial"/>
          <w:kern w:val="0"/>
          <w:sz w:val="20"/>
          <w:szCs w:val="20"/>
          <w14:ligatures w14:val="none"/>
        </w:rPr>
        <w:t>s trabajador</w:t>
      </w:r>
      <w:r w:rsidR="00DF51B0">
        <w:rPr>
          <w:rFonts w:ascii="Arial" w:hAnsi="Arial" w:cs="Arial"/>
          <w:kern w:val="0"/>
          <w:sz w:val="20"/>
          <w:szCs w:val="20"/>
          <w14:ligatures w14:val="none"/>
        </w:rPr>
        <w:t>es</w:t>
      </w:r>
      <w:r w:rsidRPr="00C437A7">
        <w:rPr>
          <w:rFonts w:ascii="Arial" w:hAnsi="Arial" w:cs="Arial"/>
          <w:kern w:val="0"/>
          <w:sz w:val="20"/>
          <w:szCs w:val="20"/>
          <w14:ligatures w14:val="none"/>
        </w:rPr>
        <w:t>.</w:t>
      </w:r>
    </w:p>
    <w:p w14:paraId="6E98DA94" w14:textId="53ED2FC9" w:rsidR="00256C0B" w:rsidRPr="00C437A7" w:rsidRDefault="00256C0B" w:rsidP="00AA50B8">
      <w:pPr>
        <w:numPr>
          <w:ilvl w:val="0"/>
          <w:numId w:val="39"/>
        </w:numPr>
        <w:spacing w:line="360" w:lineRule="auto"/>
        <w:ind w:left="714" w:hanging="357"/>
        <w:jc w:val="both"/>
        <w:rPr>
          <w:rFonts w:ascii="Arial" w:hAnsi="Arial" w:cs="Arial"/>
          <w:kern w:val="0"/>
          <w:sz w:val="20"/>
          <w:szCs w:val="20"/>
          <w14:ligatures w14:val="none"/>
        </w:rPr>
      </w:pPr>
      <w:r>
        <w:rPr>
          <w:rFonts w:ascii="Arial" w:hAnsi="Arial" w:cs="Arial"/>
          <w:kern w:val="0"/>
          <w:sz w:val="20"/>
          <w:szCs w:val="20"/>
          <w14:ligatures w14:val="none"/>
        </w:rPr>
        <w:t>No se cuenta con un plan de formación anual.</w:t>
      </w:r>
    </w:p>
    <w:p w14:paraId="4AE1D027" w14:textId="77777777" w:rsidR="00F656A9" w:rsidRPr="00C437A7" w:rsidRDefault="00F656A9" w:rsidP="00AA50B8">
      <w:pPr>
        <w:numPr>
          <w:ilvl w:val="0"/>
          <w:numId w:val="39"/>
        </w:numPr>
        <w:spacing w:line="360" w:lineRule="auto"/>
        <w:ind w:left="714" w:hanging="357"/>
        <w:jc w:val="both"/>
        <w:rPr>
          <w:rFonts w:ascii="Arial" w:hAnsi="Arial" w:cs="Arial"/>
          <w:kern w:val="0"/>
          <w:sz w:val="20"/>
          <w:szCs w:val="20"/>
          <w14:ligatures w14:val="none"/>
        </w:rPr>
      </w:pPr>
      <w:r w:rsidRPr="00C437A7">
        <w:rPr>
          <w:rFonts w:ascii="Arial" w:hAnsi="Arial" w:cs="Arial"/>
          <w:kern w:val="0"/>
          <w:sz w:val="20"/>
          <w:szCs w:val="20"/>
          <w14:ligatures w14:val="none"/>
        </w:rPr>
        <w:t>Ausencia de personal directivo con formación en materia de igualdad.</w:t>
      </w:r>
    </w:p>
    <w:p w14:paraId="53FB51E4" w14:textId="77777777" w:rsidR="00F656A9" w:rsidRPr="00236A87" w:rsidRDefault="00F656A9" w:rsidP="00AA50B8">
      <w:pPr>
        <w:pStyle w:val="Prrafodelista"/>
        <w:numPr>
          <w:ilvl w:val="0"/>
          <w:numId w:val="39"/>
        </w:numPr>
        <w:spacing w:line="360" w:lineRule="auto"/>
        <w:ind w:left="714" w:hanging="357"/>
        <w:jc w:val="both"/>
        <w:rPr>
          <w:rFonts w:ascii="Arial" w:hAnsi="Arial" w:cs="Arial"/>
          <w:kern w:val="0"/>
          <w:sz w:val="20"/>
          <w:szCs w:val="20"/>
          <w14:ligatures w14:val="none"/>
        </w:rPr>
      </w:pPr>
      <w:r w:rsidRPr="00C437A7">
        <w:rPr>
          <w:rFonts w:ascii="Arial" w:hAnsi="Arial" w:cs="Arial"/>
          <w:kern w:val="0"/>
          <w:sz w:val="20"/>
          <w:szCs w:val="20"/>
          <w14:ligatures w14:val="none"/>
        </w:rPr>
        <w:t>Ausencia de formación y sensibilización en igualdad de oportunidades de las personas implicadas en la comunicación interna.</w:t>
      </w:r>
    </w:p>
    <w:p w14:paraId="6B817CFB" w14:textId="77777777" w:rsidR="00F656A9" w:rsidRPr="00236A87" w:rsidRDefault="00F656A9" w:rsidP="00AA50B8">
      <w:pPr>
        <w:pStyle w:val="Prrafodelista"/>
        <w:numPr>
          <w:ilvl w:val="0"/>
          <w:numId w:val="39"/>
        </w:numPr>
        <w:spacing w:line="360" w:lineRule="auto"/>
        <w:ind w:left="714" w:hanging="357"/>
        <w:jc w:val="both"/>
        <w:rPr>
          <w:rFonts w:ascii="Arial" w:hAnsi="Arial" w:cs="Arial"/>
          <w:kern w:val="0"/>
          <w:sz w:val="20"/>
          <w:szCs w:val="20"/>
          <w14:ligatures w14:val="none"/>
        </w:rPr>
      </w:pPr>
      <w:r w:rsidRPr="00C437A7">
        <w:rPr>
          <w:rFonts w:ascii="Arial" w:hAnsi="Arial" w:cs="Arial"/>
          <w:kern w:val="0"/>
          <w:sz w:val="20"/>
          <w:szCs w:val="20"/>
          <w14:ligatures w14:val="none"/>
        </w:rPr>
        <w:t>Falta de actividades o acciones orientadas a difundir el compromiso con la igualdad entre mujeres y hombres.</w:t>
      </w:r>
    </w:p>
    <w:p w14:paraId="61A48B43" w14:textId="3E51B5AB" w:rsidR="00F656A9" w:rsidRPr="00236A87" w:rsidRDefault="00F656A9" w:rsidP="00AA50B8">
      <w:pPr>
        <w:pStyle w:val="Prrafodelista"/>
        <w:numPr>
          <w:ilvl w:val="0"/>
          <w:numId w:val="39"/>
        </w:numPr>
        <w:spacing w:line="360" w:lineRule="auto"/>
        <w:ind w:left="714" w:hanging="357"/>
        <w:jc w:val="both"/>
        <w:rPr>
          <w:rFonts w:ascii="Arial" w:hAnsi="Arial" w:cs="Arial"/>
          <w:kern w:val="0"/>
          <w:sz w:val="20"/>
          <w:szCs w:val="20"/>
          <w14:ligatures w14:val="none"/>
        </w:rPr>
      </w:pPr>
      <w:r w:rsidRPr="00491605">
        <w:rPr>
          <w:rFonts w:ascii="Arial" w:hAnsi="Arial" w:cs="Arial"/>
          <w:kern w:val="0"/>
          <w:sz w:val="20"/>
          <w:szCs w:val="20"/>
          <w14:ligatures w14:val="none"/>
        </w:rPr>
        <w:t>Falta de formación y sensibilización continuada en perspectiva de género para la</w:t>
      </w:r>
      <w:r w:rsidR="00256C0B">
        <w:rPr>
          <w:rFonts w:ascii="Arial" w:hAnsi="Arial" w:cs="Arial"/>
          <w:kern w:val="0"/>
          <w:sz w:val="20"/>
          <w:szCs w:val="20"/>
          <w14:ligatures w14:val="none"/>
        </w:rPr>
        <w:t>s</w:t>
      </w:r>
      <w:r w:rsidRPr="00491605">
        <w:rPr>
          <w:rFonts w:ascii="Arial" w:hAnsi="Arial" w:cs="Arial"/>
          <w:kern w:val="0"/>
          <w:sz w:val="20"/>
          <w:szCs w:val="20"/>
          <w14:ligatures w14:val="none"/>
        </w:rPr>
        <w:t xml:space="preserve"> persona</w:t>
      </w:r>
      <w:r w:rsidR="00256C0B">
        <w:rPr>
          <w:rFonts w:ascii="Arial" w:hAnsi="Arial" w:cs="Arial"/>
          <w:kern w:val="0"/>
          <w:sz w:val="20"/>
          <w:szCs w:val="20"/>
          <w14:ligatures w14:val="none"/>
        </w:rPr>
        <w:t>s</w:t>
      </w:r>
      <w:r w:rsidRPr="00491605">
        <w:rPr>
          <w:rFonts w:ascii="Arial" w:hAnsi="Arial" w:cs="Arial"/>
          <w:kern w:val="0"/>
          <w:sz w:val="20"/>
          <w:szCs w:val="20"/>
          <w14:ligatures w14:val="none"/>
        </w:rPr>
        <w:t xml:space="preserve"> que conforma la RLT.</w:t>
      </w:r>
    </w:p>
    <w:p w14:paraId="007F80B4" w14:textId="77777777" w:rsidR="00F656A9" w:rsidRPr="00236A87" w:rsidRDefault="00F656A9" w:rsidP="00AA50B8">
      <w:pPr>
        <w:pStyle w:val="Prrafodelista"/>
        <w:numPr>
          <w:ilvl w:val="0"/>
          <w:numId w:val="39"/>
        </w:numPr>
        <w:spacing w:line="360" w:lineRule="auto"/>
        <w:ind w:left="714" w:hanging="357"/>
        <w:jc w:val="both"/>
        <w:rPr>
          <w:rFonts w:ascii="Arial" w:hAnsi="Arial" w:cs="Arial"/>
          <w:kern w:val="0"/>
          <w:sz w:val="20"/>
          <w:szCs w:val="20"/>
          <w14:ligatures w14:val="none"/>
        </w:rPr>
      </w:pPr>
      <w:r w:rsidRPr="00236A87">
        <w:rPr>
          <w:rFonts w:ascii="Arial" w:hAnsi="Arial" w:cs="Arial"/>
          <w:kern w:val="0"/>
          <w:sz w:val="20"/>
          <w:szCs w:val="20"/>
          <w14:ligatures w14:val="none"/>
        </w:rPr>
        <w:t xml:space="preserve">Falta de formación </w:t>
      </w:r>
      <w:r>
        <w:rPr>
          <w:rFonts w:ascii="Arial" w:hAnsi="Arial" w:cs="Arial"/>
          <w:kern w:val="0"/>
          <w:sz w:val="20"/>
          <w:szCs w:val="20"/>
          <w14:ligatures w14:val="none"/>
        </w:rPr>
        <w:t xml:space="preserve">en igualdad </w:t>
      </w:r>
      <w:r w:rsidRPr="00236A87">
        <w:rPr>
          <w:rFonts w:ascii="Arial" w:hAnsi="Arial" w:cs="Arial"/>
          <w:kern w:val="0"/>
          <w:sz w:val="20"/>
          <w:szCs w:val="20"/>
          <w14:ligatures w14:val="none"/>
        </w:rPr>
        <w:t>al personal administrativ</w:t>
      </w:r>
      <w:r>
        <w:rPr>
          <w:rFonts w:ascii="Arial" w:hAnsi="Arial" w:cs="Arial"/>
          <w:kern w:val="0"/>
          <w:sz w:val="20"/>
          <w:szCs w:val="20"/>
          <w14:ligatures w14:val="none"/>
        </w:rPr>
        <w:t>o</w:t>
      </w:r>
      <w:r w:rsidRPr="00236A87">
        <w:rPr>
          <w:rFonts w:ascii="Arial" w:hAnsi="Arial" w:cs="Arial"/>
          <w:kern w:val="0"/>
          <w:sz w:val="20"/>
          <w:szCs w:val="20"/>
          <w14:ligatures w14:val="none"/>
        </w:rPr>
        <w:t>.</w:t>
      </w:r>
    </w:p>
    <w:p w14:paraId="63C35AE9" w14:textId="5B9065D1" w:rsidR="00F656A9" w:rsidRPr="004A4BA0" w:rsidRDefault="00F656A9" w:rsidP="00F656A9">
      <w:pPr>
        <w:pStyle w:val="Prrafodelista"/>
        <w:numPr>
          <w:ilvl w:val="0"/>
          <w:numId w:val="39"/>
        </w:numPr>
        <w:spacing w:line="360" w:lineRule="auto"/>
        <w:ind w:left="714" w:hanging="357"/>
        <w:jc w:val="both"/>
        <w:rPr>
          <w:rFonts w:ascii="Arial" w:hAnsi="Arial" w:cs="Arial"/>
          <w:kern w:val="0"/>
          <w:sz w:val="20"/>
          <w:szCs w:val="20"/>
          <w14:ligatures w14:val="none"/>
        </w:rPr>
      </w:pPr>
      <w:r>
        <w:rPr>
          <w:rFonts w:ascii="Arial" w:hAnsi="Arial" w:cs="Arial"/>
          <w:kern w:val="0"/>
          <w:sz w:val="20"/>
          <w:szCs w:val="20"/>
          <w14:ligatures w14:val="none"/>
        </w:rPr>
        <w:t>No se incluye la formación en igualdad en l</w:t>
      </w:r>
      <w:r w:rsidR="00256C0B">
        <w:rPr>
          <w:rFonts w:ascii="Arial" w:hAnsi="Arial" w:cs="Arial"/>
          <w:kern w:val="0"/>
          <w:sz w:val="20"/>
          <w:szCs w:val="20"/>
          <w14:ligatures w14:val="none"/>
        </w:rPr>
        <w:t>a formación anual</w:t>
      </w:r>
      <w:r>
        <w:rPr>
          <w:rFonts w:ascii="Arial" w:hAnsi="Arial" w:cs="Arial"/>
          <w:kern w:val="0"/>
          <w:sz w:val="20"/>
          <w:szCs w:val="20"/>
          <w14:ligatures w14:val="none"/>
        </w:rPr>
        <w:t>.</w:t>
      </w:r>
    </w:p>
    <w:p w14:paraId="588396DA" w14:textId="77777777" w:rsidR="00F656A9" w:rsidRPr="00565C2D" w:rsidRDefault="00F656A9" w:rsidP="00F656A9">
      <w:pPr>
        <w:rPr>
          <w:rFonts w:ascii="Arial" w:hAnsi="Arial" w:cs="Arial"/>
          <w:kern w:val="0"/>
          <w:sz w:val="20"/>
          <w:szCs w:val="20"/>
          <w14:ligatures w14:val="none"/>
        </w:rPr>
      </w:pPr>
      <w:r w:rsidRPr="00565C2D">
        <w:rPr>
          <w:rFonts w:ascii="Segoe UI Symbol" w:hAnsi="Segoe UI Symbol" w:cs="Segoe UI Symbol"/>
          <w:kern w:val="0"/>
          <w:sz w:val="20"/>
          <w:szCs w:val="20"/>
          <w14:ligatures w14:val="none"/>
        </w:rPr>
        <w:t>✓</w:t>
      </w:r>
      <w:r w:rsidRPr="00565C2D">
        <w:rPr>
          <w:rFonts w:ascii="Arial" w:hAnsi="Arial" w:cs="Arial"/>
          <w:kern w:val="0"/>
          <w:sz w:val="20"/>
          <w:szCs w:val="20"/>
          <w14:ligatures w14:val="none"/>
        </w:rPr>
        <w:t xml:space="preserve"> Ámbito prioritario:</w:t>
      </w:r>
    </w:p>
    <w:p w14:paraId="4B3F0CD9" w14:textId="7EEE0097" w:rsidR="00F656A9" w:rsidRPr="00565C2D" w:rsidRDefault="00F656A9" w:rsidP="00AA50B8">
      <w:pPr>
        <w:numPr>
          <w:ilvl w:val="0"/>
          <w:numId w:val="40"/>
        </w:numPr>
        <w:spacing w:line="360" w:lineRule="auto"/>
        <w:jc w:val="both"/>
        <w:rPr>
          <w:rFonts w:ascii="Arial" w:hAnsi="Arial" w:cs="Arial"/>
          <w:kern w:val="0"/>
          <w:sz w:val="20"/>
          <w:szCs w:val="20"/>
          <w14:ligatures w14:val="none"/>
        </w:rPr>
      </w:pPr>
      <w:r w:rsidRPr="00565C2D">
        <w:rPr>
          <w:rFonts w:ascii="Arial" w:hAnsi="Arial" w:cs="Arial"/>
          <w:kern w:val="0"/>
          <w:sz w:val="20"/>
          <w:szCs w:val="20"/>
          <w14:ligatures w14:val="none"/>
        </w:rPr>
        <w:t xml:space="preserve">Llevar a cabo ciclos de charlas abiertas con </w:t>
      </w:r>
      <w:r w:rsidR="00B20972">
        <w:rPr>
          <w:rFonts w:ascii="Arial" w:hAnsi="Arial" w:cs="Arial"/>
          <w:kern w:val="0"/>
          <w:sz w:val="20"/>
          <w:szCs w:val="20"/>
          <w14:ligatures w14:val="none"/>
        </w:rPr>
        <w:t>hombres</w:t>
      </w:r>
      <w:r w:rsidRPr="00565C2D">
        <w:rPr>
          <w:rFonts w:ascii="Arial" w:hAnsi="Arial" w:cs="Arial"/>
          <w:kern w:val="0"/>
          <w:sz w:val="20"/>
          <w:szCs w:val="20"/>
          <w14:ligatures w14:val="none"/>
        </w:rPr>
        <w:t xml:space="preserve"> referentes en el ámbito empresarial, económico y social, y talleres de prestigio que buscan abrir el debate sobre el papel de</w:t>
      </w:r>
      <w:r w:rsidR="00B20972">
        <w:rPr>
          <w:rFonts w:ascii="Arial" w:hAnsi="Arial" w:cs="Arial"/>
          <w:kern w:val="0"/>
          <w:sz w:val="20"/>
          <w:szCs w:val="20"/>
          <w14:ligatures w14:val="none"/>
        </w:rPr>
        <w:t>l hombre</w:t>
      </w:r>
      <w:r w:rsidRPr="00565C2D">
        <w:rPr>
          <w:rFonts w:ascii="Arial" w:hAnsi="Arial" w:cs="Arial"/>
          <w:kern w:val="0"/>
          <w:sz w:val="20"/>
          <w:szCs w:val="20"/>
          <w14:ligatures w14:val="none"/>
        </w:rPr>
        <w:t xml:space="preserve"> en temas relevantes como </w:t>
      </w:r>
      <w:r w:rsidR="00C547B2">
        <w:rPr>
          <w:rFonts w:ascii="Arial" w:hAnsi="Arial" w:cs="Arial"/>
          <w:kern w:val="0"/>
          <w:sz w:val="20"/>
          <w:szCs w:val="20"/>
          <w14:ligatures w14:val="none"/>
        </w:rPr>
        <w:t>empresas feminizadas</w:t>
      </w:r>
      <w:r w:rsidRPr="00565C2D">
        <w:rPr>
          <w:rFonts w:ascii="Arial" w:hAnsi="Arial" w:cs="Arial"/>
          <w:kern w:val="0"/>
          <w:sz w:val="20"/>
          <w:szCs w:val="20"/>
          <w14:ligatures w14:val="none"/>
        </w:rPr>
        <w:t>.</w:t>
      </w:r>
    </w:p>
    <w:p w14:paraId="4CDCD100" w14:textId="77777777" w:rsidR="00F656A9" w:rsidRPr="00565C2D" w:rsidRDefault="00F656A9" w:rsidP="00AA50B8">
      <w:pPr>
        <w:numPr>
          <w:ilvl w:val="0"/>
          <w:numId w:val="40"/>
        </w:numPr>
        <w:spacing w:line="360" w:lineRule="auto"/>
        <w:jc w:val="both"/>
        <w:rPr>
          <w:rFonts w:ascii="Arial" w:hAnsi="Arial" w:cs="Arial"/>
          <w:kern w:val="0"/>
          <w:sz w:val="20"/>
          <w:szCs w:val="20"/>
          <w14:ligatures w14:val="none"/>
        </w:rPr>
      </w:pPr>
      <w:r w:rsidRPr="00565C2D">
        <w:rPr>
          <w:rFonts w:ascii="Arial" w:hAnsi="Arial" w:cs="Arial"/>
          <w:kern w:val="0"/>
          <w:sz w:val="20"/>
          <w:szCs w:val="20"/>
          <w14:ligatures w14:val="none"/>
        </w:rPr>
        <w:t>Realizar casos prácticos como forma de sensibilizar a la plantilla. De esta manera se mejora la comprensión de situaciones reales y se fomenta el trabajo en equipo.</w:t>
      </w:r>
    </w:p>
    <w:p w14:paraId="4E4AC39E" w14:textId="77777777" w:rsidR="00F656A9" w:rsidRDefault="00F656A9" w:rsidP="00AA50B8">
      <w:pPr>
        <w:numPr>
          <w:ilvl w:val="0"/>
          <w:numId w:val="40"/>
        </w:numPr>
        <w:spacing w:line="360" w:lineRule="auto"/>
        <w:jc w:val="both"/>
        <w:rPr>
          <w:rFonts w:ascii="Arial" w:hAnsi="Arial" w:cs="Arial"/>
          <w:kern w:val="0"/>
          <w:sz w:val="20"/>
          <w:szCs w:val="20"/>
          <w14:ligatures w14:val="none"/>
        </w:rPr>
      </w:pPr>
      <w:bookmarkStart w:id="19" w:name="_Hlk184655618"/>
      <w:r w:rsidRPr="00565C2D">
        <w:rPr>
          <w:rFonts w:ascii="Arial" w:hAnsi="Arial" w:cs="Arial"/>
          <w:kern w:val="0"/>
          <w:sz w:val="20"/>
          <w:szCs w:val="20"/>
          <w14:ligatures w14:val="none"/>
        </w:rPr>
        <w:t>Formación y sensibilización en materia de igualdad al personal directivo, al personal que conforma la RLT y al personal administrativo.</w:t>
      </w:r>
    </w:p>
    <w:p w14:paraId="6C1F4D3F" w14:textId="76FADD9F" w:rsidR="00256C0B" w:rsidRPr="00565C2D" w:rsidRDefault="00256C0B" w:rsidP="00AA50B8">
      <w:pPr>
        <w:numPr>
          <w:ilvl w:val="0"/>
          <w:numId w:val="40"/>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Elaboración de un plan de formación anual.</w:t>
      </w:r>
    </w:p>
    <w:p w14:paraId="0E741A1A" w14:textId="20010B95" w:rsidR="004E4BE2" w:rsidRPr="00E16C25" w:rsidRDefault="00F656A9" w:rsidP="00AA50B8">
      <w:pPr>
        <w:numPr>
          <w:ilvl w:val="0"/>
          <w:numId w:val="40"/>
        </w:numPr>
        <w:spacing w:line="360" w:lineRule="auto"/>
        <w:jc w:val="both"/>
        <w:rPr>
          <w:rFonts w:ascii="Arial" w:hAnsi="Arial" w:cs="Arial"/>
          <w:kern w:val="0"/>
          <w:sz w:val="20"/>
          <w:szCs w:val="20"/>
          <w14:ligatures w14:val="none"/>
        </w:rPr>
      </w:pPr>
      <w:r w:rsidRPr="00565C2D">
        <w:rPr>
          <w:rFonts w:ascii="Arial" w:hAnsi="Arial" w:cs="Arial"/>
          <w:kern w:val="0"/>
          <w:sz w:val="20"/>
          <w:szCs w:val="20"/>
          <w14:ligatures w14:val="none"/>
        </w:rPr>
        <w:t xml:space="preserve">Incluir en </w:t>
      </w:r>
      <w:r w:rsidR="004B218E">
        <w:rPr>
          <w:rFonts w:ascii="Arial" w:hAnsi="Arial" w:cs="Arial"/>
          <w:kern w:val="0"/>
          <w:sz w:val="20"/>
          <w:szCs w:val="20"/>
          <w14:ligatures w14:val="none"/>
        </w:rPr>
        <w:t>el</w:t>
      </w:r>
      <w:r w:rsidR="004B218E" w:rsidRPr="00565C2D">
        <w:rPr>
          <w:rFonts w:ascii="Arial" w:hAnsi="Arial" w:cs="Arial"/>
          <w:kern w:val="0"/>
          <w:sz w:val="20"/>
          <w:szCs w:val="20"/>
          <w14:ligatures w14:val="none"/>
        </w:rPr>
        <w:t xml:space="preserve"> plan</w:t>
      </w:r>
      <w:r w:rsidRPr="00565C2D">
        <w:rPr>
          <w:rFonts w:ascii="Arial" w:hAnsi="Arial" w:cs="Arial"/>
          <w:kern w:val="0"/>
          <w:sz w:val="20"/>
          <w:szCs w:val="20"/>
          <w14:ligatures w14:val="none"/>
        </w:rPr>
        <w:t xml:space="preserve"> de formación anual formación en materia de igualdad.</w:t>
      </w:r>
    </w:p>
    <w:bookmarkEnd w:id="19"/>
    <w:p w14:paraId="0AEC9D63" w14:textId="77777777" w:rsidR="00F656A9" w:rsidRPr="00565C2D" w:rsidRDefault="00F656A9" w:rsidP="00F656A9">
      <w:pPr>
        <w:rPr>
          <w:rFonts w:ascii="Arial" w:hAnsi="Arial" w:cs="Arial"/>
          <w:kern w:val="0"/>
          <w:sz w:val="20"/>
          <w:szCs w:val="20"/>
          <w14:ligatures w14:val="none"/>
        </w:rPr>
      </w:pPr>
      <w:r w:rsidRPr="00565C2D">
        <w:rPr>
          <w:rFonts w:ascii="Segoe UI Symbol" w:hAnsi="Segoe UI Symbol" w:cs="Segoe UI Symbol"/>
          <w:kern w:val="0"/>
          <w:sz w:val="20"/>
          <w:szCs w:val="20"/>
          <w14:ligatures w14:val="none"/>
        </w:rPr>
        <w:t>✓</w:t>
      </w:r>
      <w:r w:rsidRPr="00565C2D">
        <w:rPr>
          <w:rFonts w:ascii="Arial" w:hAnsi="Arial" w:cs="Arial"/>
          <w:kern w:val="0"/>
          <w:sz w:val="20"/>
          <w:szCs w:val="20"/>
          <w14:ligatures w14:val="none"/>
        </w:rPr>
        <w:t xml:space="preserve"> Objetivos generales: </w:t>
      </w:r>
    </w:p>
    <w:p w14:paraId="4EAEF092" w14:textId="1BF3F054" w:rsidR="00CC4271" w:rsidRDefault="00F656A9" w:rsidP="00E97557">
      <w:pPr>
        <w:numPr>
          <w:ilvl w:val="0"/>
          <w:numId w:val="37"/>
        </w:numPr>
        <w:spacing w:line="360" w:lineRule="auto"/>
        <w:jc w:val="both"/>
        <w:rPr>
          <w:rFonts w:ascii="Arial" w:hAnsi="Arial" w:cs="Arial"/>
          <w:kern w:val="0"/>
          <w:sz w:val="20"/>
          <w:szCs w:val="20"/>
          <w14:ligatures w14:val="none"/>
        </w:rPr>
      </w:pPr>
      <w:r w:rsidRPr="00565C2D">
        <w:rPr>
          <w:rFonts w:ascii="Arial" w:hAnsi="Arial" w:cs="Arial"/>
          <w:kern w:val="0"/>
          <w:sz w:val="20"/>
          <w:szCs w:val="20"/>
          <w14:ligatures w14:val="none"/>
        </w:rPr>
        <w:t xml:space="preserve">Seguir en la retención del talento de </w:t>
      </w:r>
      <w:r w:rsidR="00256C0B">
        <w:rPr>
          <w:rFonts w:ascii="Arial" w:hAnsi="Arial" w:cs="Arial"/>
          <w:kern w:val="0"/>
          <w:sz w:val="20"/>
          <w:szCs w:val="20"/>
          <w14:ligatures w14:val="none"/>
        </w:rPr>
        <w:t>hombres</w:t>
      </w:r>
      <w:r w:rsidRPr="00565C2D">
        <w:rPr>
          <w:rFonts w:ascii="Arial" w:hAnsi="Arial" w:cs="Arial"/>
          <w:kern w:val="0"/>
          <w:sz w:val="20"/>
          <w:szCs w:val="20"/>
          <w14:ligatures w14:val="none"/>
        </w:rPr>
        <w:t xml:space="preserve"> para garantizar la igualdad de oportunidades en la promoción y carrera profesional y formar a todos los departamentos implicados en temas de igualdad.</w:t>
      </w:r>
    </w:p>
    <w:p w14:paraId="781F7E9A" w14:textId="77777777" w:rsidR="0008742D" w:rsidRPr="00E97557" w:rsidRDefault="0008742D" w:rsidP="00E97557">
      <w:pPr>
        <w:spacing w:line="360" w:lineRule="auto"/>
        <w:ind w:left="720"/>
        <w:jc w:val="both"/>
        <w:rPr>
          <w:rFonts w:ascii="Arial" w:hAnsi="Arial" w:cs="Arial"/>
          <w:kern w:val="0"/>
          <w:sz w:val="20"/>
          <w:szCs w:val="20"/>
          <w14:ligatures w14:val="none"/>
        </w:rPr>
      </w:pPr>
    </w:p>
    <w:p w14:paraId="2F5508D6" w14:textId="77777777" w:rsidR="00CC4271" w:rsidRPr="00DC26A4" w:rsidRDefault="00CC4271" w:rsidP="00CC4271">
      <w:pPr>
        <w:rPr>
          <w:rFonts w:ascii="Arial" w:hAnsi="Arial" w:cs="Arial"/>
          <w:b/>
          <w:bCs/>
          <w:kern w:val="0"/>
          <w:sz w:val="20"/>
          <w:szCs w:val="20"/>
          <w14:ligatures w14:val="none"/>
        </w:rPr>
      </w:pPr>
      <w:r w:rsidRPr="00DC26A4">
        <w:rPr>
          <w:rFonts w:ascii="Arial" w:hAnsi="Arial" w:cs="Arial"/>
          <w:b/>
          <w:bCs/>
          <w:kern w:val="0"/>
          <w:sz w:val="20"/>
          <w:szCs w:val="20"/>
          <w14:ligatures w14:val="none"/>
        </w:rPr>
        <w:t>Clasificación Profesional. Retribuciones</w:t>
      </w:r>
    </w:p>
    <w:p w14:paraId="6C40BE00" w14:textId="77777777" w:rsidR="00CC4271" w:rsidRPr="00DC26A4" w:rsidRDefault="00CC4271" w:rsidP="00CC4271">
      <w:pPr>
        <w:rPr>
          <w:rFonts w:ascii="Arial" w:hAnsi="Arial" w:cs="Arial"/>
          <w:kern w:val="0"/>
          <w:sz w:val="20"/>
          <w:szCs w:val="20"/>
          <w14:ligatures w14:val="none"/>
        </w:rPr>
      </w:pPr>
      <w:r w:rsidRPr="00DC26A4">
        <w:rPr>
          <w:rFonts w:ascii="Segoe UI Symbol" w:hAnsi="Segoe UI Symbol" w:cs="Segoe UI Symbol"/>
          <w:kern w:val="0"/>
          <w:sz w:val="20"/>
          <w:szCs w:val="20"/>
          <w14:ligatures w14:val="none"/>
        </w:rPr>
        <w:t>✓</w:t>
      </w:r>
      <w:r w:rsidRPr="00DC26A4">
        <w:rPr>
          <w:rFonts w:ascii="Arial" w:hAnsi="Arial" w:cs="Arial"/>
          <w:kern w:val="0"/>
          <w:sz w:val="20"/>
          <w:szCs w:val="20"/>
          <w14:ligatures w14:val="none"/>
        </w:rPr>
        <w:t xml:space="preserve"> Principales problemas identificados:</w:t>
      </w:r>
    </w:p>
    <w:p w14:paraId="0AC5F20D" w14:textId="7E241AE1" w:rsidR="00CC4271" w:rsidRDefault="00CC4271" w:rsidP="006E6DEF">
      <w:pPr>
        <w:pStyle w:val="Prrafodelista"/>
        <w:numPr>
          <w:ilvl w:val="0"/>
          <w:numId w:val="43"/>
        </w:numPr>
        <w:spacing w:line="360" w:lineRule="auto"/>
        <w:jc w:val="both"/>
        <w:rPr>
          <w:rFonts w:ascii="Arial" w:hAnsi="Arial" w:cs="Arial"/>
          <w:kern w:val="0"/>
          <w:sz w:val="20"/>
          <w:szCs w:val="20"/>
          <w14:ligatures w14:val="none"/>
        </w:rPr>
      </w:pPr>
      <w:r w:rsidRPr="00DC26A4">
        <w:rPr>
          <w:rFonts w:ascii="Arial" w:hAnsi="Arial" w:cs="Arial"/>
          <w:kern w:val="0"/>
          <w:sz w:val="20"/>
          <w:szCs w:val="20"/>
          <w14:ligatures w14:val="none"/>
        </w:rPr>
        <w:t xml:space="preserve">Infrarrepresentación </w:t>
      </w:r>
      <w:r w:rsidR="00005149" w:rsidRPr="00DC26A4">
        <w:rPr>
          <w:rFonts w:ascii="Arial" w:hAnsi="Arial" w:cs="Arial"/>
          <w:kern w:val="0"/>
          <w:sz w:val="20"/>
          <w:szCs w:val="20"/>
          <w14:ligatures w14:val="none"/>
        </w:rPr>
        <w:t>masculina</w:t>
      </w:r>
      <w:r w:rsidRPr="00DC26A4">
        <w:rPr>
          <w:rFonts w:ascii="Arial" w:hAnsi="Arial" w:cs="Arial"/>
          <w:kern w:val="0"/>
          <w:sz w:val="20"/>
          <w:szCs w:val="20"/>
          <w14:ligatures w14:val="none"/>
        </w:rPr>
        <w:t xml:space="preserve">: </w:t>
      </w:r>
      <w:r w:rsidR="00005149" w:rsidRPr="00DC26A4">
        <w:rPr>
          <w:rFonts w:ascii="Arial" w:hAnsi="Arial" w:cs="Arial"/>
          <w:kern w:val="0"/>
          <w:sz w:val="20"/>
          <w:szCs w:val="20"/>
          <w14:ligatures w14:val="none"/>
        </w:rPr>
        <w:t>El hombre</w:t>
      </w:r>
      <w:r w:rsidRPr="00DC26A4">
        <w:rPr>
          <w:rFonts w:ascii="Arial" w:hAnsi="Arial" w:cs="Arial"/>
          <w:kern w:val="0"/>
          <w:sz w:val="20"/>
          <w:szCs w:val="20"/>
          <w14:ligatures w14:val="none"/>
        </w:rPr>
        <w:t xml:space="preserve"> tiene menor representación en </w:t>
      </w:r>
      <w:r w:rsidR="00DC26A4" w:rsidRPr="00DC26A4">
        <w:rPr>
          <w:rFonts w:ascii="Arial" w:hAnsi="Arial" w:cs="Arial"/>
          <w:kern w:val="0"/>
          <w:sz w:val="20"/>
          <w:szCs w:val="20"/>
          <w14:ligatures w14:val="none"/>
        </w:rPr>
        <w:t>la organización.</w:t>
      </w:r>
    </w:p>
    <w:p w14:paraId="0B6C3FD9" w14:textId="4F2133A6" w:rsidR="00AA5017" w:rsidRPr="00DC26A4" w:rsidRDefault="00AA5017" w:rsidP="006E6DEF">
      <w:pPr>
        <w:pStyle w:val="Prrafodelista"/>
        <w:numPr>
          <w:ilvl w:val="0"/>
          <w:numId w:val="43"/>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 xml:space="preserve">Existe brecha salarial </w:t>
      </w:r>
      <w:r w:rsidR="00346948">
        <w:rPr>
          <w:rFonts w:ascii="Arial" w:hAnsi="Arial" w:cs="Arial"/>
          <w:kern w:val="0"/>
          <w:sz w:val="20"/>
          <w:szCs w:val="20"/>
          <w14:ligatures w14:val="none"/>
        </w:rPr>
        <w:t xml:space="preserve">de un </w:t>
      </w:r>
      <w:r w:rsidR="00504E88">
        <w:rPr>
          <w:rFonts w:ascii="Arial" w:hAnsi="Arial" w:cs="Arial"/>
          <w:kern w:val="0"/>
          <w:sz w:val="20"/>
          <w:szCs w:val="20"/>
          <w14:ligatures w14:val="none"/>
        </w:rPr>
        <w:t xml:space="preserve">-50% a favor de la mujer </w:t>
      </w:r>
      <w:r>
        <w:rPr>
          <w:rFonts w:ascii="Arial" w:hAnsi="Arial" w:cs="Arial"/>
          <w:kern w:val="0"/>
          <w:sz w:val="20"/>
          <w:szCs w:val="20"/>
          <w14:ligatures w14:val="none"/>
        </w:rPr>
        <w:t xml:space="preserve">en el grupo </w:t>
      </w:r>
      <w:r w:rsidR="00E97557">
        <w:rPr>
          <w:rFonts w:ascii="Arial" w:hAnsi="Arial" w:cs="Arial"/>
          <w:kern w:val="0"/>
          <w:sz w:val="20"/>
          <w:szCs w:val="20"/>
          <w14:ligatures w14:val="none"/>
        </w:rPr>
        <w:t>B (Grupo 2)</w:t>
      </w:r>
    </w:p>
    <w:p w14:paraId="66E38D80" w14:textId="77777777" w:rsidR="00CC4271" w:rsidRPr="00504E88" w:rsidRDefault="00CC4271" w:rsidP="00CC4271">
      <w:pPr>
        <w:rPr>
          <w:rFonts w:ascii="Arial" w:hAnsi="Arial" w:cs="Arial"/>
          <w:kern w:val="0"/>
          <w:sz w:val="20"/>
          <w:szCs w:val="20"/>
          <w14:ligatures w14:val="none"/>
        </w:rPr>
      </w:pPr>
      <w:r w:rsidRPr="00504E88">
        <w:rPr>
          <w:rFonts w:ascii="Segoe UI Symbol" w:hAnsi="Segoe UI Symbol" w:cs="Segoe UI Symbol"/>
          <w:kern w:val="0"/>
          <w:sz w:val="20"/>
          <w:szCs w:val="20"/>
          <w14:ligatures w14:val="none"/>
        </w:rPr>
        <w:lastRenderedPageBreak/>
        <w:t>✓</w:t>
      </w:r>
      <w:r w:rsidRPr="00504E88">
        <w:rPr>
          <w:rFonts w:ascii="Arial" w:hAnsi="Arial" w:cs="Arial"/>
          <w:kern w:val="0"/>
          <w:sz w:val="20"/>
          <w:szCs w:val="20"/>
          <w14:ligatures w14:val="none"/>
        </w:rPr>
        <w:t xml:space="preserve"> Ámbito prioritario </w:t>
      </w:r>
    </w:p>
    <w:p w14:paraId="27E2CCAB" w14:textId="41F2301A" w:rsidR="00717EFD" w:rsidRDefault="0097759C" w:rsidP="006E6DEF">
      <w:pPr>
        <w:pStyle w:val="Prrafodelista"/>
        <w:numPr>
          <w:ilvl w:val="0"/>
          <w:numId w:val="42"/>
        </w:numPr>
        <w:spacing w:line="360" w:lineRule="auto"/>
        <w:jc w:val="both"/>
        <w:rPr>
          <w:rFonts w:ascii="Arial" w:hAnsi="Arial" w:cs="Arial"/>
          <w:kern w:val="0"/>
          <w:sz w:val="20"/>
          <w:szCs w:val="20"/>
          <w14:ligatures w14:val="none"/>
        </w:rPr>
      </w:pPr>
      <w:r w:rsidRPr="0097759C">
        <w:rPr>
          <w:rFonts w:ascii="Arial" w:hAnsi="Arial" w:cs="Arial"/>
          <w:kern w:val="0"/>
          <w:sz w:val="20"/>
          <w:szCs w:val="20"/>
          <w14:ligatures w14:val="none"/>
        </w:rPr>
        <w:t>Realizar una auditoría retributiva periódica para detectar posibles desigualdades salariales.</w:t>
      </w:r>
    </w:p>
    <w:p w14:paraId="42B84ADB" w14:textId="0D268AB0" w:rsidR="00CC4271" w:rsidRDefault="00CC4271" w:rsidP="006E6DEF">
      <w:pPr>
        <w:pStyle w:val="Prrafodelista"/>
        <w:numPr>
          <w:ilvl w:val="0"/>
          <w:numId w:val="42"/>
        </w:numPr>
        <w:spacing w:line="360" w:lineRule="auto"/>
        <w:jc w:val="both"/>
        <w:rPr>
          <w:rFonts w:ascii="Arial" w:hAnsi="Arial" w:cs="Arial"/>
          <w:kern w:val="0"/>
          <w:sz w:val="20"/>
          <w:szCs w:val="20"/>
          <w14:ligatures w14:val="none"/>
        </w:rPr>
      </w:pPr>
      <w:r w:rsidRPr="00504E88">
        <w:rPr>
          <w:rFonts w:ascii="Arial" w:hAnsi="Arial" w:cs="Arial"/>
          <w:kern w:val="0"/>
          <w:sz w:val="20"/>
          <w:szCs w:val="20"/>
          <w14:ligatures w14:val="none"/>
        </w:rPr>
        <w:t>Contar con una política retributiva objetiva, transparente e igualitaria, aplicable a toda la plantilla de la empresa.</w:t>
      </w:r>
    </w:p>
    <w:p w14:paraId="00AFA76B" w14:textId="20802364" w:rsidR="00AB01D0" w:rsidRPr="00504E88" w:rsidRDefault="00AB01D0" w:rsidP="006E6DEF">
      <w:pPr>
        <w:pStyle w:val="Prrafodelista"/>
        <w:numPr>
          <w:ilvl w:val="0"/>
          <w:numId w:val="42"/>
        </w:numPr>
        <w:spacing w:line="360" w:lineRule="auto"/>
        <w:jc w:val="both"/>
        <w:rPr>
          <w:rFonts w:ascii="Arial" w:hAnsi="Arial" w:cs="Arial"/>
          <w:kern w:val="0"/>
          <w:sz w:val="20"/>
          <w:szCs w:val="20"/>
          <w14:ligatures w14:val="none"/>
        </w:rPr>
      </w:pPr>
      <w:r w:rsidRPr="00AB01D0">
        <w:rPr>
          <w:rFonts w:ascii="Arial" w:hAnsi="Arial" w:cs="Arial"/>
          <w:kern w:val="0"/>
          <w:sz w:val="20"/>
          <w:szCs w:val="20"/>
          <w14:ligatures w14:val="none"/>
        </w:rPr>
        <w:t>Crear una escala salarial clara que establezca criterios para aumentos y promociones.</w:t>
      </w:r>
    </w:p>
    <w:p w14:paraId="331C87DB" w14:textId="77777777" w:rsidR="00CC4271" w:rsidRPr="004323E7" w:rsidRDefault="00CC4271" w:rsidP="00CC4271">
      <w:pPr>
        <w:rPr>
          <w:rFonts w:ascii="Arial" w:hAnsi="Arial" w:cs="Arial"/>
          <w:kern w:val="0"/>
          <w:sz w:val="20"/>
          <w:szCs w:val="20"/>
          <w14:ligatures w14:val="none"/>
        </w:rPr>
      </w:pPr>
      <w:r w:rsidRPr="004323E7">
        <w:rPr>
          <w:rFonts w:ascii="Segoe UI Symbol" w:hAnsi="Segoe UI Symbol" w:cs="Segoe UI Symbol"/>
          <w:kern w:val="0"/>
          <w:sz w:val="20"/>
          <w:szCs w:val="20"/>
          <w14:ligatures w14:val="none"/>
        </w:rPr>
        <w:t>✓</w:t>
      </w:r>
      <w:r w:rsidRPr="004323E7">
        <w:rPr>
          <w:rFonts w:ascii="Arial" w:hAnsi="Arial" w:cs="Arial"/>
          <w:kern w:val="0"/>
          <w:sz w:val="20"/>
          <w:szCs w:val="20"/>
          <w14:ligatures w14:val="none"/>
        </w:rPr>
        <w:t xml:space="preserve"> Objetivos generales. </w:t>
      </w:r>
    </w:p>
    <w:p w14:paraId="673E38D3" w14:textId="4164D2D3" w:rsidR="00EB67DA" w:rsidRDefault="00BD38BC" w:rsidP="00171B09">
      <w:pPr>
        <w:pStyle w:val="Prrafodelista"/>
        <w:numPr>
          <w:ilvl w:val="0"/>
          <w:numId w:val="41"/>
        </w:numPr>
        <w:spacing w:line="360" w:lineRule="auto"/>
        <w:jc w:val="both"/>
        <w:rPr>
          <w:rFonts w:ascii="Arial" w:hAnsi="Arial" w:cs="Arial"/>
          <w:kern w:val="0"/>
          <w:sz w:val="20"/>
          <w:szCs w:val="20"/>
          <w14:ligatures w14:val="none"/>
        </w:rPr>
      </w:pPr>
      <w:r w:rsidRPr="00BD38BC">
        <w:rPr>
          <w:rFonts w:ascii="Arial" w:hAnsi="Arial" w:cs="Arial"/>
          <w:kern w:val="0"/>
          <w:sz w:val="20"/>
          <w:szCs w:val="20"/>
          <w14:ligatures w14:val="none"/>
        </w:rPr>
        <w:t>Detectar brechas salariales injustificadas entre trabajadores que desempeñan funciones similares.</w:t>
      </w:r>
    </w:p>
    <w:p w14:paraId="4AE61929" w14:textId="58A10CC1" w:rsidR="00171B09" w:rsidRDefault="00171B09" w:rsidP="00171B09">
      <w:pPr>
        <w:pStyle w:val="Prrafodelista"/>
        <w:numPr>
          <w:ilvl w:val="0"/>
          <w:numId w:val="41"/>
        </w:numPr>
        <w:spacing w:line="360" w:lineRule="auto"/>
        <w:jc w:val="both"/>
        <w:rPr>
          <w:rFonts w:ascii="Arial" w:hAnsi="Arial" w:cs="Arial"/>
          <w:kern w:val="0"/>
          <w:sz w:val="20"/>
          <w:szCs w:val="20"/>
          <w14:ligatures w14:val="none"/>
        </w:rPr>
      </w:pPr>
      <w:r w:rsidRPr="00171B09">
        <w:rPr>
          <w:rFonts w:ascii="Arial" w:hAnsi="Arial" w:cs="Arial"/>
          <w:kern w:val="0"/>
          <w:sz w:val="20"/>
          <w:szCs w:val="20"/>
          <w14:ligatures w14:val="none"/>
        </w:rPr>
        <w:t>Asegurar que los criterios salariales sean claros y objetivos.</w:t>
      </w:r>
    </w:p>
    <w:p w14:paraId="1BFBCA0D" w14:textId="77EF588C" w:rsidR="00171B09" w:rsidRDefault="00171B09" w:rsidP="00171B09">
      <w:pPr>
        <w:pStyle w:val="Prrafodelista"/>
        <w:numPr>
          <w:ilvl w:val="0"/>
          <w:numId w:val="41"/>
        </w:numPr>
        <w:spacing w:line="360" w:lineRule="auto"/>
        <w:jc w:val="both"/>
        <w:rPr>
          <w:rFonts w:ascii="Arial" w:hAnsi="Arial" w:cs="Arial"/>
          <w:kern w:val="0"/>
          <w:sz w:val="20"/>
          <w:szCs w:val="20"/>
          <w14:ligatures w14:val="none"/>
        </w:rPr>
      </w:pPr>
      <w:r w:rsidRPr="00171B09">
        <w:rPr>
          <w:rFonts w:ascii="Arial" w:hAnsi="Arial" w:cs="Arial"/>
          <w:kern w:val="0"/>
          <w:sz w:val="20"/>
          <w:szCs w:val="20"/>
          <w14:ligatures w14:val="none"/>
        </w:rPr>
        <w:t>Evitar sesgos o discriminaciones en la fijación de sueldos y beneficios.</w:t>
      </w:r>
    </w:p>
    <w:p w14:paraId="6B18A6BA" w14:textId="77777777" w:rsidR="0008742D" w:rsidRDefault="0008742D"/>
    <w:p w14:paraId="34BF2457" w14:textId="77777777" w:rsidR="00AF7CAD" w:rsidRPr="007F7D0C" w:rsidRDefault="00AF7CAD" w:rsidP="00AF7CAD">
      <w:pPr>
        <w:rPr>
          <w:rFonts w:ascii="Arial" w:hAnsi="Arial" w:cs="Arial"/>
          <w:b/>
          <w:bCs/>
          <w:kern w:val="0"/>
          <w:sz w:val="20"/>
          <w:szCs w:val="20"/>
          <w14:ligatures w14:val="none"/>
        </w:rPr>
      </w:pPr>
      <w:r w:rsidRPr="007F7D0C">
        <w:rPr>
          <w:rFonts w:ascii="Arial" w:hAnsi="Arial" w:cs="Arial"/>
          <w:b/>
          <w:bCs/>
          <w:kern w:val="0"/>
          <w:sz w:val="20"/>
          <w:szCs w:val="20"/>
          <w14:ligatures w14:val="none"/>
        </w:rPr>
        <w:t>Ejercicio corresponsable de los derechos de la vida personal, familiar y laboral.</w:t>
      </w:r>
    </w:p>
    <w:p w14:paraId="23E1DA99" w14:textId="77777777" w:rsidR="00AF7CAD" w:rsidRPr="007F7D0C" w:rsidRDefault="00AF7CAD" w:rsidP="0055637D">
      <w:pPr>
        <w:spacing w:line="360" w:lineRule="auto"/>
        <w:jc w:val="both"/>
        <w:rPr>
          <w:rFonts w:ascii="Arial" w:hAnsi="Arial" w:cs="Arial"/>
          <w:kern w:val="0"/>
          <w:sz w:val="20"/>
          <w:szCs w:val="20"/>
          <w14:ligatures w14:val="none"/>
        </w:rPr>
      </w:pPr>
      <w:r w:rsidRPr="007F7D0C">
        <w:rPr>
          <w:rFonts w:ascii="Segoe UI Symbol" w:hAnsi="Segoe UI Symbol" w:cs="Segoe UI Symbol"/>
          <w:kern w:val="0"/>
          <w:sz w:val="20"/>
          <w:szCs w:val="20"/>
          <w14:ligatures w14:val="none"/>
        </w:rPr>
        <w:t>✓</w:t>
      </w:r>
      <w:r w:rsidRPr="007F7D0C">
        <w:rPr>
          <w:rFonts w:ascii="Arial" w:hAnsi="Arial" w:cs="Arial"/>
          <w:kern w:val="0"/>
          <w:sz w:val="20"/>
          <w:szCs w:val="20"/>
          <w14:ligatures w14:val="none"/>
        </w:rPr>
        <w:t xml:space="preserve"> Problemas identificados:</w:t>
      </w:r>
    </w:p>
    <w:p w14:paraId="2A8BF3E1" w14:textId="7A641893" w:rsidR="00AF7CAD" w:rsidRPr="002B3322" w:rsidRDefault="00AF7CAD" w:rsidP="00AA50B8">
      <w:pPr>
        <w:pStyle w:val="Prrafodelista"/>
        <w:numPr>
          <w:ilvl w:val="0"/>
          <w:numId w:val="44"/>
        </w:numPr>
        <w:spacing w:line="360" w:lineRule="auto"/>
        <w:jc w:val="both"/>
        <w:rPr>
          <w:rFonts w:ascii="Arial" w:hAnsi="Arial" w:cs="Arial"/>
          <w:kern w:val="0"/>
          <w:sz w:val="20"/>
          <w:szCs w:val="20"/>
          <w14:ligatures w14:val="none"/>
        </w:rPr>
      </w:pPr>
      <w:r w:rsidRPr="002B3322">
        <w:rPr>
          <w:rFonts w:ascii="Arial" w:hAnsi="Arial" w:cs="Arial"/>
          <w:kern w:val="0"/>
          <w:sz w:val="20"/>
          <w:szCs w:val="20"/>
          <w14:ligatures w14:val="none"/>
        </w:rPr>
        <w:t xml:space="preserve">Se recoge una necesidad implantación de medidas de conciliación como pueden ser la flexibilidad laboral o </w:t>
      </w:r>
      <w:r w:rsidR="003C6FA9">
        <w:rPr>
          <w:rFonts w:ascii="Arial" w:hAnsi="Arial" w:cs="Arial"/>
          <w:kern w:val="0"/>
          <w:sz w:val="20"/>
          <w:szCs w:val="20"/>
          <w14:ligatures w14:val="none"/>
        </w:rPr>
        <w:t>el teletrabajo</w:t>
      </w:r>
      <w:r w:rsidRPr="002B3322">
        <w:rPr>
          <w:rFonts w:ascii="Arial" w:hAnsi="Arial" w:cs="Arial"/>
          <w:kern w:val="0"/>
          <w:sz w:val="20"/>
          <w:szCs w:val="20"/>
          <w14:ligatures w14:val="none"/>
        </w:rPr>
        <w:t xml:space="preserve"> para favorecer la corresponsabilidad.</w:t>
      </w:r>
    </w:p>
    <w:p w14:paraId="3F8B2B2A" w14:textId="2E452AD9" w:rsidR="0008742D" w:rsidRPr="00AC28CB" w:rsidRDefault="00AF7CAD" w:rsidP="006E6DEF">
      <w:pPr>
        <w:pStyle w:val="Prrafodelista"/>
        <w:numPr>
          <w:ilvl w:val="0"/>
          <w:numId w:val="44"/>
        </w:numPr>
        <w:spacing w:line="360" w:lineRule="auto"/>
        <w:jc w:val="both"/>
        <w:rPr>
          <w:rFonts w:ascii="Arial" w:hAnsi="Arial" w:cs="Arial"/>
          <w:kern w:val="0"/>
          <w:sz w:val="20"/>
          <w:szCs w:val="20"/>
          <w14:ligatures w14:val="none"/>
        </w:rPr>
      </w:pPr>
      <w:r w:rsidRPr="002B3322">
        <w:rPr>
          <w:rFonts w:ascii="Arial" w:hAnsi="Arial" w:cs="Arial"/>
          <w:kern w:val="0"/>
          <w:sz w:val="20"/>
          <w:szCs w:val="20"/>
          <w14:ligatures w14:val="none"/>
        </w:rPr>
        <w:t>Se percibe que no es posible el teletrabajo general, solo para ciertos puestos.</w:t>
      </w:r>
    </w:p>
    <w:p w14:paraId="681982C2" w14:textId="77777777" w:rsidR="00AF7CAD" w:rsidRPr="002B3322" w:rsidRDefault="00AF7CAD" w:rsidP="0055637D">
      <w:pPr>
        <w:spacing w:line="360" w:lineRule="auto"/>
        <w:jc w:val="both"/>
        <w:rPr>
          <w:rFonts w:ascii="Arial" w:hAnsi="Arial" w:cs="Arial"/>
          <w:kern w:val="0"/>
          <w:sz w:val="20"/>
          <w:szCs w:val="20"/>
          <w14:ligatures w14:val="none"/>
        </w:rPr>
      </w:pPr>
      <w:r w:rsidRPr="002B3322">
        <w:rPr>
          <w:rFonts w:ascii="Segoe UI Symbol" w:hAnsi="Segoe UI Symbol" w:cs="Segoe UI Symbol"/>
          <w:kern w:val="0"/>
          <w:sz w:val="20"/>
          <w:szCs w:val="20"/>
          <w14:ligatures w14:val="none"/>
        </w:rPr>
        <w:t>✓</w:t>
      </w:r>
      <w:r w:rsidRPr="002B3322">
        <w:rPr>
          <w:rFonts w:ascii="Arial" w:hAnsi="Arial" w:cs="Arial"/>
          <w:kern w:val="0"/>
          <w:sz w:val="20"/>
          <w:szCs w:val="20"/>
          <w14:ligatures w14:val="none"/>
        </w:rPr>
        <w:t xml:space="preserve"> Ámbito prioritario </w:t>
      </w:r>
    </w:p>
    <w:p w14:paraId="35BA4BB5" w14:textId="1E39FD2A" w:rsidR="00AF7CAD" w:rsidRDefault="00AF7CAD" w:rsidP="00AA50B8">
      <w:pPr>
        <w:pStyle w:val="Prrafodelista"/>
        <w:numPr>
          <w:ilvl w:val="0"/>
          <w:numId w:val="42"/>
        </w:numPr>
        <w:spacing w:line="360" w:lineRule="auto"/>
        <w:jc w:val="both"/>
        <w:rPr>
          <w:rFonts w:ascii="Arial" w:hAnsi="Arial" w:cs="Arial"/>
          <w:kern w:val="0"/>
          <w:sz w:val="20"/>
          <w:szCs w:val="20"/>
          <w14:ligatures w14:val="none"/>
        </w:rPr>
      </w:pPr>
      <w:r w:rsidRPr="002B3322">
        <w:rPr>
          <w:rFonts w:ascii="Arial" w:hAnsi="Arial" w:cs="Arial"/>
          <w:kern w:val="0"/>
          <w:sz w:val="20"/>
          <w:szCs w:val="20"/>
          <w14:ligatures w14:val="none"/>
        </w:rPr>
        <w:t>Estructurar las medidas de conciliación implantadas de manera formal para garantizar su accesibilidad a toda la plantilla.</w:t>
      </w:r>
    </w:p>
    <w:p w14:paraId="02F8F7E0" w14:textId="535884BE" w:rsidR="00FA1ACC" w:rsidRPr="00B63526" w:rsidRDefault="0055637D" w:rsidP="00B63526">
      <w:pPr>
        <w:pStyle w:val="Prrafodelista"/>
        <w:numPr>
          <w:ilvl w:val="0"/>
          <w:numId w:val="42"/>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Comunicar a la plantilla las medidas que se van a implantar para favorecer la conciliación laboral.</w:t>
      </w:r>
    </w:p>
    <w:p w14:paraId="46F72290" w14:textId="77777777" w:rsidR="00AF7CAD" w:rsidRPr="001F6EBE" w:rsidRDefault="00AF7CAD" w:rsidP="0055637D">
      <w:pPr>
        <w:spacing w:line="360" w:lineRule="auto"/>
        <w:jc w:val="both"/>
        <w:rPr>
          <w:rFonts w:ascii="Arial" w:hAnsi="Arial" w:cs="Arial"/>
          <w:kern w:val="0"/>
          <w:sz w:val="20"/>
          <w:szCs w:val="20"/>
          <w14:ligatures w14:val="none"/>
        </w:rPr>
      </w:pPr>
      <w:r w:rsidRPr="001F6EBE">
        <w:rPr>
          <w:rFonts w:ascii="Segoe UI Symbol" w:hAnsi="Segoe UI Symbol" w:cs="Segoe UI Symbol"/>
          <w:kern w:val="0"/>
          <w:sz w:val="20"/>
          <w:szCs w:val="20"/>
          <w14:ligatures w14:val="none"/>
        </w:rPr>
        <w:t>✓</w:t>
      </w:r>
      <w:r w:rsidRPr="001F6EBE">
        <w:rPr>
          <w:rFonts w:ascii="Arial" w:hAnsi="Arial" w:cs="Arial"/>
          <w:kern w:val="0"/>
          <w:sz w:val="20"/>
          <w:szCs w:val="20"/>
          <w14:ligatures w14:val="none"/>
        </w:rPr>
        <w:t xml:space="preserve"> Objetivos generales:</w:t>
      </w:r>
    </w:p>
    <w:p w14:paraId="11F5D6EA" w14:textId="77777777" w:rsidR="00AF7CAD" w:rsidRPr="001F6EBE" w:rsidRDefault="00AF7CAD" w:rsidP="00AA50B8">
      <w:pPr>
        <w:pStyle w:val="Prrafodelista"/>
        <w:numPr>
          <w:ilvl w:val="0"/>
          <w:numId w:val="42"/>
        </w:numPr>
        <w:spacing w:line="360" w:lineRule="auto"/>
        <w:jc w:val="both"/>
        <w:rPr>
          <w:rFonts w:ascii="Arial" w:hAnsi="Arial" w:cs="Arial"/>
          <w:kern w:val="0"/>
          <w:sz w:val="20"/>
          <w:szCs w:val="20"/>
          <w14:ligatures w14:val="none"/>
        </w:rPr>
      </w:pPr>
      <w:r w:rsidRPr="001F6EBE">
        <w:rPr>
          <w:rFonts w:ascii="Arial" w:hAnsi="Arial" w:cs="Arial"/>
          <w:kern w:val="0"/>
          <w:sz w:val="20"/>
          <w:szCs w:val="20"/>
          <w14:ligatures w14:val="none"/>
        </w:rPr>
        <w:t>Facilitar la conciliación personal, familiar y laboral potenciando con ello la igualdad de oportunidades de mujeres y hombres y potenciar la retención del talento en la compañía.</w:t>
      </w:r>
    </w:p>
    <w:p w14:paraId="482D10AC" w14:textId="77777777" w:rsidR="00D145BE" w:rsidRDefault="00D145BE"/>
    <w:p w14:paraId="5D5B3F2E" w14:textId="77777777" w:rsidR="00EA5EF0" w:rsidRPr="00361446" w:rsidRDefault="00EA5EF0" w:rsidP="00EA5EF0">
      <w:pPr>
        <w:rPr>
          <w:rFonts w:ascii="Arial" w:hAnsi="Arial" w:cs="Arial"/>
          <w:b/>
          <w:bCs/>
          <w:kern w:val="0"/>
          <w:sz w:val="20"/>
          <w:szCs w:val="20"/>
          <w14:ligatures w14:val="none"/>
        </w:rPr>
      </w:pPr>
      <w:r w:rsidRPr="00361446">
        <w:rPr>
          <w:rFonts w:ascii="Arial" w:hAnsi="Arial" w:cs="Arial"/>
          <w:b/>
          <w:bCs/>
          <w:kern w:val="0"/>
          <w:sz w:val="20"/>
          <w:szCs w:val="20"/>
          <w14:ligatures w14:val="none"/>
        </w:rPr>
        <w:t>Condiciones laborales.</w:t>
      </w:r>
    </w:p>
    <w:p w14:paraId="1093B58F" w14:textId="77777777" w:rsidR="00EA5EF0" w:rsidRPr="00361446" w:rsidRDefault="00EA5EF0" w:rsidP="00EA5EF0">
      <w:pPr>
        <w:rPr>
          <w:rFonts w:ascii="Arial" w:hAnsi="Arial" w:cs="Arial"/>
          <w:kern w:val="0"/>
          <w:sz w:val="20"/>
          <w:szCs w:val="20"/>
          <w14:ligatures w14:val="none"/>
        </w:rPr>
      </w:pPr>
      <w:r w:rsidRPr="00361446">
        <w:rPr>
          <w:rFonts w:ascii="Segoe UI Symbol" w:hAnsi="Segoe UI Symbol" w:cs="Segoe UI Symbol"/>
          <w:kern w:val="0"/>
          <w:sz w:val="20"/>
          <w:szCs w:val="20"/>
          <w14:ligatures w14:val="none"/>
        </w:rPr>
        <w:t>✓</w:t>
      </w:r>
      <w:r w:rsidRPr="00361446">
        <w:rPr>
          <w:rFonts w:ascii="Arial" w:hAnsi="Arial" w:cs="Arial"/>
          <w:kern w:val="0"/>
          <w:sz w:val="20"/>
          <w:szCs w:val="20"/>
          <w14:ligatures w14:val="none"/>
        </w:rPr>
        <w:t xml:space="preserve"> Problemas identificados:</w:t>
      </w:r>
    </w:p>
    <w:p w14:paraId="0DA8ED5E" w14:textId="77777777" w:rsidR="00EA5EF0" w:rsidRPr="00361446" w:rsidRDefault="00EA5EF0" w:rsidP="00AA50B8">
      <w:pPr>
        <w:pStyle w:val="Prrafodelista"/>
        <w:numPr>
          <w:ilvl w:val="0"/>
          <w:numId w:val="42"/>
        </w:numPr>
        <w:spacing w:line="360" w:lineRule="auto"/>
        <w:jc w:val="both"/>
        <w:rPr>
          <w:rFonts w:ascii="Arial" w:hAnsi="Arial" w:cs="Arial"/>
          <w:kern w:val="0"/>
          <w:sz w:val="20"/>
          <w:szCs w:val="20"/>
          <w14:ligatures w14:val="none"/>
        </w:rPr>
      </w:pPr>
      <w:r w:rsidRPr="00361446">
        <w:rPr>
          <w:rFonts w:ascii="Arial" w:hAnsi="Arial" w:cs="Arial"/>
          <w:kern w:val="0"/>
          <w:sz w:val="20"/>
          <w:szCs w:val="20"/>
          <w14:ligatures w14:val="none"/>
        </w:rPr>
        <w:t>Culturalmente percepción errónea a la contribución de mecanismos para la ordenación del tiempo de trabajo y la conciliación de la vida personal, familiar y laboral.</w:t>
      </w:r>
    </w:p>
    <w:p w14:paraId="24A6EE64" w14:textId="77777777" w:rsidR="00EA5EF0" w:rsidRPr="00794453" w:rsidRDefault="00EA5EF0" w:rsidP="00AA50B8">
      <w:pPr>
        <w:pStyle w:val="Prrafodelista"/>
        <w:numPr>
          <w:ilvl w:val="0"/>
          <w:numId w:val="42"/>
        </w:numPr>
        <w:spacing w:line="360" w:lineRule="auto"/>
        <w:jc w:val="both"/>
        <w:rPr>
          <w:rFonts w:ascii="Arial" w:hAnsi="Arial" w:cs="Arial"/>
          <w:kern w:val="0"/>
          <w:sz w:val="20"/>
          <w:szCs w:val="20"/>
          <w14:ligatures w14:val="none"/>
        </w:rPr>
      </w:pPr>
      <w:r w:rsidRPr="00794453">
        <w:rPr>
          <w:rFonts w:ascii="Arial" w:hAnsi="Arial" w:cs="Arial"/>
          <w:kern w:val="0"/>
          <w:sz w:val="20"/>
          <w:szCs w:val="20"/>
          <w14:ligatures w14:val="none"/>
        </w:rPr>
        <w:t>La organización no tiene implantado un protocolo de desconexión digital.</w:t>
      </w:r>
    </w:p>
    <w:p w14:paraId="3314317E" w14:textId="77777777" w:rsidR="00EA5EF0" w:rsidRDefault="00EA5EF0" w:rsidP="00AA50B8">
      <w:pPr>
        <w:pStyle w:val="Prrafodelista"/>
        <w:numPr>
          <w:ilvl w:val="0"/>
          <w:numId w:val="42"/>
        </w:numPr>
        <w:spacing w:line="360" w:lineRule="auto"/>
        <w:jc w:val="both"/>
        <w:rPr>
          <w:rFonts w:ascii="Arial" w:hAnsi="Arial" w:cs="Arial"/>
          <w:kern w:val="0"/>
          <w:sz w:val="20"/>
          <w:szCs w:val="20"/>
          <w14:ligatures w14:val="none"/>
        </w:rPr>
      </w:pPr>
      <w:r w:rsidRPr="00794453">
        <w:rPr>
          <w:rFonts w:ascii="Arial" w:hAnsi="Arial" w:cs="Arial"/>
          <w:kern w:val="0"/>
          <w:sz w:val="20"/>
          <w:szCs w:val="20"/>
          <w14:ligatures w14:val="none"/>
        </w:rPr>
        <w:t>Desconocimiento en la plantilla acerca de la desconexión digital.</w:t>
      </w:r>
    </w:p>
    <w:p w14:paraId="28BB8D56" w14:textId="77777777" w:rsidR="00EA5EF0" w:rsidRPr="00724B35" w:rsidRDefault="00EA5EF0" w:rsidP="00EA5EF0">
      <w:pPr>
        <w:spacing w:line="360" w:lineRule="auto"/>
        <w:jc w:val="both"/>
        <w:rPr>
          <w:rFonts w:ascii="Arial" w:hAnsi="Arial" w:cs="Arial"/>
          <w:kern w:val="0"/>
          <w:sz w:val="20"/>
          <w:szCs w:val="20"/>
          <w14:ligatures w14:val="none"/>
        </w:rPr>
      </w:pPr>
      <w:r w:rsidRPr="00724B35">
        <w:rPr>
          <w:rFonts w:ascii="Segoe UI Symbol" w:hAnsi="Segoe UI Symbol" w:cs="Segoe UI Symbol"/>
          <w:kern w:val="0"/>
          <w:sz w:val="20"/>
          <w:szCs w:val="20"/>
          <w14:ligatures w14:val="none"/>
        </w:rPr>
        <w:lastRenderedPageBreak/>
        <w:t>✓</w:t>
      </w:r>
      <w:r w:rsidRPr="00724B35">
        <w:rPr>
          <w:rFonts w:ascii="Arial" w:hAnsi="Arial" w:cs="Arial"/>
          <w:kern w:val="0"/>
          <w:sz w:val="20"/>
          <w:szCs w:val="20"/>
          <w14:ligatures w14:val="none"/>
        </w:rPr>
        <w:t xml:space="preserve"> Ámbito prioritario:</w:t>
      </w:r>
    </w:p>
    <w:p w14:paraId="3E29D88F" w14:textId="77777777" w:rsidR="00EA5EF0" w:rsidRPr="00724B35" w:rsidRDefault="00EA5EF0" w:rsidP="00AA50B8">
      <w:pPr>
        <w:pStyle w:val="Prrafodelista"/>
        <w:numPr>
          <w:ilvl w:val="0"/>
          <w:numId w:val="45"/>
        </w:numPr>
        <w:spacing w:line="360" w:lineRule="auto"/>
        <w:jc w:val="both"/>
        <w:rPr>
          <w:rFonts w:ascii="Arial" w:hAnsi="Arial" w:cs="Arial"/>
          <w:kern w:val="0"/>
          <w:sz w:val="20"/>
          <w:szCs w:val="20"/>
          <w14:ligatures w14:val="none"/>
        </w:rPr>
      </w:pPr>
      <w:bookmarkStart w:id="20" w:name="_Hlk192761899"/>
      <w:r w:rsidRPr="00724B35">
        <w:rPr>
          <w:rFonts w:ascii="Arial" w:hAnsi="Arial" w:cs="Arial"/>
          <w:kern w:val="0"/>
          <w:sz w:val="20"/>
          <w:szCs w:val="20"/>
          <w14:ligatures w14:val="none"/>
        </w:rPr>
        <w:t>Implantar mecanismos para conciliación de la vida personal y laboral.</w:t>
      </w:r>
    </w:p>
    <w:p w14:paraId="487E6FF3" w14:textId="4DB2D11D" w:rsidR="00E16C25" w:rsidRDefault="00EA5EF0" w:rsidP="00AA50B8">
      <w:pPr>
        <w:pStyle w:val="Prrafodelista"/>
        <w:numPr>
          <w:ilvl w:val="0"/>
          <w:numId w:val="45"/>
        </w:numPr>
        <w:spacing w:line="360" w:lineRule="auto"/>
        <w:jc w:val="both"/>
        <w:rPr>
          <w:rFonts w:ascii="Arial" w:hAnsi="Arial" w:cs="Arial"/>
          <w:kern w:val="0"/>
          <w:sz w:val="20"/>
          <w:szCs w:val="20"/>
          <w14:ligatures w14:val="none"/>
        </w:rPr>
      </w:pPr>
      <w:r w:rsidRPr="00724B35">
        <w:rPr>
          <w:rFonts w:ascii="Arial" w:hAnsi="Arial" w:cs="Arial"/>
          <w:kern w:val="0"/>
          <w:sz w:val="20"/>
          <w:szCs w:val="20"/>
          <w14:ligatures w14:val="none"/>
        </w:rPr>
        <w:t>Implantar política de desconexión digital y comunicarlo de manera formal a toda la plantilla.</w:t>
      </w:r>
    </w:p>
    <w:bookmarkEnd w:id="20"/>
    <w:p w14:paraId="69C04B70" w14:textId="77777777" w:rsidR="00EA5EF0" w:rsidRPr="00E83014" w:rsidRDefault="00EA5EF0" w:rsidP="00EA5EF0">
      <w:pPr>
        <w:spacing w:line="360" w:lineRule="auto"/>
        <w:jc w:val="both"/>
        <w:rPr>
          <w:rFonts w:ascii="Arial" w:hAnsi="Arial" w:cs="Arial"/>
          <w:kern w:val="0"/>
          <w:sz w:val="20"/>
          <w:szCs w:val="20"/>
          <w14:ligatures w14:val="none"/>
        </w:rPr>
      </w:pPr>
      <w:r w:rsidRPr="00E83014">
        <w:rPr>
          <w:rFonts w:ascii="Segoe UI Symbol" w:hAnsi="Segoe UI Symbol" w:cs="Segoe UI Symbol"/>
          <w:kern w:val="0"/>
          <w:sz w:val="20"/>
          <w:szCs w:val="20"/>
          <w14:ligatures w14:val="none"/>
        </w:rPr>
        <w:t>✓</w:t>
      </w:r>
      <w:r w:rsidRPr="00E83014">
        <w:rPr>
          <w:rFonts w:ascii="Arial" w:hAnsi="Arial" w:cs="Arial"/>
          <w:kern w:val="0"/>
          <w:sz w:val="20"/>
          <w:szCs w:val="20"/>
          <w14:ligatures w14:val="none"/>
        </w:rPr>
        <w:t xml:space="preserve"> Objetivos generales:</w:t>
      </w:r>
    </w:p>
    <w:p w14:paraId="111B0220" w14:textId="77777777" w:rsidR="00EA5EF0" w:rsidRDefault="00EA5EF0" w:rsidP="00AA50B8">
      <w:pPr>
        <w:pStyle w:val="Prrafodelista"/>
        <w:numPr>
          <w:ilvl w:val="0"/>
          <w:numId w:val="45"/>
        </w:numPr>
        <w:spacing w:line="360" w:lineRule="auto"/>
        <w:jc w:val="both"/>
        <w:rPr>
          <w:rFonts w:ascii="Arial" w:hAnsi="Arial" w:cs="Arial"/>
          <w:kern w:val="0"/>
          <w:sz w:val="20"/>
          <w:szCs w:val="20"/>
          <w14:ligatures w14:val="none"/>
        </w:rPr>
      </w:pPr>
      <w:r w:rsidRPr="00E83014">
        <w:rPr>
          <w:rFonts w:ascii="Arial" w:hAnsi="Arial" w:cs="Arial"/>
          <w:kern w:val="0"/>
          <w:sz w:val="20"/>
          <w:szCs w:val="20"/>
          <w14:ligatures w14:val="none"/>
        </w:rPr>
        <w:t>Potenciar la conciliación, corresponsabilidad y salud laboral.</w:t>
      </w:r>
    </w:p>
    <w:p w14:paraId="5A45D94D" w14:textId="568A2B8B" w:rsidR="00770BE8" w:rsidRPr="00770BE8" w:rsidRDefault="00770BE8" w:rsidP="00770BE8">
      <w:pPr>
        <w:pStyle w:val="Prrafodelista"/>
        <w:numPr>
          <w:ilvl w:val="0"/>
          <w:numId w:val="45"/>
        </w:numPr>
        <w:spacing w:line="360" w:lineRule="auto"/>
        <w:jc w:val="both"/>
        <w:rPr>
          <w:rFonts w:ascii="Arial" w:hAnsi="Arial" w:cs="Arial"/>
          <w:kern w:val="0"/>
          <w:sz w:val="20"/>
          <w:szCs w:val="20"/>
          <w14:ligatures w14:val="none"/>
        </w:rPr>
      </w:pPr>
      <w:r w:rsidRPr="00770BE8">
        <w:rPr>
          <w:rFonts w:ascii="Arial" w:hAnsi="Arial" w:cs="Arial"/>
          <w:kern w:val="0"/>
          <w:sz w:val="20"/>
          <w:szCs w:val="20"/>
          <w14:ligatures w14:val="none"/>
        </w:rPr>
        <w:t>Mejora la salud de la madre y el bebé</w:t>
      </w:r>
      <w:r>
        <w:rPr>
          <w:rFonts w:ascii="Arial" w:hAnsi="Arial" w:cs="Arial"/>
          <w:kern w:val="0"/>
          <w:sz w:val="20"/>
          <w:szCs w:val="20"/>
          <w14:ligatures w14:val="none"/>
        </w:rPr>
        <w:t>, r</w:t>
      </w:r>
      <w:r w:rsidRPr="00770BE8">
        <w:rPr>
          <w:rFonts w:ascii="Arial" w:hAnsi="Arial" w:cs="Arial"/>
          <w:kern w:val="0"/>
          <w:sz w:val="20"/>
          <w:szCs w:val="20"/>
          <w14:ligatures w14:val="none"/>
        </w:rPr>
        <w:t>educ</w:t>
      </w:r>
      <w:r>
        <w:rPr>
          <w:rFonts w:ascii="Arial" w:hAnsi="Arial" w:cs="Arial"/>
          <w:kern w:val="0"/>
          <w:sz w:val="20"/>
          <w:szCs w:val="20"/>
          <w14:ligatures w14:val="none"/>
        </w:rPr>
        <w:t>ir</w:t>
      </w:r>
      <w:r w:rsidRPr="00770BE8">
        <w:rPr>
          <w:rFonts w:ascii="Arial" w:hAnsi="Arial" w:cs="Arial"/>
          <w:kern w:val="0"/>
          <w:sz w:val="20"/>
          <w:szCs w:val="20"/>
          <w14:ligatures w14:val="none"/>
        </w:rPr>
        <w:t xml:space="preserve"> el </w:t>
      </w:r>
      <w:r>
        <w:rPr>
          <w:rFonts w:ascii="Arial" w:hAnsi="Arial" w:cs="Arial"/>
          <w:kern w:val="0"/>
          <w:sz w:val="20"/>
          <w:szCs w:val="20"/>
          <w14:ligatures w14:val="none"/>
        </w:rPr>
        <w:t>ab</w:t>
      </w:r>
      <w:r w:rsidRPr="00770BE8">
        <w:rPr>
          <w:rFonts w:ascii="Arial" w:hAnsi="Arial" w:cs="Arial"/>
          <w:kern w:val="0"/>
          <w:sz w:val="20"/>
          <w:szCs w:val="20"/>
          <w14:ligatures w14:val="none"/>
        </w:rPr>
        <w:t>sentismo y mejora</w:t>
      </w:r>
      <w:r w:rsidR="0088250E">
        <w:rPr>
          <w:rFonts w:ascii="Arial" w:hAnsi="Arial" w:cs="Arial"/>
          <w:kern w:val="0"/>
          <w:sz w:val="20"/>
          <w:szCs w:val="20"/>
          <w14:ligatures w14:val="none"/>
        </w:rPr>
        <w:t>r</w:t>
      </w:r>
      <w:r w:rsidRPr="00770BE8">
        <w:rPr>
          <w:rFonts w:ascii="Arial" w:hAnsi="Arial" w:cs="Arial"/>
          <w:kern w:val="0"/>
          <w:sz w:val="20"/>
          <w:szCs w:val="20"/>
          <w14:ligatures w14:val="none"/>
        </w:rPr>
        <w:t xml:space="preserve"> la productividad.</w:t>
      </w:r>
    </w:p>
    <w:p w14:paraId="5A408DF7" w14:textId="77777777" w:rsidR="0081776B" w:rsidRDefault="0081776B" w:rsidP="0081776B">
      <w:pPr>
        <w:spacing w:line="360" w:lineRule="auto"/>
        <w:jc w:val="both"/>
        <w:rPr>
          <w:rFonts w:ascii="Arial" w:hAnsi="Arial" w:cs="Arial"/>
          <w:kern w:val="0"/>
          <w:sz w:val="20"/>
          <w:szCs w:val="20"/>
          <w14:ligatures w14:val="none"/>
        </w:rPr>
      </w:pPr>
    </w:p>
    <w:p w14:paraId="1D176FDA" w14:textId="77777777" w:rsidR="0081776B" w:rsidRDefault="0081776B" w:rsidP="0081776B">
      <w:pPr>
        <w:jc w:val="both"/>
        <w:rPr>
          <w:rFonts w:ascii="Arial" w:eastAsia="Calibri" w:hAnsi="Arial" w:cs="Arial"/>
          <w:b/>
          <w:bCs/>
          <w:kern w:val="0"/>
          <w:sz w:val="20"/>
          <w:szCs w:val="20"/>
          <w:lang w:val="es-ES_tradnl"/>
          <w14:ligatures w14:val="none"/>
        </w:rPr>
      </w:pPr>
      <w:r w:rsidRPr="0081776B">
        <w:rPr>
          <w:rFonts w:ascii="Arial" w:eastAsia="Calibri" w:hAnsi="Arial" w:cs="Arial"/>
          <w:b/>
          <w:bCs/>
          <w:kern w:val="0"/>
          <w:sz w:val="20"/>
          <w:szCs w:val="20"/>
          <w:lang w:val="es-ES_tradnl"/>
          <w14:ligatures w14:val="none"/>
        </w:rPr>
        <w:t>Prevención del acoso sexual y por razón de sexo.</w:t>
      </w:r>
    </w:p>
    <w:p w14:paraId="27930267" w14:textId="77777777" w:rsidR="00B31EAC" w:rsidRPr="00361446" w:rsidRDefault="00B31EAC" w:rsidP="00B31EAC">
      <w:pPr>
        <w:rPr>
          <w:rFonts w:ascii="Arial" w:hAnsi="Arial" w:cs="Arial"/>
          <w:kern w:val="0"/>
          <w:sz w:val="20"/>
          <w:szCs w:val="20"/>
          <w14:ligatures w14:val="none"/>
        </w:rPr>
      </w:pPr>
      <w:r w:rsidRPr="00361446">
        <w:rPr>
          <w:rFonts w:ascii="Segoe UI Symbol" w:hAnsi="Segoe UI Symbol" w:cs="Segoe UI Symbol"/>
          <w:kern w:val="0"/>
          <w:sz w:val="20"/>
          <w:szCs w:val="20"/>
          <w14:ligatures w14:val="none"/>
        </w:rPr>
        <w:t>✓</w:t>
      </w:r>
      <w:r w:rsidRPr="00361446">
        <w:rPr>
          <w:rFonts w:ascii="Arial" w:hAnsi="Arial" w:cs="Arial"/>
          <w:kern w:val="0"/>
          <w:sz w:val="20"/>
          <w:szCs w:val="20"/>
          <w14:ligatures w14:val="none"/>
        </w:rPr>
        <w:t xml:space="preserve"> Problemas identificados:</w:t>
      </w:r>
    </w:p>
    <w:p w14:paraId="285639B1" w14:textId="0D334FA9" w:rsidR="00B31EAC" w:rsidRDefault="00B31EAC" w:rsidP="00AA50B8">
      <w:pPr>
        <w:pStyle w:val="Prrafodelista"/>
        <w:numPr>
          <w:ilvl w:val="0"/>
          <w:numId w:val="42"/>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La organización no cuenta con un código de ética y conducta.</w:t>
      </w:r>
    </w:p>
    <w:p w14:paraId="7C36E931" w14:textId="4CE76791" w:rsidR="00B31EAC" w:rsidRDefault="00B31EAC" w:rsidP="00AA50B8">
      <w:pPr>
        <w:pStyle w:val="Prrafodelista"/>
        <w:numPr>
          <w:ilvl w:val="0"/>
          <w:numId w:val="42"/>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 xml:space="preserve">La </w:t>
      </w:r>
      <w:r w:rsidR="00EA4E90">
        <w:rPr>
          <w:rFonts w:ascii="Arial" w:hAnsi="Arial" w:cs="Arial"/>
          <w:kern w:val="0"/>
          <w:sz w:val="20"/>
          <w:szCs w:val="20"/>
          <w14:ligatures w14:val="none"/>
        </w:rPr>
        <w:t>F</w:t>
      </w:r>
      <w:r>
        <w:rPr>
          <w:rFonts w:ascii="Arial" w:hAnsi="Arial" w:cs="Arial"/>
          <w:kern w:val="0"/>
          <w:sz w:val="20"/>
          <w:szCs w:val="20"/>
          <w14:ligatures w14:val="none"/>
        </w:rPr>
        <w:t xml:space="preserve">undación </w:t>
      </w:r>
      <w:r w:rsidR="00EA4E90">
        <w:rPr>
          <w:rFonts w:ascii="Arial" w:hAnsi="Arial" w:cs="Arial"/>
          <w:kern w:val="0"/>
          <w:sz w:val="20"/>
          <w:szCs w:val="20"/>
          <w14:ligatures w14:val="none"/>
        </w:rPr>
        <w:t xml:space="preserve">no ha incluido medidas </w:t>
      </w:r>
      <w:r w:rsidR="00661419">
        <w:rPr>
          <w:rFonts w:ascii="Arial" w:hAnsi="Arial" w:cs="Arial"/>
          <w:kern w:val="0"/>
          <w:sz w:val="20"/>
          <w:szCs w:val="20"/>
          <w14:ligatures w14:val="none"/>
        </w:rPr>
        <w:t>sobre el colectivo LGTBI en su protocolo ya que carecen de este.</w:t>
      </w:r>
      <w:r w:rsidR="00EA4E90">
        <w:rPr>
          <w:rFonts w:ascii="Arial" w:hAnsi="Arial" w:cs="Arial"/>
          <w:kern w:val="0"/>
          <w:sz w:val="20"/>
          <w:szCs w:val="20"/>
          <w14:ligatures w14:val="none"/>
        </w:rPr>
        <w:t xml:space="preserve"> </w:t>
      </w:r>
    </w:p>
    <w:p w14:paraId="3FC91D85" w14:textId="718B1473" w:rsidR="00661419" w:rsidRDefault="00661419" w:rsidP="00AA50B8">
      <w:pPr>
        <w:pStyle w:val="Prrafodelista"/>
        <w:numPr>
          <w:ilvl w:val="0"/>
          <w:numId w:val="42"/>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La Fundación no cuenta con canal de denuncias.</w:t>
      </w:r>
    </w:p>
    <w:p w14:paraId="307F74FA" w14:textId="77777777" w:rsidR="00B31EAC" w:rsidRPr="00B31EAC" w:rsidRDefault="00B31EAC" w:rsidP="00B31EAC">
      <w:pPr>
        <w:spacing w:line="360" w:lineRule="auto"/>
        <w:jc w:val="both"/>
        <w:rPr>
          <w:rFonts w:ascii="Arial" w:hAnsi="Arial" w:cs="Arial"/>
          <w:kern w:val="0"/>
          <w:sz w:val="20"/>
          <w:szCs w:val="20"/>
          <w14:ligatures w14:val="none"/>
        </w:rPr>
      </w:pPr>
      <w:r w:rsidRPr="00B31EAC">
        <w:rPr>
          <w:rFonts w:ascii="Segoe UI Symbol" w:hAnsi="Segoe UI Symbol" w:cs="Segoe UI Symbol"/>
          <w:kern w:val="0"/>
          <w:sz w:val="20"/>
          <w:szCs w:val="20"/>
          <w14:ligatures w14:val="none"/>
        </w:rPr>
        <w:t>✓</w:t>
      </w:r>
      <w:r w:rsidRPr="00B31EAC">
        <w:rPr>
          <w:rFonts w:ascii="Arial" w:hAnsi="Arial" w:cs="Arial"/>
          <w:kern w:val="0"/>
          <w:sz w:val="20"/>
          <w:szCs w:val="20"/>
          <w14:ligatures w14:val="none"/>
        </w:rPr>
        <w:t xml:space="preserve"> Ámbito prioritario:</w:t>
      </w:r>
    </w:p>
    <w:p w14:paraId="24B774E3" w14:textId="32A6D32D" w:rsidR="00B31EAC" w:rsidRDefault="00ED13B8" w:rsidP="008C225C">
      <w:pPr>
        <w:pStyle w:val="Prrafodelista"/>
        <w:numPr>
          <w:ilvl w:val="0"/>
          <w:numId w:val="45"/>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 xml:space="preserve">Actualizar el </w:t>
      </w:r>
      <w:r w:rsidR="00661419">
        <w:rPr>
          <w:rFonts w:ascii="Arial" w:hAnsi="Arial" w:cs="Arial"/>
          <w:kern w:val="0"/>
          <w:sz w:val="20"/>
          <w:szCs w:val="20"/>
          <w14:ligatures w14:val="none"/>
        </w:rPr>
        <w:t>protocolo contra el acoso sexual y por razón de sexo incluy</w:t>
      </w:r>
      <w:r>
        <w:rPr>
          <w:rFonts w:ascii="Arial" w:hAnsi="Arial" w:cs="Arial"/>
          <w:kern w:val="0"/>
          <w:sz w:val="20"/>
          <w:szCs w:val="20"/>
          <w14:ligatures w14:val="none"/>
        </w:rPr>
        <w:t>endo</w:t>
      </w:r>
      <w:r w:rsidR="00661419">
        <w:rPr>
          <w:rFonts w:ascii="Arial" w:hAnsi="Arial" w:cs="Arial"/>
          <w:kern w:val="0"/>
          <w:sz w:val="20"/>
          <w:szCs w:val="20"/>
          <w14:ligatures w14:val="none"/>
        </w:rPr>
        <w:t xml:space="preserve"> </w:t>
      </w:r>
      <w:r w:rsidR="00661419" w:rsidRPr="00661419">
        <w:rPr>
          <w:rFonts w:ascii="Arial" w:hAnsi="Arial" w:cs="Arial"/>
          <w:kern w:val="0"/>
          <w:sz w:val="20"/>
          <w:szCs w:val="20"/>
          <w14:ligatures w14:val="none"/>
        </w:rPr>
        <w:t>las medidas establecidas en el RD 1026/2024 sobre el colectivo LGTBI</w:t>
      </w:r>
      <w:r w:rsidR="00661419">
        <w:rPr>
          <w:rFonts w:ascii="Arial" w:hAnsi="Arial" w:cs="Arial"/>
          <w:kern w:val="0"/>
          <w:sz w:val="20"/>
          <w:szCs w:val="20"/>
          <w14:ligatures w14:val="none"/>
        </w:rPr>
        <w:t>.</w:t>
      </w:r>
    </w:p>
    <w:p w14:paraId="16B77571" w14:textId="3D6A3C64" w:rsidR="00661419" w:rsidRDefault="00661419" w:rsidP="008C225C">
      <w:pPr>
        <w:pStyle w:val="Prrafodelista"/>
        <w:numPr>
          <w:ilvl w:val="0"/>
          <w:numId w:val="45"/>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 xml:space="preserve">Elaborar un código de ética y conducta. </w:t>
      </w:r>
    </w:p>
    <w:p w14:paraId="7FDD0679" w14:textId="1B3F5A6C" w:rsidR="00661419" w:rsidRDefault="00661419" w:rsidP="008C225C">
      <w:pPr>
        <w:pStyle w:val="Prrafodelista"/>
        <w:numPr>
          <w:ilvl w:val="0"/>
          <w:numId w:val="45"/>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Implantación de un canal de denuncias</w:t>
      </w:r>
      <w:r w:rsidR="003064DF">
        <w:rPr>
          <w:rFonts w:ascii="Arial" w:hAnsi="Arial" w:cs="Arial"/>
          <w:kern w:val="0"/>
          <w:sz w:val="20"/>
          <w:szCs w:val="20"/>
          <w14:ligatures w14:val="none"/>
        </w:rPr>
        <w:t>.</w:t>
      </w:r>
    </w:p>
    <w:p w14:paraId="70AD8C3D" w14:textId="1909DD73" w:rsidR="00E16C25" w:rsidRDefault="00E16C25" w:rsidP="008C225C">
      <w:pPr>
        <w:pStyle w:val="Prrafodelista"/>
        <w:numPr>
          <w:ilvl w:val="0"/>
          <w:numId w:val="45"/>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Impulsar campañas</w:t>
      </w:r>
      <w:r w:rsidR="00F07F5E">
        <w:rPr>
          <w:rFonts w:ascii="Arial" w:hAnsi="Arial" w:cs="Arial"/>
          <w:kern w:val="0"/>
          <w:sz w:val="20"/>
          <w:szCs w:val="20"/>
          <w14:ligatures w14:val="none"/>
        </w:rPr>
        <w:t xml:space="preserve"> de visibilización y sensibilización en los que se demuestre el valor del hombre en sectores feminizados</w:t>
      </w:r>
      <w:r w:rsidR="00BF3E7E">
        <w:rPr>
          <w:rFonts w:ascii="Arial" w:hAnsi="Arial" w:cs="Arial"/>
          <w:kern w:val="0"/>
          <w:sz w:val="20"/>
          <w:szCs w:val="20"/>
          <w14:ligatures w14:val="none"/>
        </w:rPr>
        <w:t xml:space="preserve"> y romper con los estereotipos.</w:t>
      </w:r>
    </w:p>
    <w:p w14:paraId="0D7E0ED1" w14:textId="032D536A" w:rsidR="00016F00" w:rsidRDefault="00016F00" w:rsidP="008C225C">
      <w:pPr>
        <w:pStyle w:val="Prrafodelista"/>
        <w:numPr>
          <w:ilvl w:val="0"/>
          <w:numId w:val="45"/>
        </w:numPr>
        <w:spacing w:line="360" w:lineRule="auto"/>
        <w:jc w:val="both"/>
        <w:rPr>
          <w:rFonts w:ascii="Arial" w:hAnsi="Arial" w:cs="Arial"/>
          <w:kern w:val="0"/>
          <w:sz w:val="20"/>
          <w:szCs w:val="20"/>
          <w14:ligatures w14:val="none"/>
        </w:rPr>
      </w:pPr>
      <w:r>
        <w:rPr>
          <w:rFonts w:ascii="Arial" w:hAnsi="Arial" w:cs="Arial"/>
          <w:kern w:val="0"/>
          <w:sz w:val="20"/>
          <w:szCs w:val="20"/>
          <w14:ligatures w14:val="none"/>
        </w:rPr>
        <w:t>Realizar</w:t>
      </w:r>
      <w:r w:rsidR="00F9439F">
        <w:rPr>
          <w:rFonts w:ascii="Arial" w:hAnsi="Arial" w:cs="Arial"/>
          <w:kern w:val="0"/>
          <w:sz w:val="20"/>
          <w:szCs w:val="20"/>
          <w14:ligatures w14:val="none"/>
        </w:rPr>
        <w:t xml:space="preserve"> estudios para detectar </w:t>
      </w:r>
      <w:r w:rsidR="00A97128">
        <w:rPr>
          <w:rFonts w:ascii="Arial" w:hAnsi="Arial" w:cs="Arial"/>
          <w:kern w:val="0"/>
          <w:sz w:val="20"/>
          <w:szCs w:val="20"/>
          <w14:ligatures w14:val="none"/>
        </w:rPr>
        <w:t>situaciones de acoso</w:t>
      </w:r>
      <w:r w:rsidR="00576D95">
        <w:rPr>
          <w:rFonts w:ascii="Arial" w:hAnsi="Arial" w:cs="Arial"/>
          <w:kern w:val="0"/>
          <w:sz w:val="20"/>
          <w:szCs w:val="20"/>
          <w14:ligatures w14:val="none"/>
        </w:rPr>
        <w:t xml:space="preserve"> psicológico y sexual.</w:t>
      </w:r>
    </w:p>
    <w:p w14:paraId="3FA18C88" w14:textId="3AD5C994" w:rsidR="00285ADB" w:rsidRPr="00285ADB" w:rsidRDefault="00285ADB" w:rsidP="008C225C">
      <w:pPr>
        <w:pStyle w:val="Prrafodelista"/>
        <w:numPr>
          <w:ilvl w:val="0"/>
          <w:numId w:val="45"/>
        </w:numPr>
        <w:spacing w:line="276" w:lineRule="auto"/>
        <w:jc w:val="both"/>
        <w:rPr>
          <w:rFonts w:ascii="Arial" w:hAnsi="Arial" w:cs="Arial"/>
          <w:kern w:val="0"/>
          <w:sz w:val="20"/>
          <w:szCs w:val="20"/>
          <w14:ligatures w14:val="none"/>
        </w:rPr>
      </w:pPr>
      <w:r w:rsidRPr="00285ADB">
        <w:rPr>
          <w:rFonts w:ascii="Arial" w:hAnsi="Arial" w:cs="Arial"/>
          <w:kern w:val="0"/>
          <w:sz w:val="20"/>
          <w:szCs w:val="20"/>
          <w14:ligatures w14:val="none"/>
        </w:rPr>
        <w:t>Promoción de la diversidad creando una cultura inclusiva que celebre la diversidad y promueva activamente la participación y el liderazgo de los hombres.</w:t>
      </w:r>
    </w:p>
    <w:p w14:paraId="2FFF7657" w14:textId="0D1E21E5" w:rsidR="0081776B" w:rsidRPr="0081776B" w:rsidRDefault="0081776B" w:rsidP="003064DF">
      <w:pPr>
        <w:jc w:val="both"/>
        <w:rPr>
          <w:rFonts w:ascii="Arial" w:eastAsia="Calibri" w:hAnsi="Arial" w:cs="Arial"/>
          <w:kern w:val="0"/>
          <w:sz w:val="20"/>
          <w:szCs w:val="20"/>
          <w:lang w:val="es-ES_tradnl"/>
          <w14:ligatures w14:val="none"/>
        </w:rPr>
      </w:pPr>
      <w:r w:rsidRPr="0081776B">
        <w:rPr>
          <w:rFonts w:ascii="Segoe UI Symbol" w:eastAsia="Calibri" w:hAnsi="Segoe UI Symbol" w:cs="Segoe UI Symbol"/>
          <w:kern w:val="0"/>
          <w:sz w:val="20"/>
          <w:szCs w:val="20"/>
          <w:lang w:val="es-ES_tradnl"/>
          <w14:ligatures w14:val="none"/>
        </w:rPr>
        <w:t>✓</w:t>
      </w:r>
      <w:r w:rsidRPr="0081776B">
        <w:rPr>
          <w:rFonts w:ascii="Arial" w:eastAsia="Calibri" w:hAnsi="Arial" w:cs="Arial"/>
          <w:kern w:val="0"/>
          <w:sz w:val="20"/>
          <w:szCs w:val="20"/>
          <w:lang w:val="es-ES_tradnl"/>
          <w14:ligatures w14:val="none"/>
        </w:rPr>
        <w:t xml:space="preserve"> Objetivos generales:</w:t>
      </w:r>
    </w:p>
    <w:p w14:paraId="766BC556" w14:textId="77777777" w:rsidR="0081776B" w:rsidRPr="0081776B" w:rsidRDefault="0081776B" w:rsidP="00AA50B8">
      <w:pPr>
        <w:numPr>
          <w:ilvl w:val="0"/>
          <w:numId w:val="45"/>
        </w:numPr>
        <w:spacing w:line="360" w:lineRule="auto"/>
        <w:ind w:left="714" w:hanging="357"/>
        <w:contextualSpacing/>
        <w:jc w:val="both"/>
        <w:rPr>
          <w:rFonts w:ascii="Arial" w:eastAsia="Calibri" w:hAnsi="Arial" w:cs="Arial"/>
          <w:kern w:val="0"/>
          <w:sz w:val="20"/>
          <w:szCs w:val="20"/>
          <w:lang w:val="es-ES_tradnl"/>
          <w14:ligatures w14:val="none"/>
        </w:rPr>
      </w:pPr>
      <w:r w:rsidRPr="0081776B">
        <w:rPr>
          <w:rFonts w:ascii="Arial" w:eastAsia="Calibri" w:hAnsi="Arial" w:cs="Arial"/>
          <w:kern w:val="0"/>
          <w:sz w:val="20"/>
          <w:szCs w:val="20"/>
          <w:lang w:val="es-ES_tradnl"/>
          <w14:ligatures w14:val="none"/>
        </w:rPr>
        <w:t>La mejora continua en las condiciones de trabajo y en la gestión y promoción de la seguridad, la salud y el bienestar de las personas trabajadoras. Así, se involucra tanto a las personas que forman parte de la organización, como a proveedores, empresas colaboradoras, clientes y otros grupos de interés, para promover un ambiente seguro y saludable, y favorecer la salud y bienestar, como elemento clave de la experiencia profesional.</w:t>
      </w:r>
    </w:p>
    <w:p w14:paraId="1F7E7D5D" w14:textId="77777777" w:rsidR="0081776B" w:rsidRPr="0081776B" w:rsidRDefault="0081776B" w:rsidP="00AA50B8">
      <w:pPr>
        <w:numPr>
          <w:ilvl w:val="0"/>
          <w:numId w:val="45"/>
        </w:numPr>
        <w:spacing w:line="360" w:lineRule="auto"/>
        <w:ind w:left="714" w:hanging="357"/>
        <w:contextualSpacing/>
        <w:jc w:val="both"/>
        <w:rPr>
          <w:rFonts w:ascii="Arial" w:eastAsia="Calibri" w:hAnsi="Arial" w:cs="Arial"/>
          <w:kern w:val="0"/>
          <w:sz w:val="20"/>
          <w:szCs w:val="20"/>
          <w:lang w:val="es-ES_tradnl"/>
          <w14:ligatures w14:val="none"/>
        </w:rPr>
      </w:pPr>
      <w:r w:rsidRPr="0081776B">
        <w:rPr>
          <w:rFonts w:ascii="Arial" w:eastAsia="Calibri" w:hAnsi="Arial" w:cs="Arial"/>
          <w:kern w:val="0"/>
          <w:sz w:val="20"/>
          <w:szCs w:val="20"/>
          <w:lang w:val="es-ES_tradnl"/>
          <w14:ligatures w14:val="none"/>
        </w:rPr>
        <w:t>Sensibilizar a la plantilla en la igualdad entre Mujeres y Hombres con charlas y campañas.</w:t>
      </w:r>
    </w:p>
    <w:p w14:paraId="529C1BD8" w14:textId="77777777" w:rsidR="0081776B" w:rsidRPr="0081776B" w:rsidRDefault="0081776B" w:rsidP="00AA50B8">
      <w:pPr>
        <w:numPr>
          <w:ilvl w:val="0"/>
          <w:numId w:val="45"/>
        </w:numPr>
        <w:spacing w:line="360" w:lineRule="auto"/>
        <w:ind w:left="714" w:hanging="357"/>
        <w:contextualSpacing/>
        <w:jc w:val="both"/>
        <w:rPr>
          <w:rFonts w:ascii="Arial" w:eastAsia="Calibri" w:hAnsi="Arial" w:cs="Arial"/>
          <w:kern w:val="0"/>
          <w:sz w:val="20"/>
          <w:szCs w:val="20"/>
          <w:lang w:val="es-ES_tradnl"/>
          <w14:ligatures w14:val="none"/>
        </w:rPr>
      </w:pPr>
      <w:r w:rsidRPr="0081776B">
        <w:rPr>
          <w:rFonts w:ascii="Arial" w:eastAsia="Calibri" w:hAnsi="Arial" w:cs="Arial"/>
          <w:kern w:val="0"/>
          <w:sz w:val="20"/>
          <w:szCs w:val="20"/>
          <w:lang w:val="es-ES_tradnl"/>
          <w14:ligatures w14:val="none"/>
        </w:rPr>
        <w:t>Eliminación y prevención de cualquier situación de acoso sexual y por razón de sexo.</w:t>
      </w:r>
    </w:p>
    <w:p w14:paraId="169F7478" w14:textId="77777777" w:rsidR="00D145BE" w:rsidRDefault="00D145BE"/>
    <w:p w14:paraId="2C2B59FD" w14:textId="5B62EA6F" w:rsidR="00D45812" w:rsidRDefault="00D45812" w:rsidP="00D45812">
      <w:pPr>
        <w:jc w:val="both"/>
        <w:rPr>
          <w:rFonts w:ascii="Arial" w:eastAsia="Calibri" w:hAnsi="Arial" w:cs="Arial"/>
          <w:b/>
          <w:bCs/>
          <w:kern w:val="0"/>
          <w:sz w:val="20"/>
          <w:szCs w:val="20"/>
          <w:lang w:val="es-ES_tradnl"/>
          <w14:ligatures w14:val="none"/>
        </w:rPr>
      </w:pPr>
      <w:r>
        <w:rPr>
          <w:rFonts w:ascii="Arial" w:eastAsia="Calibri" w:hAnsi="Arial" w:cs="Arial"/>
          <w:b/>
          <w:bCs/>
          <w:kern w:val="0"/>
          <w:sz w:val="20"/>
          <w:szCs w:val="20"/>
          <w:lang w:val="es-ES_tradnl"/>
          <w14:ligatures w14:val="none"/>
        </w:rPr>
        <w:t>Información y sensibilización</w:t>
      </w:r>
      <w:r w:rsidRPr="0081776B">
        <w:rPr>
          <w:rFonts w:ascii="Arial" w:eastAsia="Calibri" w:hAnsi="Arial" w:cs="Arial"/>
          <w:b/>
          <w:bCs/>
          <w:kern w:val="0"/>
          <w:sz w:val="20"/>
          <w:szCs w:val="20"/>
          <w:lang w:val="es-ES_tradnl"/>
          <w14:ligatures w14:val="none"/>
        </w:rPr>
        <w:t>.</w:t>
      </w:r>
    </w:p>
    <w:p w14:paraId="1628008D" w14:textId="0C7DE47E" w:rsidR="00D45812" w:rsidRPr="00361446" w:rsidRDefault="00D45812" w:rsidP="00D45812">
      <w:pPr>
        <w:rPr>
          <w:rFonts w:ascii="Arial" w:hAnsi="Arial" w:cs="Arial"/>
          <w:kern w:val="0"/>
          <w:sz w:val="20"/>
          <w:szCs w:val="20"/>
          <w14:ligatures w14:val="none"/>
        </w:rPr>
      </w:pPr>
      <w:r w:rsidRPr="00361446">
        <w:rPr>
          <w:rFonts w:ascii="Segoe UI Symbol" w:hAnsi="Segoe UI Symbol" w:cs="Segoe UI Symbol"/>
          <w:kern w:val="0"/>
          <w:sz w:val="20"/>
          <w:szCs w:val="20"/>
          <w14:ligatures w14:val="none"/>
        </w:rPr>
        <w:t>✓</w:t>
      </w:r>
      <w:r w:rsidRPr="00361446">
        <w:rPr>
          <w:rFonts w:ascii="Arial" w:hAnsi="Arial" w:cs="Arial"/>
          <w:kern w:val="0"/>
          <w:sz w:val="20"/>
          <w:szCs w:val="20"/>
          <w14:ligatures w14:val="none"/>
        </w:rPr>
        <w:t xml:space="preserve"> </w:t>
      </w:r>
      <w:r>
        <w:rPr>
          <w:rFonts w:ascii="Arial" w:hAnsi="Arial" w:cs="Arial"/>
          <w:kern w:val="0"/>
          <w:sz w:val="20"/>
          <w:szCs w:val="20"/>
          <w14:ligatures w14:val="none"/>
        </w:rPr>
        <w:t>Objetivos generales</w:t>
      </w:r>
      <w:r w:rsidRPr="00361446">
        <w:rPr>
          <w:rFonts w:ascii="Arial" w:hAnsi="Arial" w:cs="Arial"/>
          <w:kern w:val="0"/>
          <w:sz w:val="20"/>
          <w:szCs w:val="20"/>
          <w14:ligatures w14:val="none"/>
        </w:rPr>
        <w:t>:</w:t>
      </w:r>
    </w:p>
    <w:p w14:paraId="427CB931" w14:textId="00599D70" w:rsidR="00D45812" w:rsidRPr="00D45812" w:rsidRDefault="00D45812" w:rsidP="00D45812">
      <w:pPr>
        <w:pStyle w:val="Prrafodelista"/>
        <w:numPr>
          <w:ilvl w:val="0"/>
          <w:numId w:val="42"/>
        </w:numPr>
        <w:spacing w:line="360" w:lineRule="auto"/>
        <w:jc w:val="both"/>
        <w:rPr>
          <w:rFonts w:ascii="Arial" w:hAnsi="Arial" w:cs="Arial"/>
          <w:kern w:val="0"/>
          <w:sz w:val="20"/>
          <w:szCs w:val="20"/>
          <w14:ligatures w14:val="none"/>
        </w:rPr>
      </w:pPr>
      <w:r w:rsidRPr="00D45812">
        <w:rPr>
          <w:rFonts w:ascii="Arial" w:hAnsi="Arial" w:cs="Arial"/>
          <w:kern w:val="0"/>
          <w:sz w:val="20"/>
          <w:szCs w:val="20"/>
          <w14:ligatures w14:val="none"/>
        </w:rPr>
        <w:t>Creación del ‘Buzón Violeta’, como canal de comunicación para recibir sugerencias, inquietudes y consideraciones en materia de igualdad.</w:t>
      </w:r>
    </w:p>
    <w:p w14:paraId="45D973AD" w14:textId="5BC72399" w:rsidR="00D45812" w:rsidRPr="00D45812" w:rsidRDefault="00D45812" w:rsidP="00D45812">
      <w:pPr>
        <w:pStyle w:val="Prrafodelista"/>
        <w:numPr>
          <w:ilvl w:val="0"/>
          <w:numId w:val="42"/>
        </w:numPr>
        <w:spacing w:line="360" w:lineRule="auto"/>
        <w:jc w:val="both"/>
        <w:rPr>
          <w:rFonts w:ascii="Arial" w:hAnsi="Arial" w:cs="Arial"/>
          <w:kern w:val="0"/>
          <w:sz w:val="20"/>
          <w:szCs w:val="20"/>
          <w14:ligatures w14:val="none"/>
        </w:rPr>
      </w:pPr>
      <w:r w:rsidRPr="00D45812">
        <w:rPr>
          <w:rFonts w:ascii="Arial" w:hAnsi="Arial" w:cs="Arial"/>
          <w:kern w:val="0"/>
          <w:sz w:val="20"/>
          <w:szCs w:val="20"/>
          <w14:ligatures w14:val="none"/>
        </w:rPr>
        <w:t>Realización de voluntariado social e iniciativas solidarias en temas (RSC).</w:t>
      </w:r>
    </w:p>
    <w:p w14:paraId="04876116" w14:textId="1E4E61E1" w:rsidR="00FD153F" w:rsidRPr="00A60295" w:rsidRDefault="00D45812" w:rsidP="00A60295">
      <w:pPr>
        <w:pStyle w:val="Prrafodelista"/>
        <w:numPr>
          <w:ilvl w:val="0"/>
          <w:numId w:val="42"/>
        </w:numPr>
        <w:spacing w:line="360" w:lineRule="auto"/>
        <w:jc w:val="both"/>
        <w:rPr>
          <w:rFonts w:ascii="Arial" w:hAnsi="Arial" w:cs="Arial"/>
          <w:kern w:val="0"/>
          <w:sz w:val="20"/>
          <w:szCs w:val="20"/>
          <w14:ligatures w14:val="none"/>
        </w:rPr>
      </w:pPr>
      <w:r w:rsidRPr="00D45812">
        <w:rPr>
          <w:rFonts w:ascii="Arial" w:hAnsi="Arial" w:cs="Arial"/>
          <w:kern w:val="0"/>
          <w:sz w:val="20"/>
          <w:szCs w:val="20"/>
          <w14:ligatures w14:val="none"/>
        </w:rPr>
        <w:t>Difusión del I Plan de Igualdad a través de las vías de comunicación con los empleados como pueden ser trípticos o tablones de anuncios</w:t>
      </w:r>
      <w:r w:rsidR="004C12A7">
        <w:rPr>
          <w:rFonts w:ascii="Arial" w:hAnsi="Arial" w:cs="Arial"/>
          <w:kern w:val="0"/>
          <w:sz w:val="20"/>
          <w:szCs w:val="20"/>
          <w14:ligatures w14:val="none"/>
        </w:rPr>
        <w:t>.</w:t>
      </w:r>
    </w:p>
    <w:p w14:paraId="2E82C6D9" w14:textId="6CD8B9B5" w:rsidR="00FD153F" w:rsidRPr="00472080" w:rsidRDefault="00472080" w:rsidP="00AA50B8">
      <w:pPr>
        <w:pStyle w:val="Ttulo1"/>
        <w:numPr>
          <w:ilvl w:val="0"/>
          <w:numId w:val="18"/>
        </w:numPr>
        <w:rPr>
          <w:rFonts w:ascii="Arial" w:hAnsi="Arial" w:cs="Arial"/>
          <w:b/>
          <w:bCs/>
          <w:color w:val="F49B00" w:themeColor="accent2" w:themeShade="BF"/>
          <w:sz w:val="28"/>
          <w:szCs w:val="28"/>
        </w:rPr>
      </w:pPr>
      <w:bookmarkStart w:id="21" w:name="_Toc193208571"/>
      <w:r w:rsidRPr="00472080">
        <w:rPr>
          <w:rFonts w:ascii="Arial" w:hAnsi="Arial" w:cs="Arial"/>
          <w:b/>
          <w:bCs/>
          <w:color w:val="F49B00" w:themeColor="accent2" w:themeShade="BF"/>
          <w:sz w:val="28"/>
          <w:szCs w:val="28"/>
        </w:rPr>
        <w:t>MEDIDAS DE IGUALDAD</w:t>
      </w:r>
      <w:bookmarkEnd w:id="21"/>
    </w:p>
    <w:p w14:paraId="641DDAA5" w14:textId="77777777" w:rsidR="005D6570" w:rsidRDefault="005D6570" w:rsidP="005D6570">
      <w:pPr>
        <w:rPr>
          <w:rFonts w:ascii="Arial" w:hAnsi="Arial" w:cs="Arial"/>
          <w:kern w:val="0"/>
          <w:sz w:val="20"/>
          <w:szCs w:val="20"/>
          <w14:ligatures w14:val="none"/>
        </w:rPr>
      </w:pPr>
    </w:p>
    <w:p w14:paraId="71CB1D49" w14:textId="2EA0A670" w:rsidR="005D6570" w:rsidRPr="003D15F7" w:rsidRDefault="005D6570" w:rsidP="005D6570">
      <w:pPr>
        <w:jc w:val="both"/>
        <w:rPr>
          <w:rFonts w:ascii="Arial" w:hAnsi="Arial" w:cs="Arial"/>
          <w:kern w:val="0"/>
          <w:sz w:val="20"/>
          <w:szCs w:val="20"/>
          <w14:ligatures w14:val="none"/>
        </w:rPr>
      </w:pPr>
      <w:r w:rsidRPr="003D15F7">
        <w:rPr>
          <w:rFonts w:ascii="Arial" w:hAnsi="Arial" w:cs="Arial"/>
          <w:kern w:val="0"/>
          <w:sz w:val="20"/>
          <w:szCs w:val="20"/>
          <w14:ligatures w14:val="none"/>
        </w:rPr>
        <w:t>Las medidas concretas a implementar son medidas correctivas y/o de mejora atendiendo al resultado del diagnóstico, para poner en práctica en el presente Plan de Igualdad.</w:t>
      </w:r>
    </w:p>
    <w:p w14:paraId="155C197B" w14:textId="77777777" w:rsidR="00D145BE" w:rsidRDefault="00D145BE"/>
    <w:p w14:paraId="38CC1AAB" w14:textId="586FB9A8" w:rsidR="007B490F" w:rsidRPr="00D53BD6" w:rsidRDefault="007B490F" w:rsidP="007B490F">
      <w:pPr>
        <w:pStyle w:val="Ttulo2"/>
        <w:rPr>
          <w:rFonts w:ascii="Arial" w:hAnsi="Arial" w:cs="Arial"/>
          <w:color w:val="F49B00" w:themeColor="accent2" w:themeShade="BF"/>
          <w:sz w:val="20"/>
          <w:szCs w:val="20"/>
        </w:rPr>
      </w:pPr>
      <w:bookmarkStart w:id="22" w:name="_Toc193208572"/>
      <w:r w:rsidRPr="00D53BD6">
        <w:rPr>
          <w:rFonts w:ascii="Arial" w:hAnsi="Arial" w:cs="Arial"/>
          <w:color w:val="F49B00" w:themeColor="accent2" w:themeShade="BF"/>
          <w:sz w:val="20"/>
          <w:szCs w:val="20"/>
        </w:rPr>
        <w:t>6</w:t>
      </w:r>
      <w:r w:rsidR="00D22C16" w:rsidRPr="00D53BD6">
        <w:rPr>
          <w:rFonts w:ascii="Arial" w:hAnsi="Arial" w:cs="Arial"/>
          <w:color w:val="F49B00" w:themeColor="accent2" w:themeShade="BF"/>
          <w:sz w:val="20"/>
          <w:szCs w:val="20"/>
        </w:rPr>
        <w:t>.1</w:t>
      </w:r>
      <w:r w:rsidR="00FB30C5" w:rsidRPr="00D53BD6">
        <w:rPr>
          <w:rFonts w:ascii="Arial" w:hAnsi="Arial" w:cs="Arial"/>
          <w:color w:val="F49B00" w:themeColor="accent2" w:themeShade="BF"/>
          <w:sz w:val="20"/>
          <w:szCs w:val="20"/>
        </w:rPr>
        <w:t xml:space="preserve"> </w:t>
      </w:r>
      <w:r w:rsidR="00D53BD6" w:rsidRPr="00D53BD6">
        <w:rPr>
          <w:rFonts w:ascii="Arial" w:hAnsi="Arial" w:cs="Arial"/>
          <w:color w:val="F49B00" w:themeColor="accent2" w:themeShade="BF"/>
          <w:sz w:val="20"/>
          <w:szCs w:val="20"/>
        </w:rPr>
        <w:t>MEDIDAS, ACCIONES Y MEJORAS DERIVADAS DE LOS RESULTADOS DEL DIAGNÓSTICO REALIZADO.</w:t>
      </w:r>
      <w:bookmarkEnd w:id="22"/>
    </w:p>
    <w:p w14:paraId="002466B5" w14:textId="77777777" w:rsidR="00D145BE" w:rsidRDefault="00D145BE"/>
    <w:p w14:paraId="1E1E2884" w14:textId="632E9165" w:rsidR="00637033" w:rsidRPr="004B4432"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4B4432">
        <w:rPr>
          <w:rFonts w:ascii="Arial" w:eastAsia="Yu Gothic Light" w:hAnsi="Arial" w:cs="Arial"/>
          <w:color w:val="000000"/>
          <w:kern w:val="0"/>
          <w:sz w:val="20"/>
          <w:szCs w:val="20"/>
          <w:lang w:val="es-ES_tradnl"/>
          <w14:ligatures w14:val="none"/>
        </w:rPr>
        <w:t xml:space="preserve">Como conclusiones del análisis de la plantilla, se considera muy positivo el alto porcentaje de personas trabajadoras con contrato </w:t>
      </w:r>
      <w:r w:rsidR="00BD34E5" w:rsidRPr="004B4432">
        <w:rPr>
          <w:rFonts w:ascii="Arial" w:eastAsia="Yu Gothic Light" w:hAnsi="Arial" w:cs="Arial"/>
          <w:color w:val="000000"/>
          <w:kern w:val="0"/>
          <w:sz w:val="20"/>
          <w:szCs w:val="20"/>
          <w:lang w:val="es-ES_tradnl"/>
          <w14:ligatures w14:val="none"/>
        </w:rPr>
        <w:t>indefinido</w:t>
      </w:r>
      <w:r w:rsidRPr="004B4432">
        <w:rPr>
          <w:rFonts w:ascii="Arial" w:eastAsia="Yu Gothic Light" w:hAnsi="Arial" w:cs="Arial"/>
          <w:color w:val="000000"/>
          <w:kern w:val="0"/>
          <w:sz w:val="20"/>
          <w:szCs w:val="20"/>
          <w:lang w:val="es-ES_tradnl"/>
          <w14:ligatures w14:val="none"/>
        </w:rPr>
        <w:t xml:space="preserve"> a tiempo completo, ya que esto conlleva un</w:t>
      </w:r>
      <w:r w:rsidR="001C5259" w:rsidRPr="004B4432">
        <w:rPr>
          <w:rFonts w:ascii="Arial" w:eastAsia="Yu Gothic Light" w:hAnsi="Arial" w:cs="Arial"/>
          <w:color w:val="000000"/>
          <w:kern w:val="0"/>
          <w:sz w:val="20"/>
          <w:szCs w:val="20"/>
          <w:lang w:val="es-ES_tradnl"/>
          <w14:ligatures w14:val="none"/>
        </w:rPr>
        <w:t>a disminución</w:t>
      </w:r>
      <w:r w:rsidRPr="004B4432">
        <w:rPr>
          <w:rFonts w:ascii="Arial" w:eastAsia="Yu Gothic Light" w:hAnsi="Arial" w:cs="Arial"/>
          <w:color w:val="000000"/>
          <w:kern w:val="0"/>
          <w:sz w:val="20"/>
          <w:szCs w:val="20"/>
          <w:lang w:val="es-ES_tradnl"/>
          <w14:ligatures w14:val="none"/>
        </w:rPr>
        <w:t xml:space="preserve"> de la precariedad laboral, </w:t>
      </w:r>
      <w:r w:rsidR="001C5259" w:rsidRPr="004B4432">
        <w:rPr>
          <w:rFonts w:ascii="Arial" w:eastAsia="Yu Gothic Light" w:hAnsi="Arial" w:cs="Arial"/>
          <w:color w:val="000000"/>
          <w:kern w:val="0"/>
          <w:sz w:val="20"/>
          <w:szCs w:val="20"/>
          <w:lang w:val="es-ES_tradnl"/>
          <w14:ligatures w14:val="none"/>
        </w:rPr>
        <w:t>disminuye</w:t>
      </w:r>
      <w:r w:rsidRPr="004B4432">
        <w:rPr>
          <w:rFonts w:ascii="Arial" w:eastAsia="Yu Gothic Light" w:hAnsi="Arial" w:cs="Arial"/>
          <w:color w:val="000000"/>
          <w:kern w:val="0"/>
          <w:sz w:val="20"/>
          <w:szCs w:val="20"/>
          <w:lang w:val="es-ES_tradnl"/>
          <w14:ligatures w14:val="none"/>
        </w:rPr>
        <w:t xml:space="preserve"> la inestabilidad de los empleados y la inseguridad para iniciar inversiones. Al contrario que en </w:t>
      </w:r>
      <w:r w:rsidR="00910995" w:rsidRPr="004B4432">
        <w:rPr>
          <w:rFonts w:ascii="Arial" w:eastAsia="Yu Gothic Light" w:hAnsi="Arial" w:cs="Arial"/>
          <w:color w:val="000000"/>
          <w:kern w:val="0"/>
          <w:sz w:val="20"/>
          <w:szCs w:val="20"/>
          <w:lang w:val="es-ES_tradnl"/>
          <w14:ligatures w14:val="none"/>
        </w:rPr>
        <w:t>La Fundación</w:t>
      </w:r>
      <w:r w:rsidRPr="004B4432">
        <w:rPr>
          <w:rFonts w:ascii="Arial" w:eastAsia="Yu Gothic Light" w:hAnsi="Arial" w:cs="Arial"/>
          <w:color w:val="000000"/>
          <w:kern w:val="0"/>
          <w:sz w:val="20"/>
          <w:szCs w:val="20"/>
          <w:lang w:val="es-ES_tradnl"/>
          <w14:ligatures w14:val="none"/>
        </w:rPr>
        <w:t xml:space="preserve">, en España son las mujeres las que tienen el mayor porcentaje de contratación a tiempo parcial y de modo eventual, lo que aumenta las posibilidades de salida del mercado de trabajo. </w:t>
      </w:r>
    </w:p>
    <w:p w14:paraId="0D639678" w14:textId="47D854D5" w:rsidR="00637033" w:rsidRPr="00BB3584"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BB3584">
        <w:rPr>
          <w:rFonts w:ascii="Arial" w:eastAsia="Yu Gothic Light" w:hAnsi="Arial" w:cs="Arial"/>
          <w:color w:val="000000"/>
          <w:kern w:val="0"/>
          <w:sz w:val="20"/>
          <w:szCs w:val="20"/>
          <w:lang w:val="es-ES_tradnl"/>
          <w14:ligatures w14:val="none"/>
        </w:rPr>
        <w:t>Respecto a l</w:t>
      </w:r>
      <w:r w:rsidR="00B14B9E" w:rsidRPr="00BB3584">
        <w:rPr>
          <w:rFonts w:ascii="Arial" w:eastAsia="Yu Gothic Light" w:hAnsi="Arial" w:cs="Arial"/>
          <w:color w:val="000000"/>
          <w:kern w:val="0"/>
          <w:sz w:val="20"/>
          <w:szCs w:val="20"/>
          <w:lang w:val="es-ES_tradnl"/>
          <w14:ligatures w14:val="none"/>
        </w:rPr>
        <w:t xml:space="preserve">a plantilla de la organización y en especial </w:t>
      </w:r>
      <w:r w:rsidR="004D58C0" w:rsidRPr="00BB3584">
        <w:rPr>
          <w:rFonts w:ascii="Arial" w:eastAsia="Yu Gothic Light" w:hAnsi="Arial" w:cs="Arial"/>
          <w:color w:val="000000"/>
          <w:kern w:val="0"/>
          <w:sz w:val="20"/>
          <w:szCs w:val="20"/>
          <w:lang w:val="es-ES_tradnl"/>
          <w14:ligatures w14:val="none"/>
        </w:rPr>
        <w:t>a los</w:t>
      </w:r>
      <w:r w:rsidRPr="00BB3584">
        <w:rPr>
          <w:rFonts w:ascii="Arial" w:eastAsia="Yu Gothic Light" w:hAnsi="Arial" w:cs="Arial"/>
          <w:color w:val="000000"/>
          <w:kern w:val="0"/>
          <w:sz w:val="20"/>
          <w:szCs w:val="20"/>
          <w:lang w:val="es-ES_tradnl"/>
          <w14:ligatures w14:val="none"/>
        </w:rPr>
        <w:t xml:space="preserve"> puestos de mayor responsabilidad es más alto el porcentaje de mujeres frente al de hombres, como el puesto de directora, o personal técnico y mandos intermedios en los que la representación masculina es inferior. Es importante que existan mujeres en cargos con responsabilidad y representatividad social, puesto que de este modo se facilita la incorporación de las opiniones de las trabajadoras en el proceso de negociación colectiva.</w:t>
      </w:r>
    </w:p>
    <w:p w14:paraId="40901F35" w14:textId="77777777" w:rsidR="00637033" w:rsidRPr="005933BD" w:rsidRDefault="00637033" w:rsidP="00637033">
      <w:pPr>
        <w:spacing w:line="276" w:lineRule="auto"/>
        <w:jc w:val="both"/>
        <w:rPr>
          <w:rFonts w:ascii="Arial" w:eastAsia="Yu Gothic Light" w:hAnsi="Arial" w:cs="Arial"/>
          <w:color w:val="000000"/>
          <w:kern w:val="0"/>
          <w:sz w:val="20"/>
          <w:szCs w:val="20"/>
          <w14:ligatures w14:val="none"/>
        </w:rPr>
      </w:pPr>
      <w:r w:rsidRPr="005933BD">
        <w:rPr>
          <w:rFonts w:ascii="Arial" w:eastAsia="Yu Gothic Light" w:hAnsi="Arial" w:cs="Arial"/>
          <w:color w:val="000000"/>
          <w:kern w:val="0"/>
          <w:sz w:val="20"/>
          <w:szCs w:val="20"/>
          <w14:ligatures w14:val="none"/>
        </w:rPr>
        <w:t xml:space="preserve">Como acción para la mejora se propone incluir el </w:t>
      </w:r>
      <w:proofErr w:type="spellStart"/>
      <w:r w:rsidRPr="005933BD">
        <w:rPr>
          <w:rFonts w:ascii="Arial" w:eastAsia="Yu Gothic Light" w:hAnsi="Arial" w:cs="Arial"/>
          <w:color w:val="000000"/>
          <w:kern w:val="0"/>
          <w:sz w:val="20"/>
          <w:szCs w:val="20"/>
          <w14:ligatures w14:val="none"/>
        </w:rPr>
        <w:t>curriculum</w:t>
      </w:r>
      <w:proofErr w:type="spellEnd"/>
      <w:r w:rsidRPr="005933BD">
        <w:rPr>
          <w:rFonts w:ascii="Arial" w:eastAsia="Yu Gothic Light" w:hAnsi="Arial" w:cs="Arial"/>
          <w:color w:val="000000"/>
          <w:kern w:val="0"/>
          <w:sz w:val="20"/>
          <w:szCs w:val="20"/>
          <w14:ligatures w14:val="none"/>
        </w:rPr>
        <w:t xml:space="preserve"> “ciego”, que, al suprimir información personal del postulante al puesto de trabajo, elimina sesgos por cuestión de género o edad, entre otros. </w:t>
      </w:r>
    </w:p>
    <w:p w14:paraId="740A1522" w14:textId="77777777" w:rsidR="00637033" w:rsidRPr="00A0562A"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A0562A">
        <w:rPr>
          <w:rFonts w:ascii="Arial" w:eastAsia="Yu Gothic Light" w:hAnsi="Arial" w:cs="Arial"/>
          <w:color w:val="000000"/>
          <w:kern w:val="0"/>
          <w:sz w:val="20"/>
          <w:szCs w:val="20"/>
          <w:lang w:val="es-ES_tradnl"/>
          <w14:ligatures w14:val="none"/>
        </w:rPr>
        <w:t xml:space="preserve">La evaluación del desempeño sirve para valorar el rendimiento y el potencial de la plantilla de la organización, anticipa problemas y aporta posibles soluciones en base a la necesidad de cada momento. </w:t>
      </w:r>
    </w:p>
    <w:p w14:paraId="41D9B43C" w14:textId="6D7B9C5F" w:rsidR="00637033" w:rsidRPr="00F36533"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F36533">
        <w:rPr>
          <w:rFonts w:ascii="Arial" w:eastAsia="Yu Gothic Light" w:hAnsi="Arial" w:cs="Arial"/>
          <w:color w:val="000000"/>
          <w:kern w:val="0"/>
          <w:sz w:val="20"/>
          <w:szCs w:val="20"/>
          <w:lang w:val="es-ES_tradnl"/>
          <w14:ligatures w14:val="none"/>
        </w:rPr>
        <w:t xml:space="preserve">En este contexto, sería interesante establecer un sistema de evaluación del desempeño que permita a </w:t>
      </w:r>
      <w:r w:rsidR="005807B5" w:rsidRPr="00F36533">
        <w:rPr>
          <w:rFonts w:ascii="Arial" w:eastAsia="Yu Gothic Light" w:hAnsi="Arial" w:cs="Arial"/>
          <w:color w:val="000000"/>
          <w:kern w:val="0"/>
          <w:sz w:val="20"/>
          <w:szCs w:val="20"/>
          <w:lang w:val="es-ES_tradnl"/>
          <w14:ligatures w14:val="none"/>
        </w:rPr>
        <w:t>La Fundación</w:t>
      </w:r>
      <w:r w:rsidRPr="00F36533">
        <w:rPr>
          <w:rFonts w:ascii="Arial" w:eastAsia="Yu Gothic Light" w:hAnsi="Arial" w:cs="Arial"/>
          <w:color w:val="000000"/>
          <w:kern w:val="0"/>
          <w:sz w:val="20"/>
          <w:szCs w:val="20"/>
          <w:lang w:val="es-ES_tradnl"/>
          <w14:ligatures w14:val="none"/>
        </w:rPr>
        <w:t xml:space="preserve"> garantizar la igualdad de oportunidades en la promoción y el acceso a puestos superiores a aquel personal con mejores resultados o mayor aptitud, ya que es una buena vía para conocer las fortalezas de cada trabajador/a y gestionar el talento profesional. </w:t>
      </w:r>
    </w:p>
    <w:p w14:paraId="57E43770" w14:textId="77777777" w:rsidR="00637033" w:rsidRPr="00F36533"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F36533">
        <w:rPr>
          <w:rFonts w:ascii="Arial" w:eastAsia="Yu Gothic Light" w:hAnsi="Arial" w:cs="Arial"/>
          <w:color w:val="000000"/>
          <w:kern w:val="0"/>
          <w:sz w:val="20"/>
          <w:szCs w:val="20"/>
          <w:lang w:val="es-ES_tradnl"/>
          <w14:ligatures w14:val="none"/>
        </w:rPr>
        <w:lastRenderedPageBreak/>
        <w:t>Además de esto, podría estudiarse proporcionar formación al personal para que pueda incorporarse en puestos de trabajo donde su sexo esté infrarrepresentado.</w:t>
      </w:r>
    </w:p>
    <w:p w14:paraId="692FB520" w14:textId="77777777" w:rsidR="00637033" w:rsidRPr="00F36533"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F36533">
        <w:rPr>
          <w:rFonts w:ascii="Arial" w:eastAsia="Yu Gothic Light" w:hAnsi="Arial" w:cs="Arial"/>
          <w:color w:val="000000"/>
          <w:kern w:val="0"/>
          <w:sz w:val="20"/>
          <w:szCs w:val="20"/>
          <w:lang w:val="es-ES_tradnl"/>
          <w14:ligatures w14:val="none"/>
        </w:rPr>
        <w:t xml:space="preserve">En referencia a los salarios, se observan divergencias salariales entre hombres y mujeres en los principales rangos, se atisba un porcentaje más alto de mujeres con bandas salariales más altas que los hombres. El motivo está relacionado a una mayor distribución de estas en puestos de responsabilidad, lo que conlleva que sus salarios sean algo superiores. </w:t>
      </w:r>
    </w:p>
    <w:p w14:paraId="66448CFA" w14:textId="77777777" w:rsidR="00637033" w:rsidRPr="00F36533"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F36533">
        <w:rPr>
          <w:rFonts w:ascii="Arial" w:eastAsia="Yu Gothic Light" w:hAnsi="Arial" w:cs="Arial"/>
          <w:color w:val="000000"/>
          <w:kern w:val="0"/>
          <w:sz w:val="20"/>
          <w:szCs w:val="20"/>
          <w:lang w:val="es-ES_tradnl"/>
          <w14:ligatures w14:val="none"/>
        </w:rPr>
        <w:t xml:space="preserve">Para equilibrar esto sería conveniente tener el mismo número de hombres y mujeres en los puestos de mayor responsabilidad, siempre y cuando sea equilibrado tanto en número como en capacidades. </w:t>
      </w:r>
    </w:p>
    <w:p w14:paraId="6EE1326D" w14:textId="77777777" w:rsidR="00637033" w:rsidRPr="001300BE" w:rsidRDefault="00637033" w:rsidP="00637033">
      <w:pPr>
        <w:spacing w:line="276" w:lineRule="auto"/>
        <w:jc w:val="both"/>
        <w:rPr>
          <w:rFonts w:ascii="Arial" w:eastAsia="Yu Gothic Light" w:hAnsi="Arial" w:cs="Arial"/>
          <w:color w:val="000000"/>
          <w:kern w:val="0"/>
          <w:sz w:val="20"/>
          <w:szCs w:val="20"/>
          <w14:ligatures w14:val="none"/>
        </w:rPr>
      </w:pPr>
      <w:r w:rsidRPr="00AB7640">
        <w:rPr>
          <w:rFonts w:ascii="Arial" w:eastAsia="Yu Gothic Light" w:hAnsi="Arial" w:cs="Arial"/>
          <w:color w:val="000000"/>
          <w:kern w:val="0"/>
          <w:sz w:val="20"/>
          <w:szCs w:val="20"/>
          <w14:ligatures w14:val="none"/>
        </w:rPr>
        <w:t xml:space="preserve">Con relación a la flexibilidad laboral, ésta tiene por objeto que la organización pueda gestionar de manera eficaz a sus recursos humanos y reducir los costes o la inversión. Además, permite que el empleado alcance un mejor equilibrio entre las responsabilidades laborales y el disfrute de su vida personal. En este sentido, sería conveniente potenciar la difusión de las medidas establecidas por la organización en materia de conciliación, asegurando que el personal, </w:t>
      </w:r>
      <w:r w:rsidRPr="001300BE">
        <w:rPr>
          <w:rFonts w:ascii="Arial" w:eastAsia="Yu Gothic Light" w:hAnsi="Arial" w:cs="Arial"/>
          <w:color w:val="000000"/>
          <w:kern w:val="0"/>
          <w:sz w:val="20"/>
          <w:szCs w:val="20"/>
          <w14:ligatures w14:val="none"/>
        </w:rPr>
        <w:t>incluyendo el de nueva incorporación, esté informado sobre las mismas.</w:t>
      </w:r>
    </w:p>
    <w:p w14:paraId="5058771C" w14:textId="1AA62A23" w:rsidR="00637033" w:rsidRPr="001300BE"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1300BE">
        <w:rPr>
          <w:rFonts w:ascii="Arial" w:eastAsia="Yu Gothic Light" w:hAnsi="Arial" w:cs="Arial"/>
          <w:color w:val="000000"/>
          <w:kern w:val="0"/>
          <w:sz w:val="20"/>
          <w:szCs w:val="20"/>
          <w:lang w:val="es-ES_tradnl"/>
          <w14:ligatures w14:val="none"/>
        </w:rPr>
        <w:t xml:space="preserve">Desde el punto de vista de género, es importante cuidar el lenguaje e imagen de la empresa para que ofrezca un trato igualitario y respetuoso hacia las mujeres y hombres. Además, la comunicación es un elemento esencial en la difusión del Plan de Igualdad, puesto que es básico que el personal esté informado para su correcto desarrollo. Por ello, sería muy conveniente aprovechar los medios existentes para transferir información respecto al desarrollo del plan de Igualdad y fomentar la sensibilización en la materia. Todo ello deberá hacerse empleando un lenguaje no sexista, que incluya a ambos sexos, tanto en la comunicación interna como en la externa, que también deberá vigilarse en las ofertas de trabajo, para asegurar su carácter inclusivo.  </w:t>
      </w:r>
    </w:p>
    <w:p w14:paraId="6CDE3C38" w14:textId="73AB3A8F" w:rsidR="00637033" w:rsidRPr="001300BE" w:rsidRDefault="00637033" w:rsidP="00637033">
      <w:pPr>
        <w:spacing w:line="276" w:lineRule="auto"/>
        <w:jc w:val="both"/>
        <w:rPr>
          <w:rFonts w:ascii="Arial" w:eastAsia="Yu Gothic Light" w:hAnsi="Arial" w:cs="Arial"/>
          <w:color w:val="000000"/>
          <w:kern w:val="0"/>
          <w:sz w:val="20"/>
          <w:szCs w:val="20"/>
          <w14:ligatures w14:val="none"/>
        </w:rPr>
      </w:pPr>
      <w:r w:rsidRPr="001300BE">
        <w:rPr>
          <w:rFonts w:ascii="Arial" w:eastAsia="Yu Gothic Light" w:hAnsi="Arial" w:cs="Arial"/>
          <w:color w:val="000000"/>
          <w:kern w:val="0"/>
          <w:sz w:val="20"/>
          <w:szCs w:val="20"/>
          <w14:ligatures w14:val="none"/>
        </w:rPr>
        <w:t>Siguiendo en este tema, sería ventajoso, concienciar y sensibilizar a todas las personas trabajadoras de la organización en los conocimientos mínimos necesarios para cumplir con los objetivos planteados en el I Plan de Igualdad de oportunidades entre mujeres y hombres.</w:t>
      </w:r>
    </w:p>
    <w:p w14:paraId="24B92263" w14:textId="77777777" w:rsidR="00637033" w:rsidRPr="007E55DE" w:rsidRDefault="00637033" w:rsidP="00637033">
      <w:pPr>
        <w:spacing w:line="276" w:lineRule="auto"/>
        <w:jc w:val="both"/>
        <w:rPr>
          <w:rFonts w:ascii="Arial" w:eastAsia="Yu Gothic Light" w:hAnsi="Arial" w:cs="Arial"/>
          <w:kern w:val="0"/>
          <w:sz w:val="20"/>
          <w:szCs w:val="20"/>
          <w14:ligatures w14:val="none"/>
        </w:rPr>
      </w:pPr>
      <w:r w:rsidRPr="007E55DE">
        <w:rPr>
          <w:rFonts w:ascii="Arial" w:eastAsia="Yu Gothic Light" w:hAnsi="Arial" w:cs="Arial"/>
          <w:kern w:val="0"/>
          <w:sz w:val="20"/>
          <w:szCs w:val="20"/>
          <w14:ligatures w14:val="none"/>
        </w:rPr>
        <w:t>Realizar casos prácticos para sensibilizar a la plantilla de una empresa ofrece varios beneficios como son la mejora en la comprensión de situaciones reales ya que permiten a los empleados y empleadas enfrentarse a escenarios basados en situaciones que podrían encontrarse en el entorno laboral. Esto fomenta una comprensión más profunda de cómo aplicar las políticas, valores y procedimientos de la organización en situaciones reales, además, de desarrollar habilidades de resolución de problemas.</w:t>
      </w:r>
    </w:p>
    <w:p w14:paraId="6D68F51F" w14:textId="1A5AD471" w:rsidR="00637033" w:rsidRPr="007E55DE" w:rsidRDefault="00637033" w:rsidP="00637033">
      <w:pPr>
        <w:spacing w:line="276" w:lineRule="auto"/>
        <w:jc w:val="both"/>
        <w:rPr>
          <w:rFonts w:ascii="Arial" w:eastAsia="Yu Gothic Light" w:hAnsi="Arial" w:cs="Arial"/>
          <w:color w:val="000000"/>
          <w:kern w:val="0"/>
          <w:sz w:val="20"/>
          <w:szCs w:val="20"/>
          <w:lang w:val="es-ES_tradnl"/>
          <w14:ligatures w14:val="none"/>
        </w:rPr>
      </w:pPr>
      <w:r w:rsidRPr="007E55DE">
        <w:rPr>
          <w:rFonts w:ascii="Arial" w:eastAsia="Yu Gothic Light" w:hAnsi="Arial" w:cs="Arial"/>
          <w:color w:val="000000"/>
          <w:kern w:val="0"/>
          <w:sz w:val="20"/>
          <w:szCs w:val="20"/>
          <w:lang w:val="es-ES_tradnl"/>
          <w14:ligatures w14:val="none"/>
        </w:rPr>
        <w:t xml:space="preserve">En el ámbito de la desconexión digital, es importante que la organización respete el tiempo de la plantilla para la desvinculación digital ya que potencia el descanso y la motivación de las personas empleadas al incorporarse en su jornada laboral, ya que pueden disfrutar de su tiempo libre, cultivar su bienestar personal y poder recargar pilas para dan su versión más productiva en el trabajo. En este sentido sería conveniente que </w:t>
      </w:r>
      <w:r w:rsidR="007E55DE" w:rsidRPr="007E55DE">
        <w:rPr>
          <w:rFonts w:ascii="Arial" w:eastAsia="Yu Gothic Light" w:hAnsi="Arial" w:cs="Arial"/>
          <w:color w:val="000000"/>
          <w:kern w:val="0"/>
          <w:sz w:val="20"/>
          <w:szCs w:val="20"/>
          <w:lang w:val="es-ES_tradnl"/>
          <w14:ligatures w14:val="none"/>
        </w:rPr>
        <w:t>La Fundación</w:t>
      </w:r>
      <w:r w:rsidRPr="007E55DE">
        <w:rPr>
          <w:rFonts w:ascii="Arial" w:eastAsia="Yu Gothic Light" w:hAnsi="Arial" w:cs="Arial"/>
          <w:color w:val="000000"/>
          <w:kern w:val="0"/>
          <w:sz w:val="20"/>
          <w:szCs w:val="20"/>
          <w:lang w:val="es-ES_tradnl"/>
          <w14:ligatures w14:val="none"/>
        </w:rPr>
        <w:t xml:space="preserve"> implantase un protocolo de desconexión digital e informara a toda la plantilla de su existencia.</w:t>
      </w:r>
    </w:p>
    <w:p w14:paraId="3C522BF2" w14:textId="4EE53F71" w:rsidR="00637033" w:rsidRPr="00397560" w:rsidRDefault="00637033" w:rsidP="00637033">
      <w:pPr>
        <w:spacing w:line="276" w:lineRule="auto"/>
        <w:jc w:val="both"/>
        <w:rPr>
          <w:rFonts w:ascii="Arial" w:eastAsia="Yu Gothic Light" w:hAnsi="Arial" w:cs="Arial"/>
          <w:color w:val="000000"/>
          <w:kern w:val="0"/>
          <w:sz w:val="20"/>
          <w:szCs w:val="20"/>
          <w14:ligatures w14:val="none"/>
        </w:rPr>
      </w:pPr>
      <w:r w:rsidRPr="00397560">
        <w:rPr>
          <w:rFonts w:ascii="Arial" w:eastAsia="Yu Gothic Light" w:hAnsi="Arial" w:cs="Arial"/>
          <w:color w:val="000000"/>
          <w:kern w:val="0"/>
          <w:sz w:val="20"/>
          <w:szCs w:val="20"/>
          <w14:ligatures w14:val="none"/>
        </w:rPr>
        <w:t>En referente al acoso sexu</w:t>
      </w:r>
      <w:r w:rsidR="007A0B65" w:rsidRPr="00397560">
        <w:rPr>
          <w:rFonts w:ascii="Arial" w:eastAsia="Yu Gothic Light" w:hAnsi="Arial" w:cs="Arial"/>
          <w:color w:val="000000"/>
          <w:kern w:val="0"/>
          <w:sz w:val="20"/>
          <w:szCs w:val="20"/>
          <w14:ligatures w14:val="none"/>
        </w:rPr>
        <w:t>al</w:t>
      </w:r>
      <w:r w:rsidRPr="00397560">
        <w:rPr>
          <w:rFonts w:ascii="Arial" w:eastAsia="Yu Gothic Light" w:hAnsi="Arial" w:cs="Arial"/>
          <w:color w:val="000000"/>
          <w:kern w:val="0"/>
          <w:sz w:val="20"/>
          <w:szCs w:val="20"/>
          <w14:ligatures w14:val="none"/>
        </w:rPr>
        <w:t xml:space="preserve">, </w:t>
      </w:r>
      <w:r w:rsidR="009C262D" w:rsidRPr="00397560">
        <w:rPr>
          <w:rFonts w:ascii="Arial" w:eastAsia="Yu Gothic Light" w:hAnsi="Arial" w:cs="Arial"/>
          <w:color w:val="000000"/>
          <w:kern w:val="0"/>
          <w:sz w:val="20"/>
          <w:szCs w:val="20"/>
          <w14:ligatures w14:val="none"/>
        </w:rPr>
        <w:t xml:space="preserve">La Fundación </w:t>
      </w:r>
      <w:r w:rsidRPr="00397560">
        <w:rPr>
          <w:rFonts w:ascii="Arial" w:eastAsia="Yu Gothic Light" w:hAnsi="Arial" w:cs="Arial"/>
          <w:color w:val="000000"/>
          <w:kern w:val="0"/>
          <w:sz w:val="20"/>
          <w:szCs w:val="20"/>
          <w14:ligatures w14:val="none"/>
        </w:rPr>
        <w:t>cuenta con un protocolo contra el acoso sexual o por razón de sexo con modelos de quejas disponibles para los trabajadores/as.</w:t>
      </w:r>
      <w:r w:rsidR="00957C88" w:rsidRPr="00397560">
        <w:rPr>
          <w:rFonts w:ascii="Arial" w:eastAsia="Yu Gothic Light" w:hAnsi="Arial" w:cs="Arial"/>
          <w:color w:val="000000"/>
          <w:kern w:val="0"/>
          <w:sz w:val="20"/>
          <w:szCs w:val="20"/>
          <w14:ligatures w14:val="none"/>
        </w:rPr>
        <w:t xml:space="preserve"> En este </w:t>
      </w:r>
      <w:r w:rsidR="001E2C69" w:rsidRPr="00397560">
        <w:rPr>
          <w:rFonts w:ascii="Arial" w:eastAsia="Yu Gothic Light" w:hAnsi="Arial" w:cs="Arial"/>
          <w:color w:val="000000"/>
          <w:kern w:val="0"/>
          <w:sz w:val="20"/>
          <w:szCs w:val="20"/>
          <w14:ligatures w14:val="none"/>
        </w:rPr>
        <w:t>contexto</w:t>
      </w:r>
      <w:r w:rsidR="00957C88" w:rsidRPr="00397560">
        <w:rPr>
          <w:rFonts w:ascii="Arial" w:eastAsia="Yu Gothic Light" w:hAnsi="Arial" w:cs="Arial"/>
          <w:color w:val="000000"/>
          <w:kern w:val="0"/>
          <w:sz w:val="20"/>
          <w:szCs w:val="20"/>
          <w14:ligatures w14:val="none"/>
        </w:rPr>
        <w:t xml:space="preserve"> La Fundación debe </w:t>
      </w:r>
      <w:r w:rsidR="005D537D">
        <w:rPr>
          <w:rFonts w:ascii="Arial" w:eastAsia="Yu Gothic Light" w:hAnsi="Arial" w:cs="Arial"/>
          <w:color w:val="000000"/>
          <w:kern w:val="0"/>
          <w:sz w:val="20"/>
          <w:szCs w:val="20"/>
          <w14:ligatures w14:val="none"/>
        </w:rPr>
        <w:t>actualizar el</w:t>
      </w:r>
      <w:r w:rsidR="00957C88" w:rsidRPr="00397560">
        <w:rPr>
          <w:rFonts w:ascii="Arial" w:eastAsia="Yu Gothic Light" w:hAnsi="Arial" w:cs="Arial"/>
          <w:color w:val="000000"/>
          <w:kern w:val="0"/>
          <w:sz w:val="20"/>
          <w:szCs w:val="20"/>
          <w14:ligatures w14:val="none"/>
        </w:rPr>
        <w:t xml:space="preserve"> protocolo contra el acoso sexual y por razón de sexo incluyendo </w:t>
      </w:r>
      <w:r w:rsidR="00A17A57" w:rsidRPr="00397560">
        <w:rPr>
          <w:rFonts w:ascii="Arial" w:eastAsia="Yu Gothic Light" w:hAnsi="Arial" w:cs="Arial"/>
          <w:color w:val="000000"/>
          <w:kern w:val="0"/>
          <w:sz w:val="20"/>
          <w:szCs w:val="20"/>
          <w14:ligatures w14:val="none"/>
        </w:rPr>
        <w:t xml:space="preserve">medidas planificadas </w:t>
      </w:r>
      <w:r w:rsidR="00782ED9" w:rsidRPr="00397560">
        <w:rPr>
          <w:rFonts w:ascii="Arial" w:eastAsia="Yu Gothic Light" w:hAnsi="Arial" w:cs="Arial"/>
          <w:color w:val="000000"/>
          <w:kern w:val="0"/>
          <w:sz w:val="20"/>
          <w:szCs w:val="20"/>
          <w14:ligatures w14:val="none"/>
        </w:rPr>
        <w:t>para la igualdad y no discriminación de las personas LGTBI en el ámbito laboral.</w:t>
      </w:r>
      <w:r w:rsidRPr="00397560">
        <w:rPr>
          <w:rFonts w:ascii="Arial" w:eastAsia="Yu Gothic Light" w:hAnsi="Arial" w:cs="Arial"/>
          <w:color w:val="000000"/>
          <w:kern w:val="0"/>
          <w:sz w:val="20"/>
          <w:szCs w:val="20"/>
          <w14:ligatures w14:val="none"/>
        </w:rPr>
        <w:t xml:space="preserve"> Por otro lado, la organización debería realizar estudios para detectar posibles situaciones </w:t>
      </w:r>
      <w:r w:rsidRPr="00397560">
        <w:rPr>
          <w:rFonts w:ascii="Arial" w:eastAsia="Yu Gothic Light" w:hAnsi="Arial" w:cs="Arial"/>
          <w:color w:val="000000"/>
          <w:kern w:val="0"/>
          <w:sz w:val="20"/>
          <w:szCs w:val="20"/>
          <w14:ligatures w14:val="none"/>
        </w:rPr>
        <w:lastRenderedPageBreak/>
        <w:t>de acoso y poder prevenirlas además de realizar campañas informativas o medidas de formación y sensibilización para todos los empleados y empleadas.</w:t>
      </w:r>
    </w:p>
    <w:p w14:paraId="376CA47A" w14:textId="4930EE65" w:rsidR="00637033" w:rsidRPr="00480BC9" w:rsidRDefault="00637033" w:rsidP="1D089FAC">
      <w:pPr>
        <w:spacing w:line="276" w:lineRule="auto"/>
        <w:jc w:val="both"/>
        <w:rPr>
          <w:rFonts w:ascii="Arial" w:eastAsia="Yu Gothic Light" w:hAnsi="Arial" w:cs="Arial"/>
          <w:color w:val="000000"/>
          <w:kern w:val="0"/>
          <w:sz w:val="20"/>
          <w:szCs w:val="20"/>
          <w14:ligatures w14:val="none"/>
        </w:rPr>
      </w:pPr>
      <w:r w:rsidRPr="1D089FAC">
        <w:rPr>
          <w:rFonts w:ascii="Arial" w:eastAsia="Yu Gothic Light" w:hAnsi="Arial" w:cs="Arial"/>
          <w:color w:val="000000"/>
          <w:kern w:val="0"/>
          <w:sz w:val="20"/>
          <w:szCs w:val="20"/>
          <w14:ligatures w14:val="none"/>
        </w:rPr>
        <w:t xml:space="preserve">En </w:t>
      </w:r>
      <w:r w:rsidR="00C454B4" w:rsidRPr="1D089FAC">
        <w:rPr>
          <w:rFonts w:ascii="Arial" w:eastAsia="Yu Gothic Light" w:hAnsi="Arial" w:cs="Arial"/>
          <w:color w:val="000000"/>
          <w:kern w:val="0"/>
          <w:sz w:val="20"/>
          <w:szCs w:val="20"/>
          <w14:ligatures w14:val="none"/>
        </w:rPr>
        <w:t>relación con lo anterior La Fundación no</w:t>
      </w:r>
      <w:r w:rsidRPr="1D089FAC">
        <w:rPr>
          <w:rFonts w:ascii="Arial" w:eastAsia="Yu Gothic Light" w:hAnsi="Arial" w:cs="Arial"/>
          <w:color w:val="000000"/>
          <w:kern w:val="0"/>
          <w:sz w:val="20"/>
          <w:szCs w:val="20"/>
          <w14:ligatures w14:val="none"/>
        </w:rPr>
        <w:t xml:space="preserve"> cuenta con un canal de denuncias y comunicaciones</w:t>
      </w:r>
      <w:r w:rsidR="00ED4E87" w:rsidRPr="1D089FAC">
        <w:rPr>
          <w:rFonts w:ascii="Arial" w:eastAsia="Yu Gothic Light" w:hAnsi="Arial" w:cs="Arial"/>
          <w:color w:val="000000"/>
          <w:kern w:val="0"/>
          <w:sz w:val="20"/>
          <w:szCs w:val="20"/>
          <w14:ligatures w14:val="none"/>
        </w:rPr>
        <w:t xml:space="preserve">, por </w:t>
      </w:r>
      <w:r w:rsidR="00AF57F6" w:rsidRPr="1D089FAC">
        <w:rPr>
          <w:rFonts w:ascii="Arial" w:eastAsia="Yu Gothic Light" w:hAnsi="Arial" w:cs="Arial"/>
          <w:color w:val="000000"/>
          <w:kern w:val="0"/>
          <w:sz w:val="20"/>
          <w:szCs w:val="20"/>
          <w14:ligatures w14:val="none"/>
        </w:rPr>
        <w:t>tanto,</w:t>
      </w:r>
      <w:r w:rsidR="00ED4E87" w:rsidRPr="1D089FAC">
        <w:rPr>
          <w:rFonts w:ascii="Arial" w:eastAsia="Yu Gothic Light" w:hAnsi="Arial" w:cs="Arial"/>
          <w:color w:val="000000"/>
          <w:kern w:val="0"/>
          <w:sz w:val="20"/>
          <w:szCs w:val="20"/>
          <w14:ligatures w14:val="none"/>
        </w:rPr>
        <w:t xml:space="preserve"> debe implantarlo </w:t>
      </w:r>
      <w:r w:rsidRPr="1D089FAC">
        <w:rPr>
          <w:rFonts w:ascii="Arial" w:eastAsia="Yu Gothic Light" w:hAnsi="Arial" w:cs="Arial"/>
          <w:color w:val="000000"/>
          <w:kern w:val="0"/>
          <w:sz w:val="20"/>
          <w:szCs w:val="20"/>
          <w14:ligatures w14:val="none"/>
        </w:rPr>
        <w:t>para que tanto el personal trabajador como las personas proveedoras o clientes puedan informar sobre posibles comportamientos irregulares o ilícitos que se produzcan en la organización</w:t>
      </w:r>
      <w:r w:rsidR="00ED4E87" w:rsidRPr="1D089FAC">
        <w:rPr>
          <w:rFonts w:ascii="Arial" w:eastAsia="Yu Gothic Light" w:hAnsi="Arial" w:cs="Arial"/>
          <w:color w:val="000000"/>
          <w:kern w:val="0"/>
          <w:sz w:val="20"/>
          <w:szCs w:val="20"/>
          <w14:ligatures w14:val="none"/>
        </w:rPr>
        <w:t>.</w:t>
      </w:r>
    </w:p>
    <w:p w14:paraId="5DEEB3AF" w14:textId="77777777" w:rsidR="00637033" w:rsidRPr="00096E4B" w:rsidRDefault="00637033" w:rsidP="00637033">
      <w:pPr>
        <w:spacing w:line="276" w:lineRule="auto"/>
        <w:jc w:val="both"/>
        <w:rPr>
          <w:rFonts w:ascii="Arial" w:eastAsia="Yu Gothic Light" w:hAnsi="Arial" w:cs="Arial"/>
          <w:color w:val="000000"/>
          <w:kern w:val="0"/>
          <w:sz w:val="20"/>
          <w:szCs w:val="20"/>
          <w14:ligatures w14:val="none"/>
        </w:rPr>
      </w:pPr>
      <w:r w:rsidRPr="00096E4B">
        <w:rPr>
          <w:rFonts w:ascii="Arial" w:eastAsia="Yu Gothic Light" w:hAnsi="Arial" w:cs="Arial"/>
          <w:color w:val="000000"/>
          <w:kern w:val="0"/>
          <w:sz w:val="20"/>
          <w:szCs w:val="20"/>
          <w14:ligatures w14:val="none"/>
        </w:rPr>
        <w:t xml:space="preserve">En el campo de la salud laboral, la cual es esencial para garantizar la protección de las personas trabajadoras y evaluar la eficacia de los programas de salud ocupacional, no se aprecian diferencias significativas entre </w:t>
      </w:r>
      <w:r w:rsidRPr="00096E4B">
        <w:rPr>
          <w:rFonts w:ascii="Arial" w:eastAsia="Yu Gothic Light" w:hAnsi="Arial" w:cs="Arial"/>
          <w:color w:val="000000"/>
          <w:sz w:val="20"/>
          <w:szCs w:val="20"/>
        </w:rPr>
        <w:t>h</w:t>
      </w:r>
      <w:r w:rsidRPr="00096E4B">
        <w:rPr>
          <w:rFonts w:ascii="Arial" w:eastAsia="Yu Gothic Light" w:hAnsi="Arial" w:cs="Arial"/>
          <w:color w:val="000000"/>
          <w:kern w:val="0"/>
          <w:sz w:val="20"/>
          <w:szCs w:val="20"/>
          <w14:ligatures w14:val="none"/>
        </w:rPr>
        <w:t>ombres y mujeres. Aun así, podría realizarse una revisión periódica de las condiciones de trabajo para adaptarlas a las diferentes situaciones personales de cada trabajador/a cuando así sea necesario, de esta manera se pueden registrar incidentes y hallazgos, evaluar y evitar los posibles riesgos y revisar de manera habitual esas evaluaciones de riesgos para garantizar que sigan siendo relevantes y efectivas.</w:t>
      </w:r>
    </w:p>
    <w:p w14:paraId="514131AC" w14:textId="77777777" w:rsidR="00637033" w:rsidRPr="003A1CE7" w:rsidRDefault="00637033" w:rsidP="00637033">
      <w:pPr>
        <w:spacing w:line="276" w:lineRule="auto"/>
        <w:jc w:val="both"/>
        <w:rPr>
          <w:rFonts w:ascii="Arial" w:eastAsia="Yu Gothic Light" w:hAnsi="Arial" w:cs="Arial"/>
          <w:kern w:val="0"/>
          <w:sz w:val="20"/>
          <w:szCs w:val="20"/>
          <w:lang w:val="es-ES_tradnl"/>
          <w14:ligatures w14:val="none"/>
        </w:rPr>
      </w:pPr>
      <w:r w:rsidRPr="003A1CE7">
        <w:rPr>
          <w:rFonts w:ascii="Arial" w:eastAsia="Yu Gothic Light" w:hAnsi="Arial" w:cs="Arial"/>
          <w:kern w:val="0"/>
          <w:sz w:val="20"/>
          <w:szCs w:val="20"/>
          <w:lang w:val="es-ES_tradnl"/>
          <w14:ligatures w14:val="none"/>
        </w:rPr>
        <w:t>Por último, la realización de voluntariado social para promover la participación de los empleados en actividades de voluntariado, sería una buena manera de ayudar a sensibilizarlos sobre causas sociales y a fortalecer su compromiso con los valores de la empresa, además de esto, también se puede llevar a cabo iniciativas solidarias para apoyar causas sociales o ambientales como parte de la responsabilidad social corporativa (RSC) y fomentar la participación activa de los empleados en estas iniciativas</w:t>
      </w:r>
      <w:r w:rsidRPr="003A1CE7">
        <w:rPr>
          <w:rFonts w:ascii="Arial" w:eastAsia="Calibri" w:hAnsi="Arial" w:cs="Arial"/>
          <w:kern w:val="0"/>
          <w:sz w:val="20"/>
          <w:szCs w:val="20"/>
          <w:shd w:val="clear" w:color="auto" w:fill="FFFFFF"/>
          <w:lang w:val="es-ES_tradnl"/>
          <w14:ligatures w14:val="none"/>
        </w:rPr>
        <w:t>.</w:t>
      </w:r>
    </w:p>
    <w:p w14:paraId="7B5C80FB" w14:textId="3D3D5DA0" w:rsidR="00A32235" w:rsidRPr="00794ADE" w:rsidRDefault="00637033" w:rsidP="00106029">
      <w:pPr>
        <w:spacing w:line="276" w:lineRule="auto"/>
        <w:jc w:val="both"/>
        <w:rPr>
          <w:rFonts w:ascii="Arial" w:eastAsia="Calibri" w:hAnsi="Arial" w:cs="Arial"/>
          <w:kern w:val="0"/>
          <w:sz w:val="20"/>
          <w:szCs w:val="20"/>
          <w:lang w:val="es-ES_tradnl"/>
          <w14:ligatures w14:val="none"/>
        </w:rPr>
      </w:pPr>
      <w:r w:rsidRPr="003A1CE7">
        <w:rPr>
          <w:rFonts w:ascii="Arial" w:eastAsia="Calibri" w:hAnsi="Arial" w:cs="Arial"/>
          <w:kern w:val="0"/>
          <w:sz w:val="20"/>
          <w:szCs w:val="20"/>
          <w:lang w:val="es-ES_tradnl"/>
          <w14:ligatures w14:val="none"/>
        </w:rPr>
        <w:t>Esto proporciona una plataforma valiosa para abordar cuestiones de género, fomentar la igualdad y fortalecer la cultura organizacional, contribuyendo así a un ambiente laboral más inclusivo y equitativo.</w:t>
      </w:r>
      <w:r w:rsidR="00A83509" w:rsidRPr="00A83509">
        <w:rPr>
          <w:rFonts w:ascii="Arial" w:eastAsia="Yu Gothic Light" w:hAnsi="Arial" w:cs="Arial"/>
          <w:color w:val="000000"/>
          <w:kern w:val="0"/>
          <w:sz w:val="20"/>
          <w:szCs w:val="20"/>
          <w:lang w:val="es-ES_tradnl"/>
          <w14:ligatures w14:val="none"/>
        </w:rPr>
        <w:tab/>
      </w:r>
      <w:r w:rsidR="00CA0207" w:rsidRPr="00CA0207">
        <w:rPr>
          <w:rFonts w:ascii="Arial" w:eastAsia="Yu Gothic Light" w:hAnsi="Arial" w:cs="Arial"/>
          <w:color w:val="000000"/>
          <w:kern w:val="0"/>
          <w:sz w:val="20"/>
          <w:szCs w:val="20"/>
          <w:lang w:val="es-ES_tradnl"/>
          <w14:ligatures w14:val="none"/>
        </w:rPr>
        <w:tab/>
      </w:r>
      <w:r w:rsidR="00541667" w:rsidRPr="00541667">
        <w:rPr>
          <w:rFonts w:ascii="Arial" w:eastAsia="Yu Gothic Light" w:hAnsi="Arial" w:cs="Arial"/>
          <w:color w:val="000000"/>
          <w:kern w:val="0"/>
          <w:sz w:val="20"/>
          <w:szCs w:val="20"/>
          <w:lang w:val="es-ES_tradnl"/>
          <w14:ligatures w14:val="none"/>
        </w:rPr>
        <w:tab/>
      </w:r>
    </w:p>
    <w:p w14:paraId="3265C1FF" w14:textId="77777777" w:rsidR="00637033" w:rsidRPr="00637033" w:rsidRDefault="00637033" w:rsidP="00637033">
      <w:pPr>
        <w:jc w:val="both"/>
        <w:rPr>
          <w:rFonts w:ascii="Calibri" w:eastAsia="Calibri" w:hAnsi="Calibri" w:cs="Arial"/>
          <w:lang w:val="es-ES_tradnl"/>
        </w:rPr>
      </w:pPr>
      <w:r w:rsidRPr="009663E0">
        <w:rPr>
          <w:rFonts w:ascii="Arial" w:eastAsia="Calibri" w:hAnsi="Arial" w:cs="Arial"/>
          <w:kern w:val="0"/>
          <w:sz w:val="20"/>
          <w:szCs w:val="20"/>
          <w:lang w:val="es-ES_tradnl"/>
          <w14:ligatures w14:val="none"/>
        </w:rPr>
        <w:t>A continuación, se muestra la tabla de medidas a seguir próximamente por la organización:</w:t>
      </w:r>
    </w:p>
    <w:tbl>
      <w:tblPr>
        <w:tblStyle w:val="Tablaconcuadrcula1"/>
        <w:tblW w:w="9888" w:type="dxa"/>
        <w:jc w:val="center"/>
        <w:tblLook w:val="04A0" w:firstRow="1" w:lastRow="0" w:firstColumn="1" w:lastColumn="0" w:noHBand="0" w:noVBand="1"/>
      </w:tblPr>
      <w:tblGrid>
        <w:gridCol w:w="1497"/>
        <w:gridCol w:w="1986"/>
        <w:gridCol w:w="2394"/>
        <w:gridCol w:w="1357"/>
        <w:gridCol w:w="1137"/>
        <w:gridCol w:w="1517"/>
      </w:tblGrid>
      <w:tr w:rsidR="00853DB0" w:rsidRPr="00925322" w14:paraId="494445C5" w14:textId="77777777" w:rsidTr="006653B2">
        <w:trPr>
          <w:jc w:val="center"/>
        </w:trPr>
        <w:tc>
          <w:tcPr>
            <w:tcW w:w="1497" w:type="dxa"/>
            <w:shd w:val="clear" w:color="auto" w:fill="F2F2F2" w:themeFill="background1" w:themeFillShade="F2"/>
            <w:vAlign w:val="center"/>
          </w:tcPr>
          <w:p w14:paraId="15AE6868" w14:textId="77777777" w:rsidR="00853DB0" w:rsidRPr="00925322" w:rsidRDefault="00853DB0" w:rsidP="00813989">
            <w:pPr>
              <w:spacing w:after="160"/>
              <w:jc w:val="center"/>
              <w:rPr>
                <w:rFonts w:ascii="Arial" w:hAnsi="Arial" w:cs="Arial"/>
                <w:b/>
                <w:bCs/>
                <w:sz w:val="18"/>
                <w:szCs w:val="18"/>
              </w:rPr>
            </w:pPr>
            <w:r w:rsidRPr="00925322">
              <w:rPr>
                <w:rFonts w:ascii="Arial" w:hAnsi="Arial" w:cs="Arial"/>
                <w:b/>
                <w:bCs/>
                <w:sz w:val="18"/>
                <w:szCs w:val="18"/>
              </w:rPr>
              <w:t>Área de intervención</w:t>
            </w:r>
          </w:p>
        </w:tc>
        <w:tc>
          <w:tcPr>
            <w:tcW w:w="1986" w:type="dxa"/>
            <w:shd w:val="clear" w:color="auto" w:fill="F2F2F2" w:themeFill="background1" w:themeFillShade="F2"/>
            <w:vAlign w:val="center"/>
          </w:tcPr>
          <w:p w14:paraId="5EE81826" w14:textId="77777777" w:rsidR="00853DB0" w:rsidRPr="00925322" w:rsidRDefault="00853DB0" w:rsidP="00813989">
            <w:pPr>
              <w:spacing w:after="160"/>
              <w:jc w:val="center"/>
              <w:rPr>
                <w:rFonts w:ascii="Arial" w:hAnsi="Arial" w:cs="Arial"/>
                <w:b/>
                <w:bCs/>
                <w:sz w:val="18"/>
                <w:szCs w:val="18"/>
              </w:rPr>
            </w:pPr>
            <w:r w:rsidRPr="00925322">
              <w:rPr>
                <w:rFonts w:ascii="Arial" w:hAnsi="Arial" w:cs="Arial"/>
                <w:b/>
                <w:bCs/>
                <w:sz w:val="18"/>
                <w:szCs w:val="18"/>
              </w:rPr>
              <w:t>Medidas</w:t>
            </w:r>
          </w:p>
        </w:tc>
        <w:tc>
          <w:tcPr>
            <w:tcW w:w="2394" w:type="dxa"/>
            <w:shd w:val="clear" w:color="auto" w:fill="F2F2F2" w:themeFill="background1" w:themeFillShade="F2"/>
            <w:vAlign w:val="center"/>
          </w:tcPr>
          <w:p w14:paraId="08F356C1" w14:textId="77777777" w:rsidR="00853DB0" w:rsidRPr="00925322" w:rsidRDefault="00853DB0" w:rsidP="00813989">
            <w:pPr>
              <w:spacing w:after="160"/>
              <w:jc w:val="center"/>
              <w:rPr>
                <w:rFonts w:ascii="Arial" w:hAnsi="Arial" w:cs="Arial"/>
                <w:b/>
                <w:bCs/>
                <w:sz w:val="18"/>
                <w:szCs w:val="18"/>
              </w:rPr>
            </w:pPr>
            <w:r w:rsidRPr="00925322">
              <w:rPr>
                <w:rFonts w:ascii="Arial" w:hAnsi="Arial" w:cs="Arial"/>
                <w:b/>
                <w:bCs/>
                <w:sz w:val="18"/>
                <w:szCs w:val="18"/>
              </w:rPr>
              <w:t>Indicadores de seguimiento</w:t>
            </w:r>
          </w:p>
        </w:tc>
        <w:tc>
          <w:tcPr>
            <w:tcW w:w="1357" w:type="dxa"/>
            <w:shd w:val="clear" w:color="auto" w:fill="F2F2F2" w:themeFill="background1" w:themeFillShade="F2"/>
            <w:vAlign w:val="center"/>
          </w:tcPr>
          <w:p w14:paraId="7A53E1A2" w14:textId="77777777" w:rsidR="00853DB0" w:rsidRPr="00925322" w:rsidRDefault="00853DB0" w:rsidP="00813989">
            <w:pPr>
              <w:spacing w:after="160"/>
              <w:jc w:val="center"/>
              <w:rPr>
                <w:rFonts w:ascii="Arial" w:hAnsi="Arial" w:cs="Arial"/>
                <w:b/>
                <w:bCs/>
                <w:sz w:val="18"/>
                <w:szCs w:val="18"/>
              </w:rPr>
            </w:pPr>
            <w:r w:rsidRPr="00925322">
              <w:rPr>
                <w:rFonts w:ascii="Arial" w:hAnsi="Arial" w:cs="Arial"/>
                <w:b/>
                <w:bCs/>
                <w:sz w:val="18"/>
                <w:szCs w:val="18"/>
              </w:rPr>
              <w:t>Área Responsable</w:t>
            </w:r>
          </w:p>
        </w:tc>
        <w:tc>
          <w:tcPr>
            <w:tcW w:w="1137" w:type="dxa"/>
            <w:shd w:val="clear" w:color="auto" w:fill="F2F2F2" w:themeFill="background1" w:themeFillShade="F2"/>
            <w:vAlign w:val="center"/>
          </w:tcPr>
          <w:p w14:paraId="7F03F48A" w14:textId="7EF01B42" w:rsidR="00853DB0" w:rsidRPr="00925322" w:rsidRDefault="00853DB0" w:rsidP="00813989">
            <w:pPr>
              <w:spacing w:after="160"/>
              <w:jc w:val="center"/>
              <w:rPr>
                <w:rFonts w:ascii="Arial" w:hAnsi="Arial" w:cs="Arial"/>
                <w:b/>
                <w:bCs/>
                <w:sz w:val="18"/>
                <w:szCs w:val="18"/>
              </w:rPr>
            </w:pPr>
            <w:r w:rsidRPr="00925322">
              <w:rPr>
                <w:rFonts w:ascii="Arial" w:hAnsi="Arial" w:cs="Arial"/>
                <w:b/>
                <w:bCs/>
                <w:sz w:val="18"/>
                <w:szCs w:val="18"/>
              </w:rPr>
              <w:t>Plazo de ejecución</w:t>
            </w:r>
          </w:p>
        </w:tc>
        <w:tc>
          <w:tcPr>
            <w:tcW w:w="1517" w:type="dxa"/>
            <w:shd w:val="clear" w:color="auto" w:fill="F2F2F2" w:themeFill="background1" w:themeFillShade="F2"/>
            <w:vAlign w:val="bottom"/>
          </w:tcPr>
          <w:p w14:paraId="287C7293" w14:textId="4B451C7F" w:rsidR="00853DB0" w:rsidRPr="00925322" w:rsidRDefault="00853DB0" w:rsidP="00813989">
            <w:pPr>
              <w:spacing w:after="160"/>
              <w:jc w:val="center"/>
              <w:rPr>
                <w:rFonts w:ascii="Arial" w:hAnsi="Arial" w:cs="Arial"/>
                <w:b/>
                <w:bCs/>
                <w:sz w:val="18"/>
                <w:szCs w:val="18"/>
              </w:rPr>
            </w:pPr>
            <w:r w:rsidRPr="00925322">
              <w:rPr>
                <w:rFonts w:ascii="Arial" w:hAnsi="Arial" w:cs="Arial"/>
                <w:b/>
                <w:bCs/>
                <w:sz w:val="18"/>
                <w:szCs w:val="18"/>
              </w:rPr>
              <w:t>Revisión</w:t>
            </w:r>
          </w:p>
        </w:tc>
      </w:tr>
      <w:tr w:rsidR="00B20972" w:rsidRPr="00925322" w14:paraId="154A2C1C" w14:textId="77777777" w:rsidTr="006653B2">
        <w:trPr>
          <w:jc w:val="center"/>
        </w:trPr>
        <w:tc>
          <w:tcPr>
            <w:tcW w:w="1497" w:type="dxa"/>
            <w:vMerge w:val="restart"/>
            <w:shd w:val="clear" w:color="auto" w:fill="E18A6F" w:themeFill="accent3" w:themeFillTint="99"/>
            <w:vAlign w:val="center"/>
          </w:tcPr>
          <w:p w14:paraId="5B3584A2" w14:textId="77777777" w:rsidR="00B20972" w:rsidRPr="00925322" w:rsidRDefault="00B20972" w:rsidP="00A77A3E">
            <w:pPr>
              <w:spacing w:after="160"/>
              <w:jc w:val="center"/>
              <w:rPr>
                <w:rFonts w:ascii="Arial" w:hAnsi="Arial" w:cs="Arial"/>
                <w:b/>
                <w:bCs/>
                <w:sz w:val="18"/>
                <w:szCs w:val="18"/>
              </w:rPr>
            </w:pPr>
            <w:r w:rsidRPr="00925322">
              <w:rPr>
                <w:rFonts w:ascii="Arial" w:hAnsi="Arial" w:cs="Arial"/>
                <w:b/>
                <w:bCs/>
                <w:sz w:val="18"/>
                <w:szCs w:val="18"/>
              </w:rPr>
              <w:t>Proceso de selección y contratación</w:t>
            </w:r>
          </w:p>
        </w:tc>
        <w:tc>
          <w:tcPr>
            <w:tcW w:w="1986" w:type="dxa"/>
          </w:tcPr>
          <w:p w14:paraId="2F2E3489" w14:textId="1F755B44" w:rsidR="00B20972" w:rsidRPr="00925322" w:rsidRDefault="00B20972" w:rsidP="00A77A3E">
            <w:pPr>
              <w:spacing w:after="160"/>
              <w:rPr>
                <w:rFonts w:ascii="Arial" w:hAnsi="Arial" w:cs="Arial"/>
                <w:sz w:val="18"/>
                <w:szCs w:val="18"/>
              </w:rPr>
            </w:pPr>
            <w:r>
              <w:rPr>
                <w:rFonts w:ascii="Arial" w:hAnsi="Arial" w:cs="Arial"/>
                <w:sz w:val="18"/>
                <w:szCs w:val="18"/>
              </w:rPr>
              <w:t>1</w:t>
            </w:r>
            <w:r w:rsidR="009663E0">
              <w:rPr>
                <w:rFonts w:ascii="Arial" w:hAnsi="Arial" w:cs="Arial"/>
                <w:sz w:val="18"/>
                <w:szCs w:val="18"/>
              </w:rPr>
              <w:t>.</w:t>
            </w:r>
            <w:r w:rsidR="009663E0" w:rsidRPr="009663E0">
              <w:rPr>
                <w:rFonts w:ascii="Arial" w:hAnsi="Arial" w:cs="Arial"/>
                <w:sz w:val="18"/>
                <w:szCs w:val="18"/>
              </w:rPr>
              <w:t>Captación de candidaturas de hombres en los procesos de selección.</w:t>
            </w:r>
          </w:p>
        </w:tc>
        <w:tc>
          <w:tcPr>
            <w:tcW w:w="2394" w:type="dxa"/>
            <w:vAlign w:val="center"/>
          </w:tcPr>
          <w:p w14:paraId="1AA24503" w14:textId="223D80AE" w:rsidR="00B20972" w:rsidRPr="00925322" w:rsidRDefault="007510EC" w:rsidP="007510EC">
            <w:pPr>
              <w:numPr>
                <w:ilvl w:val="0"/>
                <w:numId w:val="20"/>
              </w:numPr>
              <w:contextualSpacing/>
              <w:rPr>
                <w:rFonts w:ascii="Arial" w:hAnsi="Arial" w:cs="Arial"/>
                <w:sz w:val="18"/>
                <w:szCs w:val="18"/>
              </w:rPr>
            </w:pPr>
            <w:r>
              <w:rPr>
                <w:rFonts w:ascii="Arial" w:hAnsi="Arial" w:cs="Arial"/>
                <w:sz w:val="18"/>
                <w:szCs w:val="18"/>
              </w:rPr>
              <w:t>Número de captaciones masculinas vs año anterior</w:t>
            </w:r>
          </w:p>
        </w:tc>
        <w:tc>
          <w:tcPr>
            <w:tcW w:w="1357" w:type="dxa"/>
            <w:vAlign w:val="center"/>
          </w:tcPr>
          <w:p w14:paraId="5E3E4460" w14:textId="77777777" w:rsidR="00B20972" w:rsidRPr="00925322" w:rsidRDefault="00B20972" w:rsidP="007510EC">
            <w:pPr>
              <w:spacing w:after="160"/>
              <w:jc w:val="center"/>
              <w:rPr>
                <w:rFonts w:ascii="Arial" w:hAnsi="Arial" w:cs="Arial"/>
                <w:sz w:val="18"/>
                <w:szCs w:val="18"/>
              </w:rPr>
            </w:pPr>
            <w:r w:rsidRPr="00925322">
              <w:rPr>
                <w:rFonts w:ascii="Arial" w:hAnsi="Arial" w:cs="Arial"/>
                <w:sz w:val="18"/>
                <w:szCs w:val="18"/>
              </w:rPr>
              <w:t>RRHH</w:t>
            </w:r>
          </w:p>
        </w:tc>
        <w:tc>
          <w:tcPr>
            <w:tcW w:w="1137" w:type="dxa"/>
            <w:vAlign w:val="center"/>
          </w:tcPr>
          <w:p w14:paraId="15D2113C" w14:textId="7D9C2B5F" w:rsidR="00B20972" w:rsidRPr="00925322" w:rsidRDefault="00B20972" w:rsidP="007510EC">
            <w:pPr>
              <w:spacing w:after="160"/>
              <w:jc w:val="center"/>
              <w:rPr>
                <w:rFonts w:ascii="Arial" w:hAnsi="Arial" w:cs="Arial"/>
                <w:sz w:val="18"/>
                <w:szCs w:val="18"/>
              </w:rPr>
            </w:pPr>
            <w:r w:rsidRPr="00925322">
              <w:rPr>
                <w:rFonts w:ascii="Arial" w:hAnsi="Arial" w:cs="Arial"/>
                <w:sz w:val="18"/>
                <w:szCs w:val="18"/>
              </w:rPr>
              <w:t>Enero de 202</w:t>
            </w:r>
            <w:r w:rsidR="00D74F2F">
              <w:rPr>
                <w:rFonts w:ascii="Arial" w:hAnsi="Arial" w:cs="Arial"/>
                <w:sz w:val="18"/>
                <w:szCs w:val="18"/>
              </w:rPr>
              <w:t>6</w:t>
            </w:r>
          </w:p>
        </w:tc>
        <w:tc>
          <w:tcPr>
            <w:tcW w:w="1517" w:type="dxa"/>
            <w:vAlign w:val="center"/>
          </w:tcPr>
          <w:p w14:paraId="36EBF607" w14:textId="77777777" w:rsidR="00B20972" w:rsidRPr="00925322" w:rsidRDefault="00B20972" w:rsidP="007510EC">
            <w:pPr>
              <w:spacing w:after="160"/>
              <w:jc w:val="center"/>
              <w:rPr>
                <w:rFonts w:ascii="Arial" w:hAnsi="Arial" w:cs="Arial"/>
                <w:sz w:val="18"/>
                <w:szCs w:val="18"/>
              </w:rPr>
            </w:pPr>
            <w:r w:rsidRPr="00925322">
              <w:rPr>
                <w:rFonts w:ascii="Arial" w:hAnsi="Arial" w:cs="Arial"/>
                <w:sz w:val="18"/>
                <w:szCs w:val="18"/>
              </w:rPr>
              <w:t>Anualmente</w:t>
            </w:r>
          </w:p>
        </w:tc>
      </w:tr>
      <w:tr w:rsidR="00F01B1D" w:rsidRPr="00925322" w14:paraId="617D9164" w14:textId="77777777" w:rsidTr="006653B2">
        <w:trPr>
          <w:jc w:val="center"/>
        </w:trPr>
        <w:tc>
          <w:tcPr>
            <w:tcW w:w="1497" w:type="dxa"/>
            <w:vMerge/>
            <w:shd w:val="clear" w:color="auto" w:fill="E18A6F" w:themeFill="accent3" w:themeFillTint="99"/>
          </w:tcPr>
          <w:p w14:paraId="267E737E" w14:textId="77777777" w:rsidR="00F01B1D" w:rsidRPr="00925322" w:rsidRDefault="00F01B1D" w:rsidP="00F01B1D">
            <w:pPr>
              <w:rPr>
                <w:rFonts w:ascii="Arial" w:hAnsi="Arial" w:cs="Arial"/>
                <w:sz w:val="18"/>
                <w:szCs w:val="18"/>
              </w:rPr>
            </w:pPr>
          </w:p>
        </w:tc>
        <w:tc>
          <w:tcPr>
            <w:tcW w:w="1986" w:type="dxa"/>
          </w:tcPr>
          <w:p w14:paraId="5C217EA4" w14:textId="111739D4" w:rsidR="00F01B1D" w:rsidRPr="00925322" w:rsidRDefault="001C7F68" w:rsidP="00F01B1D">
            <w:pPr>
              <w:rPr>
                <w:rFonts w:ascii="Arial" w:hAnsi="Arial" w:cs="Arial"/>
                <w:sz w:val="18"/>
                <w:szCs w:val="18"/>
              </w:rPr>
            </w:pPr>
            <w:r>
              <w:rPr>
                <w:rFonts w:ascii="Arial" w:hAnsi="Arial" w:cs="Arial"/>
                <w:sz w:val="18"/>
                <w:szCs w:val="18"/>
              </w:rPr>
              <w:t>2</w:t>
            </w:r>
            <w:r w:rsidR="00F01B1D">
              <w:rPr>
                <w:rFonts w:ascii="Arial" w:hAnsi="Arial" w:cs="Arial"/>
                <w:sz w:val="18"/>
                <w:szCs w:val="18"/>
              </w:rPr>
              <w:t>.</w:t>
            </w:r>
            <w:r w:rsidR="00F01B1D" w:rsidRPr="004F3D84">
              <w:rPr>
                <w:rFonts w:ascii="Arial" w:hAnsi="Arial" w:cs="Arial"/>
                <w:sz w:val="18"/>
                <w:szCs w:val="18"/>
              </w:rPr>
              <w:t>Crear campañas de atracción de talento diverso para asegurar que la imagen corporativa no excluya a ningún grupo y promover una cultura inclusiva.</w:t>
            </w:r>
          </w:p>
        </w:tc>
        <w:tc>
          <w:tcPr>
            <w:tcW w:w="2394" w:type="dxa"/>
            <w:vAlign w:val="center"/>
          </w:tcPr>
          <w:p w14:paraId="6A575051" w14:textId="77777777" w:rsidR="00F01B1D" w:rsidRDefault="00F01B1D" w:rsidP="00F01B1D">
            <w:pPr>
              <w:numPr>
                <w:ilvl w:val="0"/>
                <w:numId w:val="20"/>
              </w:numPr>
              <w:contextualSpacing/>
              <w:rPr>
                <w:rFonts w:ascii="Arial" w:hAnsi="Arial" w:cs="Arial"/>
                <w:sz w:val="18"/>
                <w:szCs w:val="18"/>
              </w:rPr>
            </w:pPr>
            <w:r>
              <w:rPr>
                <w:rFonts w:ascii="Arial" w:hAnsi="Arial" w:cs="Arial"/>
                <w:sz w:val="18"/>
                <w:szCs w:val="18"/>
              </w:rPr>
              <w:t>Campañas realizadas</w:t>
            </w:r>
          </w:p>
          <w:p w14:paraId="192116F1" w14:textId="5787410D" w:rsidR="00F01B1D" w:rsidRPr="00925322" w:rsidRDefault="00F01B1D" w:rsidP="00F01B1D">
            <w:pPr>
              <w:numPr>
                <w:ilvl w:val="0"/>
                <w:numId w:val="20"/>
              </w:numPr>
              <w:contextualSpacing/>
              <w:rPr>
                <w:rFonts w:ascii="Arial" w:hAnsi="Arial" w:cs="Arial"/>
                <w:sz w:val="18"/>
                <w:szCs w:val="18"/>
              </w:rPr>
            </w:pPr>
            <w:r>
              <w:rPr>
                <w:rFonts w:ascii="Arial" w:hAnsi="Arial" w:cs="Arial"/>
                <w:sz w:val="18"/>
                <w:szCs w:val="18"/>
              </w:rPr>
              <w:t>Número de campañas hechas vs año anterior</w:t>
            </w:r>
          </w:p>
        </w:tc>
        <w:tc>
          <w:tcPr>
            <w:tcW w:w="1357" w:type="dxa"/>
            <w:vAlign w:val="center"/>
          </w:tcPr>
          <w:p w14:paraId="2579D5EC" w14:textId="61DE92D2" w:rsidR="00F01B1D" w:rsidRPr="00925322" w:rsidRDefault="0008012F" w:rsidP="00F01B1D">
            <w:pPr>
              <w:jc w:val="center"/>
              <w:rPr>
                <w:rFonts w:ascii="Arial" w:hAnsi="Arial" w:cs="Arial"/>
                <w:sz w:val="18"/>
                <w:szCs w:val="18"/>
              </w:rPr>
            </w:pPr>
            <w:r>
              <w:rPr>
                <w:rFonts w:ascii="Arial" w:hAnsi="Arial" w:cs="Arial"/>
                <w:sz w:val="18"/>
                <w:szCs w:val="18"/>
              </w:rPr>
              <w:t>RRHH</w:t>
            </w:r>
          </w:p>
        </w:tc>
        <w:tc>
          <w:tcPr>
            <w:tcW w:w="1137" w:type="dxa"/>
            <w:vAlign w:val="center"/>
          </w:tcPr>
          <w:p w14:paraId="4E108551" w14:textId="0310C6D9" w:rsidR="00F01B1D" w:rsidRPr="00925322" w:rsidRDefault="00EB583C" w:rsidP="00F01B1D">
            <w:pPr>
              <w:jc w:val="center"/>
              <w:rPr>
                <w:rFonts w:ascii="Arial" w:hAnsi="Arial" w:cs="Arial"/>
                <w:sz w:val="18"/>
                <w:szCs w:val="18"/>
              </w:rPr>
            </w:pPr>
            <w:r>
              <w:rPr>
                <w:rFonts w:ascii="Arial" w:hAnsi="Arial" w:cs="Arial"/>
                <w:sz w:val="18"/>
                <w:szCs w:val="18"/>
              </w:rPr>
              <w:t>Septiembre de 2025</w:t>
            </w:r>
          </w:p>
        </w:tc>
        <w:tc>
          <w:tcPr>
            <w:tcW w:w="1517" w:type="dxa"/>
            <w:vAlign w:val="center"/>
          </w:tcPr>
          <w:p w14:paraId="6AD7524F" w14:textId="7F314F04" w:rsidR="00F01B1D" w:rsidRPr="00925322" w:rsidRDefault="00EB583C" w:rsidP="00F01B1D">
            <w:pPr>
              <w:jc w:val="center"/>
              <w:rPr>
                <w:rFonts w:ascii="Arial" w:hAnsi="Arial" w:cs="Arial"/>
                <w:sz w:val="18"/>
                <w:szCs w:val="18"/>
              </w:rPr>
            </w:pPr>
            <w:r>
              <w:rPr>
                <w:rFonts w:ascii="Arial" w:hAnsi="Arial" w:cs="Arial"/>
                <w:sz w:val="18"/>
                <w:szCs w:val="18"/>
              </w:rPr>
              <w:t>Anualmente</w:t>
            </w:r>
          </w:p>
        </w:tc>
      </w:tr>
      <w:tr w:rsidR="00F01B1D" w:rsidRPr="00925322" w14:paraId="3867BD51" w14:textId="77777777" w:rsidTr="006653B2">
        <w:trPr>
          <w:jc w:val="center"/>
        </w:trPr>
        <w:tc>
          <w:tcPr>
            <w:tcW w:w="1497" w:type="dxa"/>
            <w:vMerge/>
            <w:shd w:val="clear" w:color="auto" w:fill="E18A6F" w:themeFill="accent3" w:themeFillTint="99"/>
          </w:tcPr>
          <w:p w14:paraId="4E2B8876" w14:textId="77777777" w:rsidR="00F01B1D" w:rsidRPr="00925322" w:rsidRDefault="00F01B1D" w:rsidP="00F01B1D">
            <w:pPr>
              <w:rPr>
                <w:rFonts w:ascii="Arial" w:hAnsi="Arial" w:cs="Arial"/>
                <w:sz w:val="18"/>
                <w:szCs w:val="18"/>
              </w:rPr>
            </w:pPr>
          </w:p>
        </w:tc>
        <w:tc>
          <w:tcPr>
            <w:tcW w:w="1986" w:type="dxa"/>
          </w:tcPr>
          <w:p w14:paraId="771F08E8" w14:textId="2E4DAB15" w:rsidR="00F01B1D" w:rsidRPr="00925322" w:rsidRDefault="001C7F68" w:rsidP="00F01B1D">
            <w:pPr>
              <w:rPr>
                <w:rFonts w:ascii="Arial" w:hAnsi="Arial" w:cs="Arial"/>
                <w:sz w:val="18"/>
                <w:szCs w:val="18"/>
              </w:rPr>
            </w:pPr>
            <w:r>
              <w:rPr>
                <w:rFonts w:ascii="Arial" w:hAnsi="Arial" w:cs="Arial"/>
                <w:sz w:val="18"/>
                <w:szCs w:val="18"/>
              </w:rPr>
              <w:t>3</w:t>
            </w:r>
            <w:r w:rsidR="00F01B1D">
              <w:rPr>
                <w:rFonts w:ascii="Arial" w:hAnsi="Arial" w:cs="Arial"/>
                <w:sz w:val="18"/>
                <w:szCs w:val="18"/>
              </w:rPr>
              <w:t>.</w:t>
            </w:r>
            <w:r w:rsidR="00F01B1D" w:rsidRPr="00771CF2">
              <w:rPr>
                <w:rFonts w:ascii="Arial" w:hAnsi="Arial" w:cs="Arial"/>
                <w:sz w:val="18"/>
                <w:szCs w:val="18"/>
              </w:rPr>
              <w:t xml:space="preserve">Uso del </w:t>
            </w:r>
            <w:proofErr w:type="spellStart"/>
            <w:r w:rsidR="00F01B1D" w:rsidRPr="00771CF2">
              <w:rPr>
                <w:rFonts w:ascii="Arial" w:hAnsi="Arial" w:cs="Arial"/>
                <w:sz w:val="18"/>
                <w:szCs w:val="18"/>
              </w:rPr>
              <w:t>curriculum</w:t>
            </w:r>
            <w:proofErr w:type="spellEnd"/>
            <w:r w:rsidR="00F01B1D" w:rsidRPr="00771CF2">
              <w:rPr>
                <w:rFonts w:ascii="Arial" w:hAnsi="Arial" w:cs="Arial"/>
                <w:sz w:val="18"/>
                <w:szCs w:val="18"/>
              </w:rPr>
              <w:t xml:space="preserve"> ciego para que los procesos de selección estén libres de sesgos.</w:t>
            </w:r>
          </w:p>
        </w:tc>
        <w:tc>
          <w:tcPr>
            <w:tcW w:w="2394" w:type="dxa"/>
          </w:tcPr>
          <w:p w14:paraId="7CA597A6" w14:textId="623FAD28" w:rsidR="00F01B1D" w:rsidRDefault="004744C0" w:rsidP="00F01B1D">
            <w:pPr>
              <w:numPr>
                <w:ilvl w:val="0"/>
                <w:numId w:val="20"/>
              </w:numPr>
              <w:contextualSpacing/>
              <w:rPr>
                <w:rFonts w:ascii="Arial" w:hAnsi="Arial" w:cs="Arial"/>
                <w:sz w:val="18"/>
                <w:szCs w:val="18"/>
              </w:rPr>
            </w:pPr>
            <w:r>
              <w:rPr>
                <w:rFonts w:ascii="Arial" w:hAnsi="Arial" w:cs="Arial"/>
                <w:sz w:val="18"/>
                <w:szCs w:val="18"/>
              </w:rPr>
              <w:t>Número de incorporaciones a través de este método</w:t>
            </w:r>
          </w:p>
        </w:tc>
        <w:tc>
          <w:tcPr>
            <w:tcW w:w="1357" w:type="dxa"/>
            <w:vAlign w:val="center"/>
          </w:tcPr>
          <w:p w14:paraId="77B7C6BE" w14:textId="4F81821B" w:rsidR="00F01B1D" w:rsidRDefault="004744C0" w:rsidP="004744C0">
            <w:pPr>
              <w:jc w:val="center"/>
              <w:rPr>
                <w:rFonts w:ascii="Arial" w:hAnsi="Arial" w:cs="Arial"/>
                <w:sz w:val="18"/>
                <w:szCs w:val="18"/>
              </w:rPr>
            </w:pPr>
            <w:r>
              <w:rPr>
                <w:rFonts w:ascii="Arial" w:hAnsi="Arial" w:cs="Arial"/>
                <w:sz w:val="18"/>
                <w:szCs w:val="18"/>
              </w:rPr>
              <w:t>RRHH</w:t>
            </w:r>
          </w:p>
        </w:tc>
        <w:tc>
          <w:tcPr>
            <w:tcW w:w="1137" w:type="dxa"/>
            <w:vAlign w:val="center"/>
          </w:tcPr>
          <w:p w14:paraId="60506893" w14:textId="60819CA7" w:rsidR="00F01B1D" w:rsidRDefault="001F2FA3" w:rsidP="004744C0">
            <w:pPr>
              <w:jc w:val="center"/>
              <w:rPr>
                <w:rFonts w:ascii="Arial" w:hAnsi="Arial" w:cs="Arial"/>
                <w:sz w:val="18"/>
                <w:szCs w:val="18"/>
              </w:rPr>
            </w:pPr>
            <w:r>
              <w:rPr>
                <w:rFonts w:ascii="Arial" w:hAnsi="Arial" w:cs="Arial"/>
                <w:sz w:val="18"/>
                <w:szCs w:val="18"/>
              </w:rPr>
              <w:t>Octubre de 2025</w:t>
            </w:r>
          </w:p>
        </w:tc>
        <w:tc>
          <w:tcPr>
            <w:tcW w:w="1517" w:type="dxa"/>
            <w:vAlign w:val="center"/>
          </w:tcPr>
          <w:p w14:paraId="07C8AB7E" w14:textId="0EDDB36B" w:rsidR="00F01B1D" w:rsidRDefault="001F2FA3" w:rsidP="004744C0">
            <w:pPr>
              <w:jc w:val="center"/>
              <w:rPr>
                <w:rFonts w:ascii="Arial" w:hAnsi="Arial" w:cs="Arial"/>
                <w:sz w:val="18"/>
                <w:szCs w:val="18"/>
              </w:rPr>
            </w:pPr>
            <w:r>
              <w:rPr>
                <w:rFonts w:ascii="Arial" w:hAnsi="Arial" w:cs="Arial"/>
                <w:sz w:val="18"/>
                <w:szCs w:val="18"/>
              </w:rPr>
              <w:t>Anualmente</w:t>
            </w:r>
          </w:p>
        </w:tc>
      </w:tr>
      <w:tr w:rsidR="0076239A" w:rsidRPr="00925322" w14:paraId="56DA81CB" w14:textId="77777777" w:rsidTr="006653B2">
        <w:trPr>
          <w:jc w:val="center"/>
        </w:trPr>
        <w:tc>
          <w:tcPr>
            <w:tcW w:w="1497" w:type="dxa"/>
            <w:vMerge/>
            <w:shd w:val="clear" w:color="auto" w:fill="E18A6F" w:themeFill="accent3" w:themeFillTint="99"/>
          </w:tcPr>
          <w:p w14:paraId="4CD20320" w14:textId="77777777" w:rsidR="0076239A" w:rsidRPr="00925322" w:rsidRDefault="0076239A" w:rsidP="0076239A">
            <w:pPr>
              <w:rPr>
                <w:rFonts w:ascii="Arial" w:hAnsi="Arial" w:cs="Arial"/>
                <w:sz w:val="18"/>
                <w:szCs w:val="18"/>
              </w:rPr>
            </w:pPr>
          </w:p>
        </w:tc>
        <w:tc>
          <w:tcPr>
            <w:tcW w:w="1986" w:type="dxa"/>
          </w:tcPr>
          <w:p w14:paraId="2FCEBA5E" w14:textId="12D56361" w:rsidR="0076239A" w:rsidRPr="00F024BE" w:rsidRDefault="001C7F68" w:rsidP="0076239A">
            <w:pPr>
              <w:rPr>
                <w:rFonts w:ascii="Arial" w:hAnsi="Arial" w:cs="Arial"/>
                <w:sz w:val="18"/>
                <w:szCs w:val="18"/>
              </w:rPr>
            </w:pPr>
            <w:r>
              <w:rPr>
                <w:rFonts w:ascii="Arial" w:hAnsi="Arial" w:cs="Arial"/>
                <w:sz w:val="18"/>
                <w:szCs w:val="18"/>
              </w:rPr>
              <w:t>4</w:t>
            </w:r>
            <w:r w:rsidR="0076239A" w:rsidRPr="00F024BE">
              <w:rPr>
                <w:rFonts w:ascii="Arial" w:hAnsi="Arial" w:cs="Arial"/>
                <w:sz w:val="18"/>
                <w:szCs w:val="18"/>
              </w:rPr>
              <w:t xml:space="preserve">.Establecer un porcentaje cada </w:t>
            </w:r>
            <w:r w:rsidR="00146BA1" w:rsidRPr="00F024BE">
              <w:rPr>
                <w:rFonts w:ascii="Arial" w:hAnsi="Arial" w:cs="Arial"/>
                <w:sz w:val="18"/>
                <w:szCs w:val="18"/>
              </w:rPr>
              <w:t>cuatro años</w:t>
            </w:r>
            <w:r w:rsidR="0076239A" w:rsidRPr="00F024BE">
              <w:rPr>
                <w:rFonts w:ascii="Arial" w:hAnsi="Arial" w:cs="Arial"/>
                <w:sz w:val="18"/>
                <w:szCs w:val="18"/>
              </w:rPr>
              <w:t xml:space="preserve"> mayor como objetivo para la contratación de hombres.</w:t>
            </w:r>
          </w:p>
        </w:tc>
        <w:tc>
          <w:tcPr>
            <w:tcW w:w="2394" w:type="dxa"/>
          </w:tcPr>
          <w:p w14:paraId="00A9F96E" w14:textId="4ABA7EDF" w:rsidR="0076239A" w:rsidRPr="00F024BE" w:rsidRDefault="0076239A" w:rsidP="0076239A">
            <w:pPr>
              <w:numPr>
                <w:ilvl w:val="0"/>
                <w:numId w:val="20"/>
              </w:numPr>
              <w:contextualSpacing/>
              <w:rPr>
                <w:rFonts w:ascii="Arial" w:hAnsi="Arial" w:cs="Arial"/>
                <w:sz w:val="18"/>
                <w:szCs w:val="18"/>
              </w:rPr>
            </w:pPr>
            <w:r w:rsidRPr="00F024BE">
              <w:rPr>
                <w:rFonts w:ascii="Arial" w:hAnsi="Arial" w:cs="Arial"/>
                <w:sz w:val="18"/>
                <w:szCs w:val="18"/>
              </w:rPr>
              <w:t>Establecer un objetivo anual progresivo del número de captaciones de candidaturas masculinas</w:t>
            </w:r>
          </w:p>
          <w:p w14:paraId="28D07686" w14:textId="01FAD5D0" w:rsidR="0076239A" w:rsidRPr="00F024BE" w:rsidRDefault="0076239A" w:rsidP="0076239A">
            <w:pPr>
              <w:numPr>
                <w:ilvl w:val="0"/>
                <w:numId w:val="20"/>
              </w:numPr>
              <w:contextualSpacing/>
              <w:rPr>
                <w:rFonts w:ascii="Arial" w:hAnsi="Arial" w:cs="Arial"/>
                <w:sz w:val="18"/>
                <w:szCs w:val="18"/>
              </w:rPr>
            </w:pPr>
            <w:r w:rsidRPr="00F024BE">
              <w:rPr>
                <w:rFonts w:ascii="Arial" w:hAnsi="Arial" w:cs="Arial"/>
                <w:sz w:val="18"/>
                <w:szCs w:val="18"/>
              </w:rPr>
              <w:t>N.º de contratos nuevos de hombres</w:t>
            </w:r>
          </w:p>
        </w:tc>
        <w:tc>
          <w:tcPr>
            <w:tcW w:w="1357" w:type="dxa"/>
            <w:vAlign w:val="center"/>
          </w:tcPr>
          <w:p w14:paraId="605FCC5E" w14:textId="0DC19B1F" w:rsidR="0076239A" w:rsidRPr="00F024BE" w:rsidRDefault="0076239A" w:rsidP="0076239A">
            <w:pPr>
              <w:jc w:val="center"/>
              <w:rPr>
                <w:rFonts w:ascii="Arial" w:hAnsi="Arial" w:cs="Arial"/>
                <w:sz w:val="18"/>
                <w:szCs w:val="18"/>
              </w:rPr>
            </w:pPr>
            <w:r w:rsidRPr="00F024BE">
              <w:rPr>
                <w:rFonts w:ascii="Arial" w:hAnsi="Arial" w:cs="Arial"/>
                <w:sz w:val="18"/>
                <w:szCs w:val="18"/>
              </w:rPr>
              <w:t>RRHH</w:t>
            </w:r>
          </w:p>
        </w:tc>
        <w:tc>
          <w:tcPr>
            <w:tcW w:w="1137" w:type="dxa"/>
            <w:vAlign w:val="center"/>
          </w:tcPr>
          <w:p w14:paraId="56301C3F" w14:textId="53E7D2AC" w:rsidR="0076239A" w:rsidRPr="00F024BE" w:rsidRDefault="0076239A" w:rsidP="0076239A">
            <w:pPr>
              <w:jc w:val="center"/>
              <w:rPr>
                <w:rFonts w:ascii="Arial" w:hAnsi="Arial" w:cs="Arial"/>
                <w:sz w:val="18"/>
                <w:szCs w:val="18"/>
              </w:rPr>
            </w:pPr>
            <w:r w:rsidRPr="00F024BE">
              <w:rPr>
                <w:rFonts w:ascii="Arial" w:hAnsi="Arial" w:cs="Arial"/>
                <w:sz w:val="18"/>
                <w:szCs w:val="18"/>
              </w:rPr>
              <w:t>Enero de 2026</w:t>
            </w:r>
          </w:p>
        </w:tc>
        <w:tc>
          <w:tcPr>
            <w:tcW w:w="1517" w:type="dxa"/>
            <w:vAlign w:val="center"/>
          </w:tcPr>
          <w:p w14:paraId="0EB87E86" w14:textId="18FDD4E1" w:rsidR="0076239A" w:rsidRPr="00F024BE" w:rsidRDefault="00F024BE" w:rsidP="0076239A">
            <w:pPr>
              <w:jc w:val="center"/>
              <w:rPr>
                <w:rFonts w:ascii="Arial" w:hAnsi="Arial" w:cs="Arial"/>
                <w:sz w:val="18"/>
                <w:szCs w:val="18"/>
              </w:rPr>
            </w:pPr>
            <w:r w:rsidRPr="00F024BE">
              <w:rPr>
                <w:rFonts w:ascii="Arial" w:hAnsi="Arial" w:cs="Arial"/>
                <w:sz w:val="18"/>
                <w:szCs w:val="18"/>
              </w:rPr>
              <w:t>Cuatrienal</w:t>
            </w:r>
          </w:p>
        </w:tc>
      </w:tr>
      <w:tr w:rsidR="0076239A" w:rsidRPr="00925322" w14:paraId="39A98125" w14:textId="77777777" w:rsidTr="006653B2">
        <w:trPr>
          <w:jc w:val="center"/>
        </w:trPr>
        <w:tc>
          <w:tcPr>
            <w:tcW w:w="1497" w:type="dxa"/>
            <w:vMerge/>
            <w:shd w:val="clear" w:color="auto" w:fill="E18A6F" w:themeFill="accent3" w:themeFillTint="99"/>
          </w:tcPr>
          <w:p w14:paraId="06A1BA61" w14:textId="77777777" w:rsidR="0076239A" w:rsidRPr="00925322" w:rsidRDefault="0076239A" w:rsidP="0076239A">
            <w:pPr>
              <w:rPr>
                <w:rFonts w:ascii="Arial" w:hAnsi="Arial" w:cs="Arial"/>
                <w:sz w:val="18"/>
                <w:szCs w:val="18"/>
              </w:rPr>
            </w:pPr>
          </w:p>
        </w:tc>
        <w:tc>
          <w:tcPr>
            <w:tcW w:w="1986" w:type="dxa"/>
          </w:tcPr>
          <w:p w14:paraId="0577CEF1" w14:textId="2F51C842" w:rsidR="0076239A" w:rsidRPr="001C21B1" w:rsidRDefault="001C7F68" w:rsidP="0076239A">
            <w:pPr>
              <w:rPr>
                <w:rFonts w:ascii="Arial" w:hAnsi="Arial" w:cs="Arial"/>
                <w:sz w:val="18"/>
                <w:szCs w:val="18"/>
              </w:rPr>
            </w:pPr>
            <w:r>
              <w:rPr>
                <w:rFonts w:ascii="Arial" w:hAnsi="Arial" w:cs="Arial"/>
                <w:sz w:val="18"/>
                <w:szCs w:val="18"/>
              </w:rPr>
              <w:t>5</w:t>
            </w:r>
            <w:r w:rsidR="0076239A">
              <w:rPr>
                <w:rFonts w:ascii="Arial" w:hAnsi="Arial" w:cs="Arial"/>
                <w:sz w:val="18"/>
                <w:szCs w:val="18"/>
              </w:rPr>
              <w:t>.</w:t>
            </w:r>
            <w:r w:rsidR="0076239A">
              <w:t xml:space="preserve"> </w:t>
            </w:r>
            <w:r w:rsidR="0076239A" w:rsidRPr="001C21B1">
              <w:rPr>
                <w:rFonts w:ascii="Arial" w:hAnsi="Arial" w:cs="Arial"/>
                <w:sz w:val="18"/>
                <w:szCs w:val="18"/>
              </w:rPr>
              <w:t xml:space="preserve">Asistir a ferias de empleo y </w:t>
            </w:r>
            <w:proofErr w:type="spellStart"/>
            <w:r w:rsidR="0076239A" w:rsidRPr="001C21B1">
              <w:rPr>
                <w:rFonts w:ascii="Arial" w:hAnsi="Arial" w:cs="Arial"/>
                <w:sz w:val="18"/>
                <w:szCs w:val="18"/>
              </w:rPr>
              <w:t>networking</w:t>
            </w:r>
            <w:proofErr w:type="spellEnd"/>
            <w:r w:rsidR="0076239A" w:rsidRPr="001C21B1">
              <w:rPr>
                <w:rFonts w:ascii="Arial" w:hAnsi="Arial" w:cs="Arial"/>
                <w:sz w:val="18"/>
                <w:szCs w:val="18"/>
              </w:rPr>
              <w:t xml:space="preserve"> dirigidas a hombres que realicen las empresas de RRHH. Estos eventos pueden servir para atraer el talento masculino en sectores feminizados como es este caso.</w:t>
            </w:r>
          </w:p>
        </w:tc>
        <w:tc>
          <w:tcPr>
            <w:tcW w:w="2394" w:type="dxa"/>
            <w:vAlign w:val="center"/>
          </w:tcPr>
          <w:p w14:paraId="604AB3C3" w14:textId="7DB6CF48" w:rsidR="0076239A" w:rsidRDefault="00704B11" w:rsidP="005958B4">
            <w:pPr>
              <w:numPr>
                <w:ilvl w:val="0"/>
                <w:numId w:val="20"/>
              </w:numPr>
              <w:contextualSpacing/>
              <w:rPr>
                <w:rFonts w:ascii="Arial" w:hAnsi="Arial" w:cs="Arial"/>
                <w:sz w:val="18"/>
                <w:szCs w:val="18"/>
              </w:rPr>
            </w:pPr>
            <w:r>
              <w:rPr>
                <w:rFonts w:ascii="Arial" w:hAnsi="Arial" w:cs="Arial"/>
                <w:sz w:val="18"/>
                <w:szCs w:val="18"/>
              </w:rPr>
              <w:t>Asistencia a ferias</w:t>
            </w:r>
          </w:p>
        </w:tc>
        <w:tc>
          <w:tcPr>
            <w:tcW w:w="1357" w:type="dxa"/>
            <w:vAlign w:val="center"/>
          </w:tcPr>
          <w:p w14:paraId="2CDF333B" w14:textId="5BED3AE9" w:rsidR="0076239A" w:rsidRDefault="00704B11" w:rsidP="00704B11">
            <w:pPr>
              <w:jc w:val="center"/>
              <w:rPr>
                <w:rFonts w:ascii="Arial" w:hAnsi="Arial" w:cs="Arial"/>
                <w:sz w:val="18"/>
                <w:szCs w:val="18"/>
              </w:rPr>
            </w:pPr>
            <w:r>
              <w:rPr>
                <w:rFonts w:ascii="Arial" w:hAnsi="Arial" w:cs="Arial"/>
                <w:sz w:val="18"/>
                <w:szCs w:val="18"/>
              </w:rPr>
              <w:t>RRHH</w:t>
            </w:r>
          </w:p>
        </w:tc>
        <w:tc>
          <w:tcPr>
            <w:tcW w:w="1137" w:type="dxa"/>
            <w:vAlign w:val="center"/>
          </w:tcPr>
          <w:p w14:paraId="09BD2DC9" w14:textId="195C63FD" w:rsidR="0076239A" w:rsidRDefault="00704B11" w:rsidP="00704B11">
            <w:pPr>
              <w:jc w:val="center"/>
              <w:rPr>
                <w:rFonts w:ascii="Arial" w:hAnsi="Arial" w:cs="Arial"/>
                <w:sz w:val="18"/>
                <w:szCs w:val="18"/>
              </w:rPr>
            </w:pPr>
            <w:r>
              <w:rPr>
                <w:rFonts w:ascii="Arial" w:hAnsi="Arial" w:cs="Arial"/>
                <w:sz w:val="18"/>
                <w:szCs w:val="18"/>
              </w:rPr>
              <w:t>Enero de 2027</w:t>
            </w:r>
          </w:p>
        </w:tc>
        <w:tc>
          <w:tcPr>
            <w:tcW w:w="1517" w:type="dxa"/>
            <w:vAlign w:val="center"/>
          </w:tcPr>
          <w:p w14:paraId="39923935" w14:textId="6B8A5CAB" w:rsidR="0076239A" w:rsidRDefault="00704B11" w:rsidP="00704B11">
            <w:pPr>
              <w:jc w:val="center"/>
              <w:rPr>
                <w:rFonts w:ascii="Arial" w:hAnsi="Arial" w:cs="Arial"/>
                <w:sz w:val="18"/>
                <w:szCs w:val="18"/>
              </w:rPr>
            </w:pPr>
            <w:r>
              <w:rPr>
                <w:rFonts w:ascii="Arial" w:hAnsi="Arial" w:cs="Arial"/>
                <w:sz w:val="18"/>
                <w:szCs w:val="18"/>
              </w:rPr>
              <w:t>Anualmente</w:t>
            </w:r>
          </w:p>
        </w:tc>
      </w:tr>
      <w:tr w:rsidR="00593BFC" w14:paraId="74010D8C" w14:textId="77777777" w:rsidTr="006653B2">
        <w:trPr>
          <w:trHeight w:val="1449"/>
          <w:jc w:val="center"/>
        </w:trPr>
        <w:tc>
          <w:tcPr>
            <w:tcW w:w="1497" w:type="dxa"/>
            <w:vMerge w:val="restart"/>
            <w:shd w:val="clear" w:color="auto" w:fill="E36DD8"/>
            <w:vAlign w:val="center"/>
          </w:tcPr>
          <w:p w14:paraId="293F8A5D" w14:textId="3438525C" w:rsidR="00593BFC" w:rsidRPr="000F1E99" w:rsidRDefault="00593BFC" w:rsidP="0076239A">
            <w:pPr>
              <w:jc w:val="center"/>
              <w:rPr>
                <w:rFonts w:ascii="Arial" w:hAnsi="Arial" w:cs="Arial"/>
                <w:b/>
                <w:bCs/>
                <w:sz w:val="18"/>
                <w:szCs w:val="18"/>
              </w:rPr>
            </w:pPr>
            <w:r>
              <w:rPr>
                <w:rFonts w:ascii="Arial" w:hAnsi="Arial" w:cs="Arial"/>
                <w:b/>
                <w:bCs/>
                <w:sz w:val="18"/>
                <w:szCs w:val="18"/>
              </w:rPr>
              <w:t>Promoción</w:t>
            </w:r>
          </w:p>
        </w:tc>
        <w:tc>
          <w:tcPr>
            <w:tcW w:w="1986" w:type="dxa"/>
          </w:tcPr>
          <w:p w14:paraId="05ABCDE2" w14:textId="27F8807F" w:rsidR="00593BFC" w:rsidRPr="00852BB7" w:rsidRDefault="00921B30" w:rsidP="0076239A">
            <w:pPr>
              <w:rPr>
                <w:rFonts w:ascii="Arial" w:hAnsi="Arial" w:cs="Arial"/>
                <w:color w:val="FF0000"/>
                <w:sz w:val="18"/>
                <w:szCs w:val="18"/>
              </w:rPr>
            </w:pPr>
            <w:r>
              <w:rPr>
                <w:rFonts w:ascii="Arial" w:hAnsi="Arial" w:cs="Arial"/>
                <w:sz w:val="18"/>
                <w:szCs w:val="18"/>
              </w:rPr>
              <w:t>6</w:t>
            </w:r>
            <w:r w:rsidR="00593BFC">
              <w:rPr>
                <w:rFonts w:ascii="Arial" w:hAnsi="Arial" w:cs="Arial"/>
                <w:sz w:val="18"/>
                <w:szCs w:val="18"/>
              </w:rPr>
              <w:t>.</w:t>
            </w:r>
            <w:r w:rsidR="00593BFC" w:rsidRPr="007254AB">
              <w:rPr>
                <w:rFonts w:ascii="Arial" w:hAnsi="Arial" w:cs="Arial"/>
                <w:sz w:val="18"/>
                <w:szCs w:val="18"/>
              </w:rPr>
              <w:t>Incluir a hombres en los planes de sucesión para asegurar una representación equilibrada en los niveles superiores de la empresa.</w:t>
            </w:r>
          </w:p>
        </w:tc>
        <w:tc>
          <w:tcPr>
            <w:tcW w:w="2394" w:type="dxa"/>
            <w:vAlign w:val="center"/>
          </w:tcPr>
          <w:p w14:paraId="1FF376E8" w14:textId="6CF74341" w:rsidR="00593BFC" w:rsidRPr="00852BB7" w:rsidRDefault="00593BFC" w:rsidP="007A61C0">
            <w:pPr>
              <w:numPr>
                <w:ilvl w:val="0"/>
                <w:numId w:val="20"/>
              </w:numPr>
              <w:contextualSpacing/>
              <w:rPr>
                <w:rFonts w:ascii="Arial" w:hAnsi="Arial" w:cs="Arial"/>
                <w:color w:val="FF0000"/>
                <w:sz w:val="18"/>
                <w:szCs w:val="18"/>
              </w:rPr>
            </w:pPr>
            <w:r>
              <w:rPr>
                <w:rFonts w:ascii="Arial" w:hAnsi="Arial" w:cs="Arial"/>
                <w:sz w:val="18"/>
                <w:szCs w:val="18"/>
              </w:rPr>
              <w:t>P</w:t>
            </w:r>
            <w:r w:rsidRPr="00C11A42">
              <w:rPr>
                <w:rFonts w:ascii="Arial" w:hAnsi="Arial" w:cs="Arial"/>
                <w:sz w:val="18"/>
                <w:szCs w:val="18"/>
              </w:rPr>
              <w:t>roporción de hombres y mujeres incluidos en los planes de sucesión en diferentes niveles jerárquicos.</w:t>
            </w:r>
          </w:p>
        </w:tc>
        <w:tc>
          <w:tcPr>
            <w:tcW w:w="1357" w:type="dxa"/>
            <w:vAlign w:val="center"/>
          </w:tcPr>
          <w:p w14:paraId="5A25753A" w14:textId="4C61AE9B" w:rsidR="00593BFC" w:rsidRPr="00852BB7" w:rsidRDefault="00593BFC" w:rsidP="007A61C0">
            <w:pPr>
              <w:jc w:val="center"/>
              <w:rPr>
                <w:rFonts w:ascii="Arial" w:hAnsi="Arial" w:cs="Arial"/>
                <w:color w:val="FF0000"/>
                <w:sz w:val="18"/>
                <w:szCs w:val="18"/>
              </w:rPr>
            </w:pPr>
            <w:r>
              <w:rPr>
                <w:rFonts w:ascii="Arial" w:hAnsi="Arial" w:cs="Arial"/>
                <w:sz w:val="18"/>
                <w:szCs w:val="18"/>
              </w:rPr>
              <w:t>RRHH</w:t>
            </w:r>
          </w:p>
        </w:tc>
        <w:tc>
          <w:tcPr>
            <w:tcW w:w="1137" w:type="dxa"/>
            <w:vAlign w:val="center"/>
          </w:tcPr>
          <w:p w14:paraId="6A0F0ED4" w14:textId="0913CE03" w:rsidR="00593BFC" w:rsidRPr="00852BB7" w:rsidRDefault="00593BFC" w:rsidP="007A61C0">
            <w:pPr>
              <w:jc w:val="center"/>
              <w:rPr>
                <w:rFonts w:ascii="Arial" w:hAnsi="Arial" w:cs="Arial"/>
                <w:color w:val="FF0000"/>
                <w:sz w:val="18"/>
                <w:szCs w:val="18"/>
              </w:rPr>
            </w:pPr>
            <w:r>
              <w:rPr>
                <w:rFonts w:ascii="Arial" w:hAnsi="Arial" w:cs="Arial"/>
                <w:sz w:val="18"/>
                <w:szCs w:val="18"/>
              </w:rPr>
              <w:t>Enero de 2026</w:t>
            </w:r>
          </w:p>
        </w:tc>
        <w:tc>
          <w:tcPr>
            <w:tcW w:w="1517" w:type="dxa"/>
            <w:vAlign w:val="center"/>
          </w:tcPr>
          <w:p w14:paraId="5EB8D645" w14:textId="41874D16" w:rsidR="00593BFC" w:rsidRPr="00852BB7" w:rsidRDefault="00593BFC" w:rsidP="007A61C0">
            <w:pPr>
              <w:jc w:val="center"/>
              <w:rPr>
                <w:rFonts w:ascii="Arial" w:hAnsi="Arial" w:cs="Arial"/>
                <w:color w:val="FF0000"/>
                <w:sz w:val="18"/>
                <w:szCs w:val="18"/>
              </w:rPr>
            </w:pPr>
            <w:r>
              <w:rPr>
                <w:rFonts w:ascii="Arial" w:hAnsi="Arial" w:cs="Arial"/>
                <w:sz w:val="18"/>
                <w:szCs w:val="18"/>
              </w:rPr>
              <w:t>Anualmente</w:t>
            </w:r>
          </w:p>
        </w:tc>
      </w:tr>
      <w:tr w:rsidR="00C84F61" w14:paraId="5745F9DE" w14:textId="77777777" w:rsidTr="006653B2">
        <w:trPr>
          <w:jc w:val="center"/>
        </w:trPr>
        <w:tc>
          <w:tcPr>
            <w:tcW w:w="1497" w:type="dxa"/>
            <w:vMerge/>
            <w:shd w:val="clear" w:color="auto" w:fill="E36DD8"/>
          </w:tcPr>
          <w:p w14:paraId="4B07AA3F" w14:textId="77777777" w:rsidR="00C84F61" w:rsidRPr="000F1E99" w:rsidRDefault="00C84F61" w:rsidP="0076239A">
            <w:pPr>
              <w:jc w:val="center"/>
              <w:rPr>
                <w:rFonts w:ascii="Arial" w:hAnsi="Arial" w:cs="Arial"/>
                <w:b/>
                <w:bCs/>
                <w:sz w:val="18"/>
                <w:szCs w:val="18"/>
              </w:rPr>
            </w:pPr>
          </w:p>
        </w:tc>
        <w:tc>
          <w:tcPr>
            <w:tcW w:w="1986" w:type="dxa"/>
          </w:tcPr>
          <w:p w14:paraId="001B1B6A" w14:textId="600B681C" w:rsidR="00C84F61" w:rsidRPr="00C83F92" w:rsidRDefault="00921B30" w:rsidP="0076239A">
            <w:pPr>
              <w:rPr>
                <w:rFonts w:ascii="Arial" w:hAnsi="Arial" w:cs="Arial"/>
                <w:sz w:val="18"/>
                <w:szCs w:val="18"/>
              </w:rPr>
            </w:pPr>
            <w:r>
              <w:rPr>
                <w:rFonts w:ascii="Arial" w:hAnsi="Arial" w:cs="Arial"/>
                <w:sz w:val="18"/>
                <w:szCs w:val="18"/>
              </w:rPr>
              <w:t>7</w:t>
            </w:r>
            <w:r w:rsidR="00C84F61">
              <w:rPr>
                <w:rFonts w:ascii="Arial" w:hAnsi="Arial" w:cs="Arial"/>
                <w:sz w:val="18"/>
                <w:szCs w:val="18"/>
              </w:rPr>
              <w:t>.</w:t>
            </w:r>
            <w:r w:rsidR="00C84F61" w:rsidRPr="00DF523D">
              <w:rPr>
                <w:rFonts w:ascii="Arial" w:hAnsi="Arial" w:cs="Arial"/>
                <w:sz w:val="18"/>
                <w:szCs w:val="18"/>
              </w:rPr>
              <w:t>Dar a conocer al personal trabajador los recursos económicos que invierte La fundación en la promoción de la igualdad.</w:t>
            </w:r>
          </w:p>
        </w:tc>
        <w:tc>
          <w:tcPr>
            <w:tcW w:w="2394" w:type="dxa"/>
            <w:vAlign w:val="center"/>
          </w:tcPr>
          <w:p w14:paraId="2AF773E5" w14:textId="18E9A412" w:rsidR="00C84F61" w:rsidRPr="00FB6A70" w:rsidRDefault="00C84F61" w:rsidP="00C11A42">
            <w:pPr>
              <w:numPr>
                <w:ilvl w:val="0"/>
                <w:numId w:val="20"/>
              </w:numPr>
              <w:contextualSpacing/>
              <w:rPr>
                <w:rFonts w:ascii="Arial" w:hAnsi="Arial" w:cs="Arial"/>
                <w:sz w:val="18"/>
                <w:szCs w:val="18"/>
              </w:rPr>
            </w:pPr>
            <w:r>
              <w:rPr>
                <w:rFonts w:ascii="Arial" w:hAnsi="Arial" w:cs="Arial"/>
                <w:sz w:val="18"/>
                <w:szCs w:val="18"/>
              </w:rPr>
              <w:t>Comunicación realizada, Información facilitada</w:t>
            </w:r>
          </w:p>
        </w:tc>
        <w:tc>
          <w:tcPr>
            <w:tcW w:w="1357" w:type="dxa"/>
            <w:vAlign w:val="center"/>
          </w:tcPr>
          <w:p w14:paraId="7225EF7B" w14:textId="26658E0D" w:rsidR="00C84F61" w:rsidRDefault="00C84F61" w:rsidP="00C11A42">
            <w:pPr>
              <w:jc w:val="center"/>
              <w:rPr>
                <w:rFonts w:ascii="Arial" w:hAnsi="Arial" w:cs="Arial"/>
                <w:sz w:val="18"/>
                <w:szCs w:val="18"/>
              </w:rPr>
            </w:pPr>
            <w:r>
              <w:rPr>
                <w:rFonts w:ascii="Arial" w:hAnsi="Arial" w:cs="Arial"/>
                <w:sz w:val="18"/>
                <w:szCs w:val="18"/>
              </w:rPr>
              <w:t>RRHH</w:t>
            </w:r>
          </w:p>
        </w:tc>
        <w:tc>
          <w:tcPr>
            <w:tcW w:w="1137" w:type="dxa"/>
            <w:vAlign w:val="center"/>
          </w:tcPr>
          <w:p w14:paraId="3461415D" w14:textId="32B6477D" w:rsidR="00C84F61" w:rsidRDefault="00C84F61" w:rsidP="00C11A42">
            <w:pPr>
              <w:jc w:val="center"/>
              <w:rPr>
                <w:rFonts w:ascii="Arial" w:hAnsi="Arial" w:cs="Arial"/>
                <w:sz w:val="18"/>
                <w:szCs w:val="18"/>
              </w:rPr>
            </w:pPr>
            <w:r>
              <w:rPr>
                <w:rFonts w:ascii="Arial" w:hAnsi="Arial" w:cs="Arial"/>
                <w:sz w:val="18"/>
                <w:szCs w:val="18"/>
              </w:rPr>
              <w:t>Mayo de 2026</w:t>
            </w:r>
          </w:p>
        </w:tc>
        <w:tc>
          <w:tcPr>
            <w:tcW w:w="1517" w:type="dxa"/>
            <w:vAlign w:val="center"/>
          </w:tcPr>
          <w:p w14:paraId="1215540C" w14:textId="7DB87CA6" w:rsidR="00C84F61" w:rsidRDefault="00C84F61" w:rsidP="00C11A42">
            <w:pPr>
              <w:jc w:val="center"/>
              <w:rPr>
                <w:rFonts w:ascii="Arial" w:hAnsi="Arial" w:cs="Arial"/>
                <w:sz w:val="18"/>
                <w:szCs w:val="18"/>
              </w:rPr>
            </w:pPr>
            <w:r>
              <w:rPr>
                <w:rFonts w:ascii="Arial" w:hAnsi="Arial" w:cs="Arial"/>
                <w:sz w:val="18"/>
                <w:szCs w:val="18"/>
              </w:rPr>
              <w:t>Anualmente</w:t>
            </w:r>
          </w:p>
        </w:tc>
      </w:tr>
      <w:tr w:rsidR="00C84F61" w14:paraId="49C5B199" w14:textId="77777777" w:rsidTr="006653B2">
        <w:trPr>
          <w:jc w:val="center"/>
        </w:trPr>
        <w:tc>
          <w:tcPr>
            <w:tcW w:w="1497" w:type="dxa"/>
            <w:vMerge/>
            <w:shd w:val="clear" w:color="auto" w:fill="E36DD8"/>
          </w:tcPr>
          <w:p w14:paraId="330F1FA1" w14:textId="77777777" w:rsidR="00C84F61" w:rsidRPr="000F1E99" w:rsidRDefault="00C84F61" w:rsidP="008449AC">
            <w:pPr>
              <w:jc w:val="center"/>
              <w:rPr>
                <w:rFonts w:ascii="Arial" w:hAnsi="Arial" w:cs="Arial"/>
                <w:b/>
                <w:bCs/>
                <w:sz w:val="18"/>
                <w:szCs w:val="18"/>
              </w:rPr>
            </w:pPr>
          </w:p>
        </w:tc>
        <w:tc>
          <w:tcPr>
            <w:tcW w:w="1986" w:type="dxa"/>
          </w:tcPr>
          <w:p w14:paraId="663D3F20" w14:textId="3D3C0351" w:rsidR="00C84F61" w:rsidRPr="00C83F92" w:rsidRDefault="008164AE" w:rsidP="008449AC">
            <w:pPr>
              <w:rPr>
                <w:rFonts w:ascii="Arial" w:hAnsi="Arial" w:cs="Arial"/>
                <w:sz w:val="18"/>
                <w:szCs w:val="18"/>
              </w:rPr>
            </w:pPr>
            <w:r>
              <w:rPr>
                <w:rFonts w:ascii="Arial" w:hAnsi="Arial" w:cs="Arial"/>
                <w:sz w:val="18"/>
                <w:szCs w:val="18"/>
              </w:rPr>
              <w:t>8</w:t>
            </w:r>
            <w:r w:rsidR="00C84F61">
              <w:rPr>
                <w:rFonts w:ascii="Arial" w:hAnsi="Arial" w:cs="Arial"/>
                <w:sz w:val="18"/>
                <w:szCs w:val="18"/>
              </w:rPr>
              <w:t>.</w:t>
            </w:r>
            <w:r w:rsidR="00C84F61">
              <w:t xml:space="preserve"> </w:t>
            </w:r>
            <w:r w:rsidR="00C84F61" w:rsidRPr="00541667">
              <w:rPr>
                <w:rFonts w:ascii="Arial" w:hAnsi="Arial" w:cs="Arial"/>
                <w:sz w:val="18"/>
                <w:szCs w:val="18"/>
              </w:rPr>
              <w:t>Llevar a cabo ciclos de charlas abiertas con hombres referentes en el ámbito empresarial, económico y social, y talleres de prestigio que buscan abrir el debate sobre el papel del hombre en temas relevantes como empresas feminizadas.</w:t>
            </w:r>
          </w:p>
        </w:tc>
        <w:tc>
          <w:tcPr>
            <w:tcW w:w="2394" w:type="dxa"/>
            <w:vAlign w:val="center"/>
          </w:tcPr>
          <w:p w14:paraId="1BAEEF92" w14:textId="77777777" w:rsidR="00C84F61" w:rsidRDefault="00C84F61" w:rsidP="00712907">
            <w:pPr>
              <w:pStyle w:val="Prrafodelista"/>
              <w:numPr>
                <w:ilvl w:val="0"/>
                <w:numId w:val="47"/>
              </w:numPr>
              <w:rPr>
                <w:rFonts w:ascii="Arial" w:hAnsi="Arial" w:cs="Arial"/>
                <w:sz w:val="18"/>
                <w:szCs w:val="18"/>
              </w:rPr>
            </w:pPr>
            <w:r>
              <w:rPr>
                <w:rFonts w:ascii="Arial" w:hAnsi="Arial" w:cs="Arial"/>
                <w:sz w:val="18"/>
                <w:szCs w:val="18"/>
              </w:rPr>
              <w:t>Charlas realizadas</w:t>
            </w:r>
          </w:p>
          <w:p w14:paraId="56AB8E15" w14:textId="212980FE" w:rsidR="00C84F61" w:rsidRPr="00FB6A70" w:rsidRDefault="00C84F61" w:rsidP="008449AC">
            <w:pPr>
              <w:numPr>
                <w:ilvl w:val="0"/>
                <w:numId w:val="20"/>
              </w:numPr>
              <w:contextualSpacing/>
              <w:rPr>
                <w:rFonts w:ascii="Arial" w:hAnsi="Arial" w:cs="Arial"/>
                <w:sz w:val="18"/>
                <w:szCs w:val="18"/>
              </w:rPr>
            </w:pPr>
            <w:r>
              <w:rPr>
                <w:rFonts w:ascii="Arial" w:hAnsi="Arial" w:cs="Arial"/>
                <w:sz w:val="18"/>
                <w:szCs w:val="18"/>
              </w:rPr>
              <w:t>Número de charlas realizadas vs año anterior</w:t>
            </w:r>
          </w:p>
        </w:tc>
        <w:tc>
          <w:tcPr>
            <w:tcW w:w="1357" w:type="dxa"/>
            <w:vAlign w:val="center"/>
          </w:tcPr>
          <w:p w14:paraId="0E76A535" w14:textId="35C3EA57" w:rsidR="00C84F61" w:rsidRDefault="00C84F61" w:rsidP="008449AC">
            <w:pPr>
              <w:jc w:val="center"/>
              <w:rPr>
                <w:rFonts w:ascii="Arial" w:hAnsi="Arial" w:cs="Arial"/>
                <w:sz w:val="18"/>
                <w:szCs w:val="18"/>
              </w:rPr>
            </w:pPr>
            <w:r>
              <w:rPr>
                <w:rFonts w:ascii="Arial" w:hAnsi="Arial" w:cs="Arial"/>
                <w:sz w:val="18"/>
                <w:szCs w:val="18"/>
              </w:rPr>
              <w:t>RRHH</w:t>
            </w:r>
          </w:p>
        </w:tc>
        <w:tc>
          <w:tcPr>
            <w:tcW w:w="1137" w:type="dxa"/>
            <w:vAlign w:val="center"/>
          </w:tcPr>
          <w:p w14:paraId="78AC931B" w14:textId="3BE5F6EC" w:rsidR="00C84F61" w:rsidRDefault="00C84F61" w:rsidP="008449AC">
            <w:pPr>
              <w:jc w:val="center"/>
              <w:rPr>
                <w:rFonts w:ascii="Arial" w:hAnsi="Arial" w:cs="Arial"/>
                <w:sz w:val="18"/>
                <w:szCs w:val="18"/>
              </w:rPr>
            </w:pPr>
            <w:r>
              <w:rPr>
                <w:rFonts w:ascii="Arial" w:hAnsi="Arial" w:cs="Arial"/>
                <w:sz w:val="18"/>
                <w:szCs w:val="18"/>
              </w:rPr>
              <w:t>Enero de 2027</w:t>
            </w:r>
          </w:p>
        </w:tc>
        <w:tc>
          <w:tcPr>
            <w:tcW w:w="1517" w:type="dxa"/>
            <w:vAlign w:val="center"/>
          </w:tcPr>
          <w:p w14:paraId="0F945D23" w14:textId="7C1C98A6" w:rsidR="00C84F61" w:rsidRDefault="00C84F61" w:rsidP="008449AC">
            <w:pPr>
              <w:jc w:val="center"/>
              <w:rPr>
                <w:rFonts w:ascii="Arial" w:hAnsi="Arial" w:cs="Arial"/>
                <w:sz w:val="18"/>
                <w:szCs w:val="18"/>
              </w:rPr>
            </w:pPr>
            <w:r>
              <w:rPr>
                <w:rFonts w:ascii="Arial" w:hAnsi="Arial" w:cs="Arial"/>
                <w:sz w:val="18"/>
                <w:szCs w:val="18"/>
              </w:rPr>
              <w:t>Anualmente</w:t>
            </w:r>
          </w:p>
        </w:tc>
      </w:tr>
      <w:tr w:rsidR="00C84F61" w:rsidRPr="00925322" w14:paraId="19CC34EC" w14:textId="77777777" w:rsidTr="006653B2">
        <w:trPr>
          <w:trHeight w:val="518"/>
          <w:jc w:val="center"/>
        </w:trPr>
        <w:tc>
          <w:tcPr>
            <w:tcW w:w="1497" w:type="dxa"/>
            <w:vMerge w:val="restart"/>
            <w:shd w:val="clear" w:color="auto" w:fill="FFF1DA" w:themeFill="accent2" w:themeFillTint="33"/>
            <w:vAlign w:val="center"/>
          </w:tcPr>
          <w:p w14:paraId="148AC925" w14:textId="77777777" w:rsidR="00C84F61" w:rsidRDefault="00C84F61" w:rsidP="008449AC">
            <w:pPr>
              <w:spacing w:after="160"/>
              <w:rPr>
                <w:rFonts w:ascii="Arial" w:hAnsi="Arial" w:cs="Arial"/>
                <w:b/>
                <w:bCs/>
                <w:sz w:val="18"/>
                <w:szCs w:val="18"/>
              </w:rPr>
            </w:pPr>
          </w:p>
          <w:p w14:paraId="2B533D2D" w14:textId="77777777" w:rsidR="00C84F61" w:rsidRDefault="00C84F61" w:rsidP="008449AC">
            <w:pPr>
              <w:spacing w:after="160"/>
              <w:jc w:val="center"/>
              <w:rPr>
                <w:rFonts w:ascii="Arial" w:hAnsi="Arial" w:cs="Arial"/>
                <w:b/>
                <w:bCs/>
                <w:sz w:val="18"/>
                <w:szCs w:val="18"/>
              </w:rPr>
            </w:pPr>
          </w:p>
          <w:p w14:paraId="335EABAF" w14:textId="77777777" w:rsidR="00C84F61" w:rsidRDefault="00C84F61" w:rsidP="008449AC">
            <w:pPr>
              <w:spacing w:after="160"/>
              <w:jc w:val="center"/>
              <w:rPr>
                <w:rFonts w:ascii="Arial" w:hAnsi="Arial" w:cs="Arial"/>
                <w:b/>
                <w:bCs/>
                <w:sz w:val="18"/>
                <w:szCs w:val="18"/>
              </w:rPr>
            </w:pPr>
          </w:p>
          <w:p w14:paraId="51ED253A" w14:textId="77777777" w:rsidR="00C84F61" w:rsidRDefault="00C84F61" w:rsidP="008449AC">
            <w:pPr>
              <w:spacing w:after="160"/>
              <w:jc w:val="center"/>
              <w:rPr>
                <w:rFonts w:ascii="Arial" w:hAnsi="Arial" w:cs="Arial"/>
                <w:b/>
                <w:bCs/>
                <w:sz w:val="18"/>
                <w:szCs w:val="18"/>
              </w:rPr>
            </w:pPr>
          </w:p>
          <w:p w14:paraId="264BBACA" w14:textId="77777777" w:rsidR="00C84F61" w:rsidRDefault="00C84F61" w:rsidP="008449AC">
            <w:pPr>
              <w:spacing w:after="160"/>
              <w:jc w:val="center"/>
              <w:rPr>
                <w:rFonts w:ascii="Arial" w:hAnsi="Arial" w:cs="Arial"/>
                <w:b/>
                <w:bCs/>
                <w:sz w:val="18"/>
                <w:szCs w:val="18"/>
              </w:rPr>
            </w:pPr>
          </w:p>
          <w:p w14:paraId="1AE80585" w14:textId="77777777" w:rsidR="00C84F61" w:rsidRDefault="00C84F61" w:rsidP="008449AC">
            <w:pPr>
              <w:spacing w:after="160"/>
              <w:jc w:val="center"/>
              <w:rPr>
                <w:rFonts w:ascii="Arial" w:hAnsi="Arial" w:cs="Arial"/>
                <w:b/>
                <w:bCs/>
                <w:sz w:val="18"/>
                <w:szCs w:val="18"/>
              </w:rPr>
            </w:pPr>
          </w:p>
          <w:p w14:paraId="746F8B6D" w14:textId="77777777" w:rsidR="00C84F61" w:rsidRDefault="00C84F61" w:rsidP="008449AC">
            <w:pPr>
              <w:spacing w:after="160"/>
              <w:jc w:val="center"/>
              <w:rPr>
                <w:rFonts w:ascii="Arial" w:hAnsi="Arial" w:cs="Arial"/>
                <w:b/>
                <w:bCs/>
                <w:sz w:val="18"/>
                <w:szCs w:val="18"/>
              </w:rPr>
            </w:pPr>
          </w:p>
          <w:p w14:paraId="45B95B6E" w14:textId="77777777" w:rsidR="00C84F61" w:rsidRDefault="00C84F61" w:rsidP="008449AC">
            <w:pPr>
              <w:spacing w:after="160"/>
              <w:jc w:val="center"/>
              <w:rPr>
                <w:rFonts w:ascii="Arial" w:hAnsi="Arial" w:cs="Arial"/>
                <w:b/>
                <w:bCs/>
                <w:sz w:val="18"/>
                <w:szCs w:val="18"/>
              </w:rPr>
            </w:pPr>
          </w:p>
          <w:p w14:paraId="4A42E87E" w14:textId="77777777" w:rsidR="00C84F61" w:rsidRDefault="00C84F61" w:rsidP="008449AC">
            <w:pPr>
              <w:spacing w:after="160"/>
              <w:jc w:val="center"/>
              <w:rPr>
                <w:rFonts w:ascii="Arial" w:hAnsi="Arial" w:cs="Arial"/>
                <w:b/>
                <w:bCs/>
                <w:sz w:val="18"/>
                <w:szCs w:val="18"/>
              </w:rPr>
            </w:pPr>
          </w:p>
          <w:p w14:paraId="74DC0B1F" w14:textId="77777777" w:rsidR="00C84F61" w:rsidRPr="00925322" w:rsidRDefault="00C84F61" w:rsidP="008449AC">
            <w:pPr>
              <w:spacing w:after="160"/>
              <w:jc w:val="center"/>
              <w:rPr>
                <w:rFonts w:ascii="Arial" w:hAnsi="Arial" w:cs="Arial"/>
                <w:b/>
                <w:bCs/>
                <w:sz w:val="18"/>
                <w:szCs w:val="18"/>
              </w:rPr>
            </w:pPr>
          </w:p>
          <w:p w14:paraId="11B9F4F2" w14:textId="165F1C74" w:rsidR="00C84F61" w:rsidRPr="00925322" w:rsidRDefault="00C84F61" w:rsidP="008449AC">
            <w:pPr>
              <w:spacing w:after="160"/>
              <w:jc w:val="center"/>
              <w:rPr>
                <w:rFonts w:ascii="Arial" w:hAnsi="Arial" w:cs="Arial"/>
                <w:b/>
                <w:bCs/>
                <w:sz w:val="18"/>
                <w:szCs w:val="18"/>
              </w:rPr>
            </w:pPr>
            <w:r>
              <w:rPr>
                <w:rFonts w:ascii="Arial" w:hAnsi="Arial" w:cs="Arial"/>
                <w:b/>
                <w:bCs/>
                <w:sz w:val="18"/>
                <w:szCs w:val="18"/>
              </w:rPr>
              <w:t>Formación</w:t>
            </w:r>
          </w:p>
        </w:tc>
        <w:tc>
          <w:tcPr>
            <w:tcW w:w="1986" w:type="dxa"/>
          </w:tcPr>
          <w:p w14:paraId="25F69758" w14:textId="4B9DD3C8" w:rsidR="00C84F61" w:rsidRPr="00925322" w:rsidRDefault="000F5684" w:rsidP="008449AC">
            <w:pPr>
              <w:spacing w:after="160"/>
              <w:rPr>
                <w:rFonts w:ascii="Arial" w:hAnsi="Arial" w:cs="Arial"/>
                <w:sz w:val="18"/>
                <w:szCs w:val="18"/>
              </w:rPr>
            </w:pPr>
            <w:r>
              <w:rPr>
                <w:rFonts w:ascii="Arial" w:hAnsi="Arial" w:cs="Arial"/>
                <w:sz w:val="18"/>
                <w:szCs w:val="18"/>
              </w:rPr>
              <w:t>9</w:t>
            </w:r>
            <w:r w:rsidR="00C84F61">
              <w:rPr>
                <w:rFonts w:ascii="Arial" w:hAnsi="Arial" w:cs="Arial"/>
                <w:sz w:val="18"/>
                <w:szCs w:val="18"/>
              </w:rPr>
              <w:t>.</w:t>
            </w:r>
            <w:r w:rsidR="00C84F61">
              <w:t xml:space="preserve"> </w:t>
            </w:r>
            <w:r w:rsidR="00C84F61" w:rsidRPr="001A0F5B">
              <w:rPr>
                <w:rFonts w:ascii="Arial" w:hAnsi="Arial" w:cs="Arial"/>
                <w:sz w:val="18"/>
                <w:szCs w:val="18"/>
              </w:rPr>
              <w:t>Realizar casos prácticos como forma de sensibilizar a la plantilla. De esta manera se mejora la comprensión de situaciones reales y se fomenta el trabajo en equipo.</w:t>
            </w:r>
          </w:p>
        </w:tc>
        <w:tc>
          <w:tcPr>
            <w:tcW w:w="2394" w:type="dxa"/>
            <w:vAlign w:val="center"/>
          </w:tcPr>
          <w:p w14:paraId="55EF0C4B" w14:textId="5B458CF1" w:rsidR="00C84F61" w:rsidRPr="00577E04" w:rsidRDefault="00C84F61" w:rsidP="00712907">
            <w:pPr>
              <w:pStyle w:val="Prrafodelista"/>
              <w:numPr>
                <w:ilvl w:val="0"/>
                <w:numId w:val="47"/>
              </w:numPr>
              <w:rPr>
                <w:rFonts w:ascii="Arial" w:hAnsi="Arial" w:cs="Arial"/>
                <w:sz w:val="18"/>
                <w:szCs w:val="18"/>
              </w:rPr>
            </w:pPr>
            <w:r>
              <w:rPr>
                <w:rFonts w:ascii="Arial" w:hAnsi="Arial" w:cs="Arial"/>
                <w:sz w:val="18"/>
                <w:szCs w:val="18"/>
              </w:rPr>
              <w:t>Número de casos prácticos realizados vs año anterior</w:t>
            </w:r>
          </w:p>
        </w:tc>
        <w:tc>
          <w:tcPr>
            <w:tcW w:w="1357" w:type="dxa"/>
            <w:vAlign w:val="center"/>
          </w:tcPr>
          <w:p w14:paraId="4EB7799B" w14:textId="395514AB" w:rsidR="00C84F61" w:rsidRPr="00925322" w:rsidRDefault="00C84F61" w:rsidP="00712907">
            <w:pPr>
              <w:spacing w:after="160"/>
              <w:jc w:val="center"/>
              <w:rPr>
                <w:rFonts w:ascii="Arial" w:hAnsi="Arial" w:cs="Arial"/>
                <w:sz w:val="18"/>
                <w:szCs w:val="18"/>
              </w:rPr>
            </w:pPr>
            <w:r>
              <w:rPr>
                <w:rFonts w:ascii="Arial" w:hAnsi="Arial" w:cs="Arial"/>
                <w:sz w:val="18"/>
                <w:szCs w:val="18"/>
              </w:rPr>
              <w:t>RRHH</w:t>
            </w:r>
          </w:p>
        </w:tc>
        <w:tc>
          <w:tcPr>
            <w:tcW w:w="1137" w:type="dxa"/>
            <w:vAlign w:val="center"/>
          </w:tcPr>
          <w:p w14:paraId="6FC1070C" w14:textId="6E75CF3E" w:rsidR="00C84F61" w:rsidRPr="00925322" w:rsidRDefault="00C84F61" w:rsidP="006B75D9">
            <w:pPr>
              <w:spacing w:after="160"/>
              <w:jc w:val="center"/>
              <w:rPr>
                <w:rFonts w:ascii="Arial" w:hAnsi="Arial" w:cs="Arial"/>
                <w:sz w:val="18"/>
                <w:szCs w:val="18"/>
              </w:rPr>
            </w:pPr>
            <w:r>
              <w:rPr>
                <w:rFonts w:ascii="Arial" w:hAnsi="Arial" w:cs="Arial"/>
                <w:sz w:val="18"/>
                <w:szCs w:val="18"/>
              </w:rPr>
              <w:t>Enero de 2028</w:t>
            </w:r>
          </w:p>
        </w:tc>
        <w:tc>
          <w:tcPr>
            <w:tcW w:w="1517" w:type="dxa"/>
            <w:vAlign w:val="center"/>
          </w:tcPr>
          <w:p w14:paraId="5B384C19" w14:textId="64BE6F44" w:rsidR="00C84F61" w:rsidRPr="00925322" w:rsidRDefault="00C84F61" w:rsidP="006B75D9">
            <w:pPr>
              <w:spacing w:after="160"/>
              <w:jc w:val="center"/>
              <w:rPr>
                <w:rFonts w:ascii="Arial" w:hAnsi="Arial" w:cs="Arial"/>
                <w:sz w:val="18"/>
                <w:szCs w:val="18"/>
              </w:rPr>
            </w:pPr>
            <w:r>
              <w:rPr>
                <w:rFonts w:ascii="Arial" w:hAnsi="Arial" w:cs="Arial"/>
                <w:sz w:val="18"/>
                <w:szCs w:val="18"/>
              </w:rPr>
              <w:t>Anualmente</w:t>
            </w:r>
          </w:p>
        </w:tc>
      </w:tr>
      <w:tr w:rsidR="00C84F61" w:rsidRPr="00925322" w14:paraId="3E0558C4" w14:textId="77777777" w:rsidTr="006653B2">
        <w:trPr>
          <w:trHeight w:val="1916"/>
          <w:jc w:val="center"/>
        </w:trPr>
        <w:tc>
          <w:tcPr>
            <w:tcW w:w="1497" w:type="dxa"/>
            <w:vMerge/>
            <w:vAlign w:val="center"/>
          </w:tcPr>
          <w:p w14:paraId="4A171368" w14:textId="77777777" w:rsidR="00C84F61" w:rsidRPr="00925322" w:rsidRDefault="00C84F61" w:rsidP="008449AC">
            <w:pPr>
              <w:rPr>
                <w:rFonts w:ascii="Arial" w:hAnsi="Arial" w:cs="Arial"/>
                <w:b/>
                <w:bCs/>
                <w:sz w:val="18"/>
                <w:szCs w:val="18"/>
              </w:rPr>
            </w:pPr>
          </w:p>
        </w:tc>
        <w:tc>
          <w:tcPr>
            <w:tcW w:w="1986" w:type="dxa"/>
          </w:tcPr>
          <w:p w14:paraId="7250562B" w14:textId="27211C93" w:rsidR="00C84F61" w:rsidRPr="005E268B" w:rsidRDefault="00C84F61" w:rsidP="008449AC">
            <w:pPr>
              <w:rPr>
                <w:rFonts w:ascii="Arial" w:hAnsi="Arial" w:cs="Arial"/>
                <w:sz w:val="18"/>
                <w:szCs w:val="18"/>
              </w:rPr>
            </w:pPr>
            <w:r>
              <w:rPr>
                <w:rFonts w:ascii="Arial" w:hAnsi="Arial" w:cs="Arial"/>
                <w:sz w:val="18"/>
                <w:szCs w:val="18"/>
              </w:rPr>
              <w:t>1</w:t>
            </w:r>
            <w:r w:rsidR="000F5684">
              <w:rPr>
                <w:rFonts w:ascii="Arial" w:hAnsi="Arial" w:cs="Arial"/>
                <w:sz w:val="18"/>
                <w:szCs w:val="18"/>
              </w:rPr>
              <w:t>0</w:t>
            </w:r>
            <w:r>
              <w:rPr>
                <w:rFonts w:ascii="Arial" w:hAnsi="Arial" w:cs="Arial"/>
                <w:sz w:val="18"/>
                <w:szCs w:val="18"/>
              </w:rPr>
              <w:t>.</w:t>
            </w:r>
            <w:r w:rsidRPr="008158A5">
              <w:rPr>
                <w:rFonts w:ascii="Arial" w:hAnsi="Arial" w:cs="Arial"/>
                <w:sz w:val="18"/>
                <w:szCs w:val="18"/>
              </w:rPr>
              <w:t>Formación y sensibilización en materia de igualdad al personal directivo, al personal que conforma la RLT y al personal administrativo.</w:t>
            </w:r>
          </w:p>
        </w:tc>
        <w:tc>
          <w:tcPr>
            <w:tcW w:w="2394" w:type="dxa"/>
          </w:tcPr>
          <w:p w14:paraId="16EA5299" w14:textId="77777777" w:rsidR="00C84F61" w:rsidRDefault="00C84F61" w:rsidP="008449AC">
            <w:pPr>
              <w:numPr>
                <w:ilvl w:val="0"/>
                <w:numId w:val="21"/>
              </w:numPr>
              <w:contextualSpacing/>
              <w:rPr>
                <w:rFonts w:ascii="Arial" w:hAnsi="Arial" w:cs="Arial"/>
                <w:sz w:val="18"/>
                <w:szCs w:val="18"/>
              </w:rPr>
            </w:pPr>
            <w:r w:rsidRPr="00406779">
              <w:rPr>
                <w:rFonts w:ascii="Arial" w:hAnsi="Arial" w:cs="Arial"/>
                <w:sz w:val="18"/>
                <w:szCs w:val="18"/>
              </w:rPr>
              <w:t>Número de empleados capacitados</w:t>
            </w:r>
          </w:p>
          <w:p w14:paraId="0F06A436" w14:textId="366F8330" w:rsidR="00C84F61" w:rsidRPr="00925322" w:rsidRDefault="00C84F61" w:rsidP="00B0148D">
            <w:pPr>
              <w:numPr>
                <w:ilvl w:val="0"/>
                <w:numId w:val="20"/>
              </w:numPr>
              <w:contextualSpacing/>
              <w:rPr>
                <w:rFonts w:ascii="Arial" w:hAnsi="Arial" w:cs="Arial"/>
                <w:sz w:val="18"/>
                <w:szCs w:val="18"/>
              </w:rPr>
            </w:pPr>
            <w:r w:rsidRPr="00B945AB">
              <w:rPr>
                <w:rFonts w:ascii="Arial" w:hAnsi="Arial" w:cs="Arial"/>
                <w:sz w:val="18"/>
                <w:szCs w:val="18"/>
              </w:rPr>
              <w:t>Horas de formación por empleado</w:t>
            </w:r>
          </w:p>
        </w:tc>
        <w:tc>
          <w:tcPr>
            <w:tcW w:w="1357" w:type="dxa"/>
            <w:vAlign w:val="center"/>
          </w:tcPr>
          <w:p w14:paraId="0CD67760" w14:textId="351BDF72" w:rsidR="00C84F61" w:rsidRPr="00925322" w:rsidRDefault="00C84F61" w:rsidP="00FB0843">
            <w:pPr>
              <w:jc w:val="center"/>
              <w:rPr>
                <w:rFonts w:ascii="Arial" w:hAnsi="Arial" w:cs="Arial"/>
                <w:sz w:val="18"/>
                <w:szCs w:val="18"/>
              </w:rPr>
            </w:pPr>
            <w:r>
              <w:rPr>
                <w:rFonts w:ascii="Arial" w:hAnsi="Arial" w:cs="Arial"/>
                <w:sz w:val="18"/>
                <w:szCs w:val="18"/>
              </w:rPr>
              <w:t>RRHH</w:t>
            </w:r>
          </w:p>
        </w:tc>
        <w:tc>
          <w:tcPr>
            <w:tcW w:w="1137" w:type="dxa"/>
            <w:vAlign w:val="center"/>
          </w:tcPr>
          <w:p w14:paraId="1AAE437E" w14:textId="0D0F83A2" w:rsidR="00C84F61" w:rsidRDefault="00C84F61" w:rsidP="00FB0843">
            <w:pPr>
              <w:jc w:val="center"/>
              <w:rPr>
                <w:rFonts w:ascii="Arial" w:hAnsi="Arial" w:cs="Arial"/>
                <w:sz w:val="18"/>
                <w:szCs w:val="18"/>
              </w:rPr>
            </w:pPr>
            <w:r>
              <w:rPr>
                <w:rFonts w:ascii="Arial" w:hAnsi="Arial" w:cs="Arial"/>
                <w:sz w:val="18"/>
                <w:szCs w:val="18"/>
              </w:rPr>
              <w:t>Septiembre de 2025</w:t>
            </w:r>
          </w:p>
        </w:tc>
        <w:tc>
          <w:tcPr>
            <w:tcW w:w="1517" w:type="dxa"/>
            <w:vAlign w:val="center"/>
          </w:tcPr>
          <w:p w14:paraId="2A5FF34B" w14:textId="69E1AEA5" w:rsidR="00C84F61" w:rsidRPr="00925322" w:rsidRDefault="00C84F61" w:rsidP="00FB0843">
            <w:pPr>
              <w:jc w:val="center"/>
              <w:rPr>
                <w:rFonts w:ascii="Arial" w:hAnsi="Arial" w:cs="Arial"/>
                <w:sz w:val="18"/>
                <w:szCs w:val="18"/>
              </w:rPr>
            </w:pPr>
            <w:r>
              <w:rPr>
                <w:rFonts w:ascii="Arial" w:hAnsi="Arial" w:cs="Arial"/>
                <w:sz w:val="18"/>
                <w:szCs w:val="18"/>
              </w:rPr>
              <w:t>Anualmente</w:t>
            </w:r>
          </w:p>
        </w:tc>
      </w:tr>
      <w:tr w:rsidR="00C84F61" w:rsidRPr="00925322" w14:paraId="13C2B452" w14:textId="77777777" w:rsidTr="006653B2">
        <w:trPr>
          <w:jc w:val="center"/>
        </w:trPr>
        <w:tc>
          <w:tcPr>
            <w:tcW w:w="1497" w:type="dxa"/>
            <w:vMerge/>
          </w:tcPr>
          <w:p w14:paraId="6E2B2CD8" w14:textId="77777777" w:rsidR="00C84F61" w:rsidRPr="00925322" w:rsidRDefault="00C84F61" w:rsidP="008449AC">
            <w:pPr>
              <w:spacing w:after="160"/>
              <w:rPr>
                <w:rFonts w:ascii="Arial" w:hAnsi="Arial" w:cs="Arial"/>
                <w:sz w:val="18"/>
                <w:szCs w:val="18"/>
              </w:rPr>
            </w:pPr>
          </w:p>
        </w:tc>
        <w:tc>
          <w:tcPr>
            <w:tcW w:w="1986" w:type="dxa"/>
            <w:vAlign w:val="center"/>
          </w:tcPr>
          <w:p w14:paraId="09644BEA" w14:textId="31EA0B2C" w:rsidR="00C84F61" w:rsidRPr="00925322" w:rsidRDefault="00C84F61" w:rsidP="008449AC">
            <w:pPr>
              <w:spacing w:after="160"/>
              <w:rPr>
                <w:rFonts w:ascii="Arial" w:hAnsi="Arial" w:cs="Arial"/>
                <w:sz w:val="18"/>
                <w:szCs w:val="18"/>
              </w:rPr>
            </w:pPr>
            <w:r>
              <w:rPr>
                <w:rFonts w:ascii="Arial" w:hAnsi="Arial" w:cs="Arial"/>
                <w:sz w:val="18"/>
                <w:szCs w:val="18"/>
                <w:lang w:val="es-ES"/>
              </w:rPr>
              <w:t>1</w:t>
            </w:r>
            <w:r w:rsidR="000F5684">
              <w:rPr>
                <w:rFonts w:ascii="Arial" w:hAnsi="Arial" w:cs="Arial"/>
                <w:sz w:val="18"/>
                <w:szCs w:val="18"/>
                <w:lang w:val="es-ES"/>
              </w:rPr>
              <w:t>1</w:t>
            </w:r>
            <w:r>
              <w:rPr>
                <w:rFonts w:ascii="Arial" w:hAnsi="Arial" w:cs="Arial"/>
                <w:sz w:val="18"/>
                <w:szCs w:val="18"/>
              </w:rPr>
              <w:t>.</w:t>
            </w:r>
            <w:r w:rsidRPr="008158A5">
              <w:rPr>
                <w:rFonts w:ascii="Arial" w:hAnsi="Arial" w:cs="Arial"/>
                <w:sz w:val="18"/>
                <w:szCs w:val="18"/>
                <w:lang w:val="es-ES"/>
              </w:rPr>
              <w:t>Elaboración de un plan de formación anual.</w:t>
            </w:r>
          </w:p>
        </w:tc>
        <w:tc>
          <w:tcPr>
            <w:tcW w:w="2394" w:type="dxa"/>
            <w:vAlign w:val="center"/>
          </w:tcPr>
          <w:p w14:paraId="72BAFD33" w14:textId="568311E3" w:rsidR="00C84F61" w:rsidRPr="00925322" w:rsidRDefault="00C84F61" w:rsidP="008449AC">
            <w:pPr>
              <w:numPr>
                <w:ilvl w:val="0"/>
                <w:numId w:val="21"/>
              </w:numPr>
              <w:contextualSpacing/>
              <w:rPr>
                <w:rFonts w:ascii="Arial" w:hAnsi="Arial" w:cs="Arial"/>
                <w:sz w:val="18"/>
                <w:szCs w:val="18"/>
              </w:rPr>
            </w:pPr>
            <w:r>
              <w:rPr>
                <w:rFonts w:ascii="Arial" w:hAnsi="Arial" w:cs="Arial"/>
                <w:sz w:val="18"/>
                <w:szCs w:val="18"/>
              </w:rPr>
              <w:t>Plan de formación realizado</w:t>
            </w:r>
          </w:p>
        </w:tc>
        <w:tc>
          <w:tcPr>
            <w:tcW w:w="1357" w:type="dxa"/>
            <w:vAlign w:val="center"/>
          </w:tcPr>
          <w:p w14:paraId="0A907CCD" w14:textId="53C15061" w:rsidR="00C84F61" w:rsidRPr="00925322" w:rsidRDefault="00C84F61" w:rsidP="00B945AB">
            <w:pPr>
              <w:spacing w:after="160"/>
              <w:jc w:val="center"/>
              <w:rPr>
                <w:rFonts w:ascii="Arial" w:hAnsi="Arial" w:cs="Arial"/>
                <w:sz w:val="18"/>
                <w:szCs w:val="18"/>
              </w:rPr>
            </w:pPr>
            <w:r>
              <w:rPr>
                <w:rFonts w:ascii="Arial" w:hAnsi="Arial" w:cs="Arial"/>
                <w:sz w:val="18"/>
                <w:szCs w:val="18"/>
              </w:rPr>
              <w:t>RRHH</w:t>
            </w:r>
          </w:p>
        </w:tc>
        <w:tc>
          <w:tcPr>
            <w:tcW w:w="1137" w:type="dxa"/>
            <w:vAlign w:val="center"/>
          </w:tcPr>
          <w:p w14:paraId="64106DE8" w14:textId="3301F01B" w:rsidR="00C84F61" w:rsidRPr="00925322" w:rsidRDefault="00C84F61" w:rsidP="00B945AB">
            <w:pPr>
              <w:spacing w:after="160"/>
              <w:jc w:val="center"/>
              <w:rPr>
                <w:rFonts w:ascii="Arial" w:hAnsi="Arial" w:cs="Arial"/>
                <w:sz w:val="18"/>
                <w:szCs w:val="18"/>
              </w:rPr>
            </w:pPr>
            <w:r>
              <w:rPr>
                <w:rFonts w:ascii="Arial" w:hAnsi="Arial" w:cs="Arial"/>
                <w:sz w:val="18"/>
                <w:szCs w:val="18"/>
              </w:rPr>
              <w:t>Diciembre de 2025</w:t>
            </w:r>
          </w:p>
        </w:tc>
        <w:tc>
          <w:tcPr>
            <w:tcW w:w="1517" w:type="dxa"/>
            <w:vAlign w:val="center"/>
          </w:tcPr>
          <w:p w14:paraId="65554847" w14:textId="7C6C9971" w:rsidR="00C84F61" w:rsidRPr="00925322" w:rsidRDefault="00C84F61" w:rsidP="00B945AB">
            <w:pPr>
              <w:spacing w:after="160"/>
              <w:jc w:val="center"/>
              <w:rPr>
                <w:rFonts w:ascii="Arial" w:hAnsi="Arial" w:cs="Arial"/>
                <w:sz w:val="18"/>
                <w:szCs w:val="18"/>
              </w:rPr>
            </w:pPr>
            <w:r>
              <w:rPr>
                <w:rFonts w:ascii="Arial" w:hAnsi="Arial" w:cs="Arial"/>
                <w:sz w:val="18"/>
                <w:szCs w:val="18"/>
              </w:rPr>
              <w:t>Anualmente</w:t>
            </w:r>
          </w:p>
        </w:tc>
      </w:tr>
      <w:tr w:rsidR="00C84F61" w:rsidRPr="00925322" w14:paraId="74F3DFE2" w14:textId="77777777" w:rsidTr="006653B2">
        <w:trPr>
          <w:jc w:val="center"/>
        </w:trPr>
        <w:tc>
          <w:tcPr>
            <w:tcW w:w="1497" w:type="dxa"/>
            <w:vMerge/>
          </w:tcPr>
          <w:p w14:paraId="2F8C702D" w14:textId="77777777" w:rsidR="00C84F61" w:rsidRPr="00925322" w:rsidRDefault="00C84F61" w:rsidP="008449AC">
            <w:pPr>
              <w:spacing w:after="160"/>
              <w:rPr>
                <w:rFonts w:ascii="Arial" w:hAnsi="Arial" w:cs="Arial"/>
                <w:sz w:val="18"/>
                <w:szCs w:val="18"/>
              </w:rPr>
            </w:pPr>
          </w:p>
        </w:tc>
        <w:tc>
          <w:tcPr>
            <w:tcW w:w="1986" w:type="dxa"/>
          </w:tcPr>
          <w:p w14:paraId="39B845A4" w14:textId="044E7B8B" w:rsidR="00C84F61" w:rsidRPr="00925322" w:rsidRDefault="00C84F61" w:rsidP="00E65D8B">
            <w:pPr>
              <w:spacing w:after="160"/>
              <w:rPr>
                <w:rFonts w:ascii="Arial" w:hAnsi="Arial" w:cs="Arial"/>
                <w:sz w:val="18"/>
                <w:szCs w:val="18"/>
                <w:lang w:val="es-ES"/>
              </w:rPr>
            </w:pPr>
            <w:r>
              <w:rPr>
                <w:rFonts w:ascii="Arial" w:hAnsi="Arial" w:cs="Arial"/>
                <w:sz w:val="18"/>
                <w:szCs w:val="18"/>
                <w:lang w:val="es-ES"/>
              </w:rPr>
              <w:t>1</w:t>
            </w:r>
            <w:r w:rsidR="000F5684">
              <w:rPr>
                <w:rFonts w:ascii="Arial" w:hAnsi="Arial" w:cs="Arial"/>
                <w:sz w:val="18"/>
                <w:szCs w:val="18"/>
                <w:lang w:val="es-ES"/>
              </w:rPr>
              <w:t>2</w:t>
            </w:r>
            <w:r>
              <w:rPr>
                <w:rFonts w:ascii="Arial" w:hAnsi="Arial" w:cs="Arial"/>
                <w:sz w:val="18"/>
                <w:szCs w:val="18"/>
              </w:rPr>
              <w:t>.</w:t>
            </w:r>
            <w:r w:rsidRPr="00355D7D">
              <w:rPr>
                <w:rFonts w:ascii="Arial" w:hAnsi="Arial" w:cs="Arial"/>
                <w:sz w:val="18"/>
                <w:szCs w:val="18"/>
                <w:lang w:val="es-ES"/>
              </w:rPr>
              <w:t>Incluir en el plan de formación anual formación en materia de igualdad.</w:t>
            </w:r>
            <w:r w:rsidRPr="00355D7D">
              <w:rPr>
                <w:rFonts w:ascii="Arial" w:hAnsi="Arial" w:cs="Arial"/>
                <w:sz w:val="18"/>
                <w:szCs w:val="18"/>
                <w:lang w:val="es-ES"/>
              </w:rPr>
              <w:tab/>
            </w:r>
          </w:p>
        </w:tc>
        <w:tc>
          <w:tcPr>
            <w:tcW w:w="2394" w:type="dxa"/>
          </w:tcPr>
          <w:p w14:paraId="19FB2020" w14:textId="77777777" w:rsidR="00C84F61" w:rsidRDefault="00C84F61" w:rsidP="008449AC">
            <w:pPr>
              <w:numPr>
                <w:ilvl w:val="0"/>
                <w:numId w:val="23"/>
              </w:numPr>
              <w:contextualSpacing/>
              <w:rPr>
                <w:rFonts w:ascii="Arial" w:hAnsi="Arial" w:cs="Arial"/>
                <w:sz w:val="18"/>
                <w:szCs w:val="18"/>
              </w:rPr>
            </w:pPr>
            <w:r w:rsidRPr="00402C87">
              <w:rPr>
                <w:rFonts w:ascii="Arial" w:hAnsi="Arial" w:cs="Arial"/>
                <w:sz w:val="18"/>
                <w:szCs w:val="18"/>
              </w:rPr>
              <w:t>Presupuesto asignado</w:t>
            </w:r>
            <w:r>
              <w:rPr>
                <w:rFonts w:ascii="Arial" w:hAnsi="Arial" w:cs="Arial"/>
                <w:sz w:val="18"/>
                <w:szCs w:val="18"/>
              </w:rPr>
              <w:t xml:space="preserve"> a la formación en igualdad</w:t>
            </w:r>
          </w:p>
          <w:p w14:paraId="5B469A47" w14:textId="520C37D4" w:rsidR="00C84F61" w:rsidRPr="00925322" w:rsidRDefault="00C84F61" w:rsidP="00E65D8B">
            <w:pPr>
              <w:numPr>
                <w:ilvl w:val="0"/>
                <w:numId w:val="22"/>
              </w:numPr>
              <w:contextualSpacing/>
              <w:rPr>
                <w:rFonts w:ascii="Arial" w:hAnsi="Arial" w:cs="Arial"/>
                <w:sz w:val="18"/>
                <w:szCs w:val="18"/>
              </w:rPr>
            </w:pPr>
            <w:r w:rsidRPr="00402C87">
              <w:rPr>
                <w:rFonts w:ascii="Arial" w:hAnsi="Arial" w:cs="Arial"/>
                <w:sz w:val="18"/>
                <w:szCs w:val="18"/>
              </w:rPr>
              <w:t>Presencia en el calendario de formación</w:t>
            </w:r>
          </w:p>
        </w:tc>
        <w:tc>
          <w:tcPr>
            <w:tcW w:w="1357" w:type="dxa"/>
            <w:vAlign w:val="center"/>
          </w:tcPr>
          <w:p w14:paraId="3E997DB8" w14:textId="1179AA36" w:rsidR="00C84F61" w:rsidRPr="00925322" w:rsidRDefault="00C84F61" w:rsidP="00E65D8B">
            <w:pPr>
              <w:spacing w:after="160"/>
              <w:jc w:val="center"/>
              <w:rPr>
                <w:rFonts w:ascii="Arial" w:hAnsi="Arial" w:cs="Arial"/>
                <w:sz w:val="18"/>
                <w:szCs w:val="18"/>
              </w:rPr>
            </w:pPr>
            <w:r>
              <w:rPr>
                <w:rFonts w:ascii="Arial" w:hAnsi="Arial" w:cs="Arial"/>
                <w:sz w:val="18"/>
                <w:szCs w:val="18"/>
              </w:rPr>
              <w:t>RRHH</w:t>
            </w:r>
          </w:p>
        </w:tc>
        <w:tc>
          <w:tcPr>
            <w:tcW w:w="1137" w:type="dxa"/>
            <w:vAlign w:val="center"/>
          </w:tcPr>
          <w:p w14:paraId="2178D336" w14:textId="6852C8B1" w:rsidR="00C84F61" w:rsidRPr="00925322" w:rsidRDefault="00C84F61" w:rsidP="00E65D8B">
            <w:pPr>
              <w:spacing w:after="160"/>
              <w:jc w:val="center"/>
              <w:rPr>
                <w:rFonts w:ascii="Arial" w:hAnsi="Arial" w:cs="Arial"/>
                <w:sz w:val="18"/>
                <w:szCs w:val="18"/>
              </w:rPr>
            </w:pPr>
            <w:r>
              <w:rPr>
                <w:rFonts w:ascii="Arial" w:hAnsi="Arial" w:cs="Arial"/>
                <w:sz w:val="18"/>
                <w:szCs w:val="18"/>
              </w:rPr>
              <w:t>Enero de 2026</w:t>
            </w:r>
          </w:p>
        </w:tc>
        <w:tc>
          <w:tcPr>
            <w:tcW w:w="1517" w:type="dxa"/>
            <w:vAlign w:val="center"/>
          </w:tcPr>
          <w:p w14:paraId="334B9084" w14:textId="1188E4C2" w:rsidR="00C84F61" w:rsidRPr="00925322" w:rsidRDefault="00C84F61" w:rsidP="00E65D8B">
            <w:pPr>
              <w:spacing w:after="160"/>
              <w:jc w:val="center"/>
              <w:rPr>
                <w:rFonts w:ascii="Arial" w:hAnsi="Arial" w:cs="Arial"/>
                <w:sz w:val="18"/>
                <w:szCs w:val="18"/>
              </w:rPr>
            </w:pPr>
            <w:r>
              <w:rPr>
                <w:rFonts w:ascii="Arial" w:hAnsi="Arial" w:cs="Arial"/>
                <w:sz w:val="18"/>
                <w:szCs w:val="18"/>
              </w:rPr>
              <w:t>Anualmente</w:t>
            </w:r>
          </w:p>
        </w:tc>
      </w:tr>
      <w:tr w:rsidR="00C84F61" w:rsidRPr="00925322" w14:paraId="33B2A3C5" w14:textId="77777777" w:rsidTr="006653B2">
        <w:trPr>
          <w:jc w:val="center"/>
        </w:trPr>
        <w:tc>
          <w:tcPr>
            <w:tcW w:w="1497" w:type="dxa"/>
            <w:vMerge/>
          </w:tcPr>
          <w:p w14:paraId="4AE0C954" w14:textId="77777777" w:rsidR="00C84F61" w:rsidRPr="00925322" w:rsidRDefault="00C84F61" w:rsidP="008449AC">
            <w:pPr>
              <w:spacing w:after="160"/>
              <w:rPr>
                <w:rFonts w:ascii="Arial" w:hAnsi="Arial" w:cs="Arial"/>
                <w:sz w:val="18"/>
                <w:szCs w:val="18"/>
              </w:rPr>
            </w:pPr>
          </w:p>
        </w:tc>
        <w:tc>
          <w:tcPr>
            <w:tcW w:w="1986" w:type="dxa"/>
          </w:tcPr>
          <w:p w14:paraId="2C986878" w14:textId="07EEBF19" w:rsidR="00C84F61" w:rsidRPr="00925322" w:rsidRDefault="00C84F61" w:rsidP="008449AC">
            <w:pPr>
              <w:spacing w:after="160"/>
              <w:rPr>
                <w:rFonts w:ascii="Arial" w:hAnsi="Arial" w:cs="Arial"/>
                <w:sz w:val="18"/>
                <w:szCs w:val="18"/>
                <w:lang w:val="es-ES"/>
              </w:rPr>
            </w:pPr>
            <w:r>
              <w:rPr>
                <w:rFonts w:ascii="Arial" w:hAnsi="Arial" w:cs="Arial"/>
                <w:sz w:val="18"/>
                <w:szCs w:val="18"/>
              </w:rPr>
              <w:t>1</w:t>
            </w:r>
            <w:r w:rsidR="000F5684">
              <w:rPr>
                <w:rFonts w:ascii="Arial" w:hAnsi="Arial" w:cs="Arial"/>
                <w:sz w:val="18"/>
                <w:szCs w:val="18"/>
              </w:rPr>
              <w:t>3</w:t>
            </w:r>
            <w:r>
              <w:rPr>
                <w:rFonts w:ascii="Arial" w:hAnsi="Arial" w:cs="Arial"/>
                <w:sz w:val="18"/>
                <w:szCs w:val="18"/>
              </w:rPr>
              <w:t>.</w:t>
            </w:r>
            <w:r w:rsidRPr="00D27BB9">
              <w:rPr>
                <w:rFonts w:ascii="Arial" w:hAnsi="Arial" w:cs="Arial"/>
                <w:sz w:val="18"/>
                <w:szCs w:val="18"/>
              </w:rPr>
              <w:t>Realizar una auditoría retributiva periódica para detectar posibles desigualdades salariales.</w:t>
            </w:r>
          </w:p>
        </w:tc>
        <w:tc>
          <w:tcPr>
            <w:tcW w:w="2394" w:type="dxa"/>
            <w:vAlign w:val="center"/>
          </w:tcPr>
          <w:p w14:paraId="26C2BB21" w14:textId="1AC27688" w:rsidR="00C84F61" w:rsidRPr="00925322" w:rsidRDefault="00C84F61" w:rsidP="008449AC">
            <w:pPr>
              <w:numPr>
                <w:ilvl w:val="0"/>
                <w:numId w:val="23"/>
              </w:numPr>
              <w:contextualSpacing/>
              <w:rPr>
                <w:rFonts w:ascii="Arial" w:hAnsi="Arial" w:cs="Arial"/>
                <w:sz w:val="18"/>
                <w:szCs w:val="18"/>
              </w:rPr>
            </w:pPr>
            <w:r>
              <w:rPr>
                <w:rFonts w:ascii="Arial" w:hAnsi="Arial" w:cs="Arial"/>
                <w:sz w:val="18"/>
                <w:szCs w:val="18"/>
              </w:rPr>
              <w:t>Resultado obtenido tras la auditoría retributiva</w:t>
            </w:r>
          </w:p>
        </w:tc>
        <w:tc>
          <w:tcPr>
            <w:tcW w:w="1357" w:type="dxa"/>
            <w:vAlign w:val="center"/>
          </w:tcPr>
          <w:p w14:paraId="1791BB94" w14:textId="7CF4B9E6" w:rsidR="00C84F61" w:rsidRPr="00925322" w:rsidRDefault="00C84F61" w:rsidP="00402C87">
            <w:pPr>
              <w:spacing w:after="160"/>
              <w:jc w:val="center"/>
              <w:rPr>
                <w:rFonts w:ascii="Arial" w:hAnsi="Arial" w:cs="Arial"/>
                <w:sz w:val="18"/>
                <w:szCs w:val="18"/>
              </w:rPr>
            </w:pPr>
            <w:r>
              <w:rPr>
                <w:rFonts w:ascii="Arial" w:hAnsi="Arial" w:cs="Arial"/>
                <w:sz w:val="18"/>
                <w:szCs w:val="18"/>
              </w:rPr>
              <w:t>Comisión de Igualdad</w:t>
            </w:r>
          </w:p>
        </w:tc>
        <w:tc>
          <w:tcPr>
            <w:tcW w:w="1137" w:type="dxa"/>
            <w:vAlign w:val="center"/>
          </w:tcPr>
          <w:p w14:paraId="4CD5E765" w14:textId="575939CF" w:rsidR="00C84F61" w:rsidRPr="00925322" w:rsidRDefault="00C84F61" w:rsidP="00402C87">
            <w:pPr>
              <w:spacing w:after="160"/>
              <w:jc w:val="center"/>
              <w:rPr>
                <w:rFonts w:ascii="Arial" w:hAnsi="Arial" w:cs="Arial"/>
                <w:sz w:val="18"/>
                <w:szCs w:val="18"/>
              </w:rPr>
            </w:pPr>
            <w:r>
              <w:rPr>
                <w:rFonts w:ascii="Arial" w:hAnsi="Arial" w:cs="Arial"/>
                <w:sz w:val="18"/>
                <w:szCs w:val="18"/>
              </w:rPr>
              <w:t>Enero de 2028</w:t>
            </w:r>
          </w:p>
        </w:tc>
        <w:tc>
          <w:tcPr>
            <w:tcW w:w="1517" w:type="dxa"/>
            <w:vAlign w:val="center"/>
          </w:tcPr>
          <w:p w14:paraId="451AE43C" w14:textId="7C658552" w:rsidR="00C84F61" w:rsidRPr="00925322" w:rsidRDefault="00C84F61" w:rsidP="00402C87">
            <w:pPr>
              <w:spacing w:after="160"/>
              <w:jc w:val="center"/>
              <w:rPr>
                <w:rFonts w:ascii="Arial" w:hAnsi="Arial" w:cs="Arial"/>
                <w:sz w:val="18"/>
                <w:szCs w:val="18"/>
              </w:rPr>
            </w:pPr>
            <w:r>
              <w:rPr>
                <w:rFonts w:ascii="Arial" w:hAnsi="Arial" w:cs="Arial"/>
                <w:sz w:val="18"/>
                <w:szCs w:val="18"/>
              </w:rPr>
              <w:t>Cuatrienal</w:t>
            </w:r>
          </w:p>
        </w:tc>
      </w:tr>
      <w:tr w:rsidR="00C84F61" w:rsidRPr="00925322" w14:paraId="5DA1A1D9" w14:textId="77777777" w:rsidTr="006653B2">
        <w:trPr>
          <w:trHeight w:val="988"/>
          <w:jc w:val="center"/>
        </w:trPr>
        <w:tc>
          <w:tcPr>
            <w:tcW w:w="1497" w:type="dxa"/>
            <w:vMerge w:val="restart"/>
            <w:shd w:val="clear" w:color="auto" w:fill="FFC000"/>
            <w:vAlign w:val="center"/>
          </w:tcPr>
          <w:p w14:paraId="67418B77" w14:textId="3A2A3F75" w:rsidR="00C84F61" w:rsidRPr="00925322" w:rsidRDefault="00C84F61" w:rsidP="008449AC">
            <w:pPr>
              <w:spacing w:after="160"/>
              <w:jc w:val="center"/>
              <w:rPr>
                <w:rFonts w:ascii="Arial" w:hAnsi="Arial" w:cs="Arial"/>
                <w:b/>
                <w:bCs/>
                <w:sz w:val="18"/>
                <w:szCs w:val="18"/>
              </w:rPr>
            </w:pPr>
            <w:r>
              <w:rPr>
                <w:rFonts w:ascii="Arial" w:hAnsi="Arial" w:cs="Arial"/>
                <w:b/>
                <w:bCs/>
                <w:sz w:val="18"/>
                <w:szCs w:val="18"/>
              </w:rPr>
              <w:t>Clasificación profesional</w:t>
            </w:r>
          </w:p>
        </w:tc>
        <w:tc>
          <w:tcPr>
            <w:tcW w:w="1986" w:type="dxa"/>
          </w:tcPr>
          <w:p w14:paraId="58903855" w14:textId="3D7E295C" w:rsidR="00C84F61" w:rsidRPr="00925322" w:rsidRDefault="00C84F61" w:rsidP="008449AC">
            <w:pPr>
              <w:spacing w:after="160"/>
              <w:rPr>
                <w:rFonts w:ascii="Arial" w:hAnsi="Arial" w:cs="Arial"/>
                <w:sz w:val="18"/>
                <w:szCs w:val="18"/>
              </w:rPr>
            </w:pPr>
            <w:r>
              <w:rPr>
                <w:rFonts w:ascii="Arial" w:hAnsi="Arial" w:cs="Arial"/>
                <w:sz w:val="18"/>
                <w:szCs w:val="18"/>
              </w:rPr>
              <w:t>1</w:t>
            </w:r>
            <w:r w:rsidR="00AF6DDA">
              <w:rPr>
                <w:rFonts w:ascii="Arial" w:hAnsi="Arial" w:cs="Arial"/>
                <w:sz w:val="18"/>
                <w:szCs w:val="18"/>
              </w:rPr>
              <w:t>4</w:t>
            </w:r>
            <w:r>
              <w:rPr>
                <w:rFonts w:ascii="Arial" w:hAnsi="Arial" w:cs="Arial"/>
                <w:sz w:val="18"/>
                <w:szCs w:val="18"/>
              </w:rPr>
              <w:t>.</w:t>
            </w:r>
            <w:r w:rsidRPr="00CA2665">
              <w:rPr>
                <w:rFonts w:ascii="Arial" w:hAnsi="Arial" w:cs="Arial"/>
                <w:sz w:val="18"/>
                <w:szCs w:val="18"/>
              </w:rPr>
              <w:t>Contar con una política retributiva objetiva, transparente e igualitaria, aplicable a toda la plantilla de la empresa.</w:t>
            </w:r>
          </w:p>
        </w:tc>
        <w:tc>
          <w:tcPr>
            <w:tcW w:w="2394" w:type="dxa"/>
          </w:tcPr>
          <w:p w14:paraId="2FCE087F" w14:textId="6ECA508D" w:rsidR="00C84F61" w:rsidRPr="00925322" w:rsidRDefault="00C84F61" w:rsidP="007B6E2F">
            <w:pPr>
              <w:numPr>
                <w:ilvl w:val="0"/>
                <w:numId w:val="24"/>
              </w:numPr>
              <w:contextualSpacing/>
              <w:rPr>
                <w:rFonts w:ascii="Arial" w:hAnsi="Arial" w:cs="Arial"/>
                <w:sz w:val="18"/>
                <w:szCs w:val="18"/>
              </w:rPr>
            </w:pPr>
            <w:r w:rsidRPr="00D835D1">
              <w:rPr>
                <w:rFonts w:ascii="Arial" w:hAnsi="Arial" w:cs="Arial"/>
                <w:sz w:val="18"/>
                <w:szCs w:val="18"/>
                <w:lang w:val="es-ES"/>
              </w:rPr>
              <w:t>Índice de equidad salarial por género: comparación de los sueldos promedio entre hombres y mujeres en puestos equivalentes.</w:t>
            </w:r>
          </w:p>
        </w:tc>
        <w:tc>
          <w:tcPr>
            <w:tcW w:w="1357" w:type="dxa"/>
            <w:vAlign w:val="center"/>
          </w:tcPr>
          <w:p w14:paraId="0E28AE08" w14:textId="0D4A02B3" w:rsidR="00C84F61" w:rsidRPr="00925322" w:rsidRDefault="00C84F61" w:rsidP="007B6E2F">
            <w:pPr>
              <w:spacing w:after="160"/>
              <w:jc w:val="center"/>
              <w:rPr>
                <w:rFonts w:ascii="Arial" w:hAnsi="Arial" w:cs="Arial"/>
                <w:sz w:val="18"/>
                <w:szCs w:val="18"/>
              </w:rPr>
            </w:pPr>
            <w:r>
              <w:rPr>
                <w:rFonts w:ascii="Arial" w:hAnsi="Arial" w:cs="Arial"/>
                <w:sz w:val="18"/>
                <w:szCs w:val="18"/>
              </w:rPr>
              <w:t>Comisión de igualdad</w:t>
            </w:r>
          </w:p>
        </w:tc>
        <w:tc>
          <w:tcPr>
            <w:tcW w:w="1137" w:type="dxa"/>
            <w:vAlign w:val="center"/>
          </w:tcPr>
          <w:p w14:paraId="49A91DBB" w14:textId="6A22E1EF" w:rsidR="00C84F61" w:rsidRPr="00925322" w:rsidRDefault="00C84F61" w:rsidP="007B6E2F">
            <w:pPr>
              <w:spacing w:after="160"/>
              <w:jc w:val="center"/>
              <w:rPr>
                <w:rFonts w:ascii="Arial" w:hAnsi="Arial" w:cs="Arial"/>
                <w:sz w:val="18"/>
                <w:szCs w:val="18"/>
              </w:rPr>
            </w:pPr>
            <w:r>
              <w:rPr>
                <w:rFonts w:ascii="Arial" w:hAnsi="Arial" w:cs="Arial"/>
                <w:sz w:val="18"/>
                <w:szCs w:val="18"/>
              </w:rPr>
              <w:t>Enero de 2026</w:t>
            </w:r>
          </w:p>
        </w:tc>
        <w:tc>
          <w:tcPr>
            <w:tcW w:w="1517" w:type="dxa"/>
            <w:vAlign w:val="center"/>
          </w:tcPr>
          <w:p w14:paraId="77E66AF1" w14:textId="2CF3CF60" w:rsidR="00C84F61" w:rsidRPr="00925322" w:rsidRDefault="00C84F61" w:rsidP="007B6E2F">
            <w:pPr>
              <w:spacing w:after="160"/>
              <w:jc w:val="center"/>
              <w:rPr>
                <w:rFonts w:ascii="Arial" w:hAnsi="Arial" w:cs="Arial"/>
                <w:sz w:val="18"/>
                <w:szCs w:val="18"/>
              </w:rPr>
            </w:pPr>
            <w:r>
              <w:rPr>
                <w:rFonts w:ascii="Arial" w:hAnsi="Arial" w:cs="Arial"/>
                <w:sz w:val="18"/>
                <w:szCs w:val="18"/>
              </w:rPr>
              <w:t>Bianual</w:t>
            </w:r>
          </w:p>
        </w:tc>
      </w:tr>
      <w:tr w:rsidR="00C84F61" w:rsidRPr="00925322" w14:paraId="62CA813D" w14:textId="77777777" w:rsidTr="006653B2">
        <w:trPr>
          <w:jc w:val="center"/>
        </w:trPr>
        <w:tc>
          <w:tcPr>
            <w:tcW w:w="1497" w:type="dxa"/>
            <w:vMerge/>
            <w:shd w:val="clear" w:color="auto" w:fill="FFC000"/>
          </w:tcPr>
          <w:p w14:paraId="1CCAFD3E" w14:textId="77777777" w:rsidR="00C84F61" w:rsidRPr="00925322" w:rsidRDefault="00C84F61" w:rsidP="008449AC">
            <w:pPr>
              <w:spacing w:after="160"/>
              <w:rPr>
                <w:rFonts w:ascii="Arial" w:hAnsi="Arial" w:cs="Arial"/>
                <w:sz w:val="18"/>
                <w:szCs w:val="18"/>
              </w:rPr>
            </w:pPr>
          </w:p>
        </w:tc>
        <w:tc>
          <w:tcPr>
            <w:tcW w:w="1986" w:type="dxa"/>
          </w:tcPr>
          <w:p w14:paraId="3261ED38" w14:textId="688903B2" w:rsidR="00C84F61" w:rsidRPr="00925322" w:rsidRDefault="00C84F61" w:rsidP="008449AC">
            <w:pPr>
              <w:spacing w:after="160"/>
              <w:rPr>
                <w:rFonts w:ascii="Arial" w:hAnsi="Arial" w:cs="Arial"/>
                <w:sz w:val="18"/>
                <w:szCs w:val="18"/>
              </w:rPr>
            </w:pPr>
            <w:r>
              <w:rPr>
                <w:rFonts w:ascii="Arial" w:hAnsi="Arial" w:cs="Arial"/>
                <w:sz w:val="18"/>
                <w:szCs w:val="18"/>
              </w:rPr>
              <w:t>1</w:t>
            </w:r>
            <w:r w:rsidR="00AF6DDA">
              <w:rPr>
                <w:rFonts w:ascii="Arial" w:hAnsi="Arial" w:cs="Arial"/>
                <w:sz w:val="18"/>
                <w:szCs w:val="18"/>
              </w:rPr>
              <w:t>5</w:t>
            </w:r>
            <w:r>
              <w:rPr>
                <w:rFonts w:ascii="Arial" w:hAnsi="Arial" w:cs="Arial"/>
                <w:sz w:val="18"/>
                <w:szCs w:val="18"/>
              </w:rPr>
              <w:t>.</w:t>
            </w:r>
            <w:r w:rsidRPr="00CA2665">
              <w:rPr>
                <w:rFonts w:ascii="Arial" w:hAnsi="Arial" w:cs="Arial"/>
                <w:sz w:val="18"/>
                <w:szCs w:val="18"/>
              </w:rPr>
              <w:t>Crear una escala salarial clara que establezca criterios para aumentos y promociones.</w:t>
            </w:r>
          </w:p>
        </w:tc>
        <w:tc>
          <w:tcPr>
            <w:tcW w:w="2394" w:type="dxa"/>
            <w:vAlign w:val="center"/>
          </w:tcPr>
          <w:p w14:paraId="71D651EF" w14:textId="7225B321" w:rsidR="00C84F61" w:rsidRPr="00925322" w:rsidRDefault="00C84F61" w:rsidP="008449AC">
            <w:pPr>
              <w:numPr>
                <w:ilvl w:val="0"/>
                <w:numId w:val="24"/>
              </w:numPr>
              <w:contextualSpacing/>
              <w:rPr>
                <w:rFonts w:ascii="Arial" w:hAnsi="Arial" w:cs="Arial"/>
                <w:sz w:val="18"/>
                <w:szCs w:val="18"/>
                <w:lang w:val="es-ES"/>
              </w:rPr>
            </w:pPr>
            <w:r w:rsidRPr="0085772C">
              <w:rPr>
                <w:rFonts w:ascii="Arial" w:hAnsi="Arial" w:cs="Arial"/>
                <w:sz w:val="18"/>
                <w:szCs w:val="18"/>
              </w:rPr>
              <w:t>Índice de Transparencia Salarial</w:t>
            </w:r>
            <w:r w:rsidRPr="00040EAB">
              <w:rPr>
                <w:rFonts w:ascii="Arial" w:hAnsi="Arial" w:cs="Arial"/>
                <w:b/>
                <w:bCs/>
                <w:sz w:val="18"/>
                <w:szCs w:val="18"/>
              </w:rPr>
              <w:t xml:space="preserve"> (**)</w:t>
            </w:r>
          </w:p>
        </w:tc>
        <w:tc>
          <w:tcPr>
            <w:tcW w:w="1357" w:type="dxa"/>
            <w:vAlign w:val="center"/>
          </w:tcPr>
          <w:p w14:paraId="461240CC" w14:textId="1BDE2335" w:rsidR="00C84F61" w:rsidRPr="00925322" w:rsidRDefault="00C84F61" w:rsidP="00D835D1">
            <w:pPr>
              <w:spacing w:after="160"/>
              <w:jc w:val="center"/>
              <w:rPr>
                <w:rFonts w:ascii="Arial" w:hAnsi="Arial" w:cs="Arial"/>
                <w:sz w:val="18"/>
                <w:szCs w:val="18"/>
              </w:rPr>
            </w:pPr>
            <w:r>
              <w:rPr>
                <w:rFonts w:ascii="Arial" w:hAnsi="Arial" w:cs="Arial"/>
                <w:sz w:val="18"/>
                <w:szCs w:val="18"/>
              </w:rPr>
              <w:t>RRHH</w:t>
            </w:r>
          </w:p>
        </w:tc>
        <w:tc>
          <w:tcPr>
            <w:tcW w:w="1137" w:type="dxa"/>
            <w:vAlign w:val="center"/>
          </w:tcPr>
          <w:p w14:paraId="454CBF6E" w14:textId="00778427" w:rsidR="00C84F61" w:rsidRPr="00925322" w:rsidRDefault="00C84F61" w:rsidP="00D835D1">
            <w:pPr>
              <w:spacing w:after="160"/>
              <w:jc w:val="center"/>
              <w:rPr>
                <w:rFonts w:ascii="Arial" w:hAnsi="Arial" w:cs="Arial"/>
                <w:sz w:val="18"/>
                <w:szCs w:val="18"/>
              </w:rPr>
            </w:pPr>
            <w:r>
              <w:rPr>
                <w:rFonts w:ascii="Arial" w:hAnsi="Arial" w:cs="Arial"/>
                <w:sz w:val="18"/>
                <w:szCs w:val="18"/>
              </w:rPr>
              <w:t>Septiembre de 2026</w:t>
            </w:r>
          </w:p>
        </w:tc>
        <w:tc>
          <w:tcPr>
            <w:tcW w:w="1517" w:type="dxa"/>
            <w:vAlign w:val="center"/>
          </w:tcPr>
          <w:p w14:paraId="2C58B953" w14:textId="4781121B" w:rsidR="00C84F61" w:rsidRPr="00925322" w:rsidRDefault="00C84F61" w:rsidP="00D835D1">
            <w:pPr>
              <w:spacing w:after="160"/>
              <w:jc w:val="center"/>
              <w:rPr>
                <w:rFonts w:ascii="Arial" w:hAnsi="Arial" w:cs="Arial"/>
                <w:sz w:val="18"/>
                <w:szCs w:val="18"/>
              </w:rPr>
            </w:pPr>
            <w:r>
              <w:rPr>
                <w:rFonts w:ascii="Arial" w:hAnsi="Arial" w:cs="Arial"/>
                <w:sz w:val="18"/>
                <w:szCs w:val="18"/>
              </w:rPr>
              <w:t>Anualmente</w:t>
            </w:r>
          </w:p>
        </w:tc>
      </w:tr>
      <w:tr w:rsidR="00C84F61" w:rsidRPr="00925322" w14:paraId="33541A4A" w14:textId="77777777" w:rsidTr="006653B2">
        <w:trPr>
          <w:jc w:val="center"/>
        </w:trPr>
        <w:tc>
          <w:tcPr>
            <w:tcW w:w="1497" w:type="dxa"/>
            <w:vMerge/>
            <w:shd w:val="clear" w:color="auto" w:fill="FFC000"/>
          </w:tcPr>
          <w:p w14:paraId="2EA45426" w14:textId="77777777" w:rsidR="00C84F61" w:rsidRPr="00925322" w:rsidRDefault="00C84F61" w:rsidP="008449AC">
            <w:pPr>
              <w:rPr>
                <w:rFonts w:ascii="Arial" w:hAnsi="Arial" w:cs="Arial"/>
                <w:sz w:val="18"/>
                <w:szCs w:val="18"/>
              </w:rPr>
            </w:pPr>
          </w:p>
        </w:tc>
        <w:tc>
          <w:tcPr>
            <w:tcW w:w="1986" w:type="dxa"/>
          </w:tcPr>
          <w:p w14:paraId="713D0EBE" w14:textId="053B26D4" w:rsidR="00C84F61" w:rsidRPr="00925322" w:rsidRDefault="00AF6DDA" w:rsidP="008449AC">
            <w:pPr>
              <w:rPr>
                <w:rFonts w:ascii="Arial" w:hAnsi="Arial" w:cs="Arial"/>
                <w:sz w:val="18"/>
                <w:szCs w:val="18"/>
              </w:rPr>
            </w:pPr>
            <w:r>
              <w:rPr>
                <w:rFonts w:ascii="Arial" w:hAnsi="Arial" w:cs="Arial"/>
                <w:sz w:val="18"/>
                <w:szCs w:val="18"/>
              </w:rPr>
              <w:t>16</w:t>
            </w:r>
            <w:r w:rsidR="00C84F61">
              <w:rPr>
                <w:rFonts w:ascii="Arial" w:hAnsi="Arial" w:cs="Arial"/>
                <w:sz w:val="18"/>
                <w:szCs w:val="18"/>
                <w:lang w:val="es-ES"/>
              </w:rPr>
              <w:t>.</w:t>
            </w:r>
            <w:r w:rsidR="00C84F61" w:rsidRPr="002364BB">
              <w:rPr>
                <w:rFonts w:ascii="Arial" w:hAnsi="Arial" w:cs="Arial"/>
                <w:sz w:val="18"/>
                <w:szCs w:val="18"/>
                <w:lang w:val="es-ES"/>
              </w:rPr>
              <w:t xml:space="preserve">Estructurar las medidas de conciliación </w:t>
            </w:r>
            <w:r w:rsidR="00C84F61">
              <w:rPr>
                <w:rFonts w:ascii="Arial" w:hAnsi="Arial" w:cs="Arial"/>
                <w:sz w:val="18"/>
                <w:szCs w:val="18"/>
                <w:lang w:val="es-ES"/>
              </w:rPr>
              <w:t xml:space="preserve">e </w:t>
            </w:r>
            <w:r w:rsidR="00C84F61" w:rsidRPr="002364BB">
              <w:rPr>
                <w:rFonts w:ascii="Arial" w:hAnsi="Arial" w:cs="Arial"/>
                <w:sz w:val="18"/>
                <w:szCs w:val="18"/>
                <w:lang w:val="es-ES"/>
              </w:rPr>
              <w:t>implanta</w:t>
            </w:r>
            <w:r w:rsidR="00C84F61">
              <w:rPr>
                <w:rFonts w:ascii="Arial" w:hAnsi="Arial" w:cs="Arial"/>
                <w:sz w:val="18"/>
                <w:szCs w:val="18"/>
                <w:lang w:val="es-ES"/>
              </w:rPr>
              <w:t>rlas</w:t>
            </w:r>
            <w:r w:rsidR="00C84F61" w:rsidRPr="002364BB">
              <w:rPr>
                <w:rFonts w:ascii="Arial" w:hAnsi="Arial" w:cs="Arial"/>
                <w:sz w:val="18"/>
                <w:szCs w:val="18"/>
                <w:lang w:val="es-ES"/>
              </w:rPr>
              <w:t xml:space="preserve"> de manera formal para garantizar su accesibilidad a toda la plantilla.</w:t>
            </w:r>
          </w:p>
        </w:tc>
        <w:tc>
          <w:tcPr>
            <w:tcW w:w="2394" w:type="dxa"/>
            <w:vAlign w:val="center"/>
          </w:tcPr>
          <w:p w14:paraId="4E6B802A" w14:textId="67E0917C" w:rsidR="00C84F61" w:rsidRPr="21700104" w:rsidRDefault="00C84F61" w:rsidP="00087AD6">
            <w:pPr>
              <w:numPr>
                <w:ilvl w:val="0"/>
                <w:numId w:val="24"/>
              </w:numPr>
              <w:contextualSpacing/>
              <w:rPr>
                <w:rFonts w:ascii="Arial" w:hAnsi="Arial" w:cs="Arial"/>
                <w:sz w:val="18"/>
                <w:szCs w:val="18"/>
              </w:rPr>
            </w:pPr>
            <w:r>
              <w:rPr>
                <w:rFonts w:ascii="Arial" w:hAnsi="Arial" w:cs="Arial"/>
                <w:sz w:val="18"/>
                <w:szCs w:val="18"/>
                <w:lang w:val="es-ES"/>
              </w:rPr>
              <w:t>Número de medidas de conciliación implantadas en función del total de medidas planteadas</w:t>
            </w:r>
          </w:p>
        </w:tc>
        <w:tc>
          <w:tcPr>
            <w:tcW w:w="1357" w:type="dxa"/>
            <w:vAlign w:val="center"/>
          </w:tcPr>
          <w:p w14:paraId="0D20AFE4" w14:textId="2DCD5147" w:rsidR="00C84F61" w:rsidRPr="00925322" w:rsidRDefault="00C84F61" w:rsidP="00087AD6">
            <w:pPr>
              <w:jc w:val="center"/>
              <w:rPr>
                <w:rFonts w:ascii="Arial" w:hAnsi="Arial" w:cs="Arial"/>
                <w:sz w:val="18"/>
                <w:szCs w:val="18"/>
              </w:rPr>
            </w:pPr>
            <w:r>
              <w:rPr>
                <w:rFonts w:ascii="Arial" w:hAnsi="Arial" w:cs="Arial"/>
                <w:sz w:val="18"/>
                <w:szCs w:val="18"/>
              </w:rPr>
              <w:t>RRHH</w:t>
            </w:r>
          </w:p>
        </w:tc>
        <w:tc>
          <w:tcPr>
            <w:tcW w:w="1137" w:type="dxa"/>
            <w:vAlign w:val="center"/>
          </w:tcPr>
          <w:p w14:paraId="3A086F22" w14:textId="68BBC057" w:rsidR="00C84F61" w:rsidRDefault="00C84F61" w:rsidP="00087AD6">
            <w:pPr>
              <w:jc w:val="center"/>
              <w:rPr>
                <w:rFonts w:ascii="Arial" w:hAnsi="Arial" w:cs="Arial"/>
                <w:sz w:val="18"/>
                <w:szCs w:val="18"/>
              </w:rPr>
            </w:pPr>
            <w:r>
              <w:rPr>
                <w:rFonts w:ascii="Arial" w:hAnsi="Arial" w:cs="Arial"/>
                <w:sz w:val="18"/>
                <w:szCs w:val="18"/>
              </w:rPr>
              <w:t>Septiembre de 2025</w:t>
            </w:r>
          </w:p>
        </w:tc>
        <w:tc>
          <w:tcPr>
            <w:tcW w:w="1517" w:type="dxa"/>
            <w:vAlign w:val="center"/>
          </w:tcPr>
          <w:p w14:paraId="709C32C1" w14:textId="681B47A3" w:rsidR="00C84F61" w:rsidRPr="00925322" w:rsidRDefault="00C84F61" w:rsidP="00087AD6">
            <w:pPr>
              <w:jc w:val="center"/>
              <w:rPr>
                <w:rFonts w:ascii="Arial" w:hAnsi="Arial" w:cs="Arial"/>
                <w:sz w:val="18"/>
                <w:szCs w:val="18"/>
              </w:rPr>
            </w:pPr>
            <w:r>
              <w:rPr>
                <w:rFonts w:ascii="Arial" w:hAnsi="Arial" w:cs="Arial"/>
                <w:sz w:val="18"/>
                <w:szCs w:val="18"/>
              </w:rPr>
              <w:t>Anualmente</w:t>
            </w:r>
          </w:p>
        </w:tc>
      </w:tr>
      <w:tr w:rsidR="00C84F61" w:rsidRPr="00925322" w14:paraId="58D9A7D3" w14:textId="77777777" w:rsidTr="006653B2">
        <w:trPr>
          <w:jc w:val="center"/>
        </w:trPr>
        <w:tc>
          <w:tcPr>
            <w:tcW w:w="1497" w:type="dxa"/>
            <w:vMerge w:val="restart"/>
            <w:shd w:val="clear" w:color="auto" w:fill="FC5854"/>
            <w:vAlign w:val="center"/>
          </w:tcPr>
          <w:p w14:paraId="0DCCE412" w14:textId="3BA8410A" w:rsidR="00C84F61" w:rsidRPr="00925322" w:rsidRDefault="00C84F61" w:rsidP="008449AC">
            <w:pPr>
              <w:spacing w:after="160"/>
              <w:jc w:val="center"/>
              <w:rPr>
                <w:rFonts w:ascii="Arial" w:hAnsi="Arial" w:cs="Arial"/>
                <w:b/>
                <w:bCs/>
                <w:sz w:val="18"/>
                <w:szCs w:val="18"/>
              </w:rPr>
            </w:pPr>
            <w:r>
              <w:rPr>
                <w:rFonts w:ascii="Arial" w:hAnsi="Arial" w:cs="Arial"/>
                <w:b/>
                <w:bCs/>
                <w:sz w:val="18"/>
                <w:szCs w:val="18"/>
              </w:rPr>
              <w:t>Conciliación</w:t>
            </w:r>
          </w:p>
        </w:tc>
        <w:tc>
          <w:tcPr>
            <w:tcW w:w="1986" w:type="dxa"/>
          </w:tcPr>
          <w:p w14:paraId="08563107" w14:textId="03DDE1DA" w:rsidR="00C84F61" w:rsidRPr="00925322" w:rsidRDefault="00D03B0E" w:rsidP="008449AC">
            <w:pPr>
              <w:spacing w:after="160"/>
              <w:rPr>
                <w:rFonts w:ascii="Arial" w:hAnsi="Arial" w:cs="Arial"/>
                <w:sz w:val="18"/>
                <w:szCs w:val="18"/>
                <w:lang w:val="es-ES"/>
              </w:rPr>
            </w:pPr>
            <w:r>
              <w:rPr>
                <w:rFonts w:ascii="Arial" w:hAnsi="Arial" w:cs="Arial"/>
                <w:sz w:val="18"/>
                <w:szCs w:val="18"/>
              </w:rPr>
              <w:t>17</w:t>
            </w:r>
            <w:r w:rsidR="00C84F61">
              <w:rPr>
                <w:rFonts w:ascii="Arial" w:hAnsi="Arial" w:cs="Arial"/>
                <w:sz w:val="18"/>
                <w:szCs w:val="18"/>
              </w:rPr>
              <w:t>.</w:t>
            </w:r>
            <w:r w:rsidR="00C84F61" w:rsidRPr="002364BB">
              <w:rPr>
                <w:rFonts w:ascii="Arial" w:hAnsi="Arial" w:cs="Arial"/>
                <w:sz w:val="18"/>
                <w:szCs w:val="18"/>
              </w:rPr>
              <w:t>Comunicar a la plantilla las medidas que se van a implantar para favorecer la conciliación laboral.</w:t>
            </w:r>
            <w:r w:rsidR="00C84F61" w:rsidRPr="002364BB">
              <w:rPr>
                <w:rFonts w:ascii="Arial" w:hAnsi="Arial" w:cs="Arial"/>
                <w:sz w:val="18"/>
                <w:szCs w:val="18"/>
              </w:rPr>
              <w:tab/>
            </w:r>
          </w:p>
        </w:tc>
        <w:tc>
          <w:tcPr>
            <w:tcW w:w="2394" w:type="dxa"/>
            <w:vAlign w:val="center"/>
          </w:tcPr>
          <w:p w14:paraId="6DA38CA4" w14:textId="175BE507" w:rsidR="00C84F61" w:rsidRPr="00925322" w:rsidRDefault="00C84F61" w:rsidP="006A22E2">
            <w:pPr>
              <w:numPr>
                <w:ilvl w:val="0"/>
                <w:numId w:val="24"/>
              </w:numPr>
              <w:contextualSpacing/>
              <w:rPr>
                <w:rFonts w:ascii="Arial" w:hAnsi="Arial" w:cs="Arial"/>
                <w:sz w:val="18"/>
                <w:szCs w:val="18"/>
              </w:rPr>
            </w:pPr>
            <w:r>
              <w:rPr>
                <w:rFonts w:ascii="Arial" w:hAnsi="Arial" w:cs="Arial"/>
                <w:sz w:val="18"/>
                <w:szCs w:val="18"/>
              </w:rPr>
              <w:t>Comunicación realizada</w:t>
            </w:r>
          </w:p>
        </w:tc>
        <w:tc>
          <w:tcPr>
            <w:tcW w:w="1357" w:type="dxa"/>
            <w:vAlign w:val="center"/>
          </w:tcPr>
          <w:p w14:paraId="36576B23" w14:textId="07677497" w:rsidR="00C84F61" w:rsidRPr="00925322" w:rsidRDefault="00C84F61" w:rsidP="005E1F03">
            <w:pPr>
              <w:spacing w:after="160"/>
              <w:jc w:val="center"/>
              <w:rPr>
                <w:rFonts w:ascii="Arial" w:hAnsi="Arial" w:cs="Arial"/>
                <w:sz w:val="18"/>
                <w:szCs w:val="18"/>
              </w:rPr>
            </w:pPr>
            <w:r>
              <w:rPr>
                <w:rFonts w:ascii="Arial" w:hAnsi="Arial" w:cs="Arial"/>
                <w:sz w:val="18"/>
                <w:szCs w:val="18"/>
              </w:rPr>
              <w:t>RRHH</w:t>
            </w:r>
          </w:p>
        </w:tc>
        <w:tc>
          <w:tcPr>
            <w:tcW w:w="1137" w:type="dxa"/>
            <w:vAlign w:val="center"/>
          </w:tcPr>
          <w:p w14:paraId="52B5E56C" w14:textId="73535A64" w:rsidR="00C84F61" w:rsidRPr="00925322" w:rsidRDefault="00C84F61" w:rsidP="005E1F03">
            <w:pPr>
              <w:spacing w:after="160"/>
              <w:jc w:val="center"/>
              <w:rPr>
                <w:rFonts w:ascii="Arial" w:hAnsi="Arial" w:cs="Arial"/>
                <w:sz w:val="18"/>
                <w:szCs w:val="18"/>
              </w:rPr>
            </w:pPr>
            <w:r>
              <w:rPr>
                <w:rFonts w:ascii="Arial" w:hAnsi="Arial" w:cs="Arial"/>
                <w:sz w:val="18"/>
                <w:szCs w:val="18"/>
              </w:rPr>
              <w:t>Noviembre de 2025</w:t>
            </w:r>
          </w:p>
        </w:tc>
        <w:tc>
          <w:tcPr>
            <w:tcW w:w="1517" w:type="dxa"/>
            <w:vAlign w:val="center"/>
          </w:tcPr>
          <w:p w14:paraId="272F338E" w14:textId="56F67065" w:rsidR="00C84F61" w:rsidRPr="00925322" w:rsidRDefault="00C84F61" w:rsidP="005E1F03">
            <w:pPr>
              <w:spacing w:after="160"/>
              <w:jc w:val="center"/>
              <w:rPr>
                <w:rFonts w:ascii="Arial" w:hAnsi="Arial" w:cs="Arial"/>
                <w:sz w:val="18"/>
                <w:szCs w:val="18"/>
              </w:rPr>
            </w:pPr>
            <w:r>
              <w:rPr>
                <w:rFonts w:ascii="Arial" w:hAnsi="Arial" w:cs="Arial"/>
                <w:sz w:val="18"/>
                <w:szCs w:val="18"/>
              </w:rPr>
              <w:t>Anualmente</w:t>
            </w:r>
          </w:p>
        </w:tc>
      </w:tr>
      <w:tr w:rsidR="00C84F61" w:rsidRPr="00EA0782" w14:paraId="7653CACB" w14:textId="77777777" w:rsidTr="006653B2">
        <w:trPr>
          <w:jc w:val="center"/>
        </w:trPr>
        <w:tc>
          <w:tcPr>
            <w:tcW w:w="1497" w:type="dxa"/>
            <w:vMerge/>
            <w:shd w:val="clear" w:color="auto" w:fill="FC5854"/>
            <w:vAlign w:val="center"/>
          </w:tcPr>
          <w:p w14:paraId="3108304E" w14:textId="77777777" w:rsidR="00C84F61" w:rsidRPr="00925322" w:rsidRDefault="00C84F61" w:rsidP="008449AC">
            <w:pPr>
              <w:spacing w:after="160"/>
              <w:jc w:val="center"/>
              <w:rPr>
                <w:rFonts w:ascii="Arial" w:hAnsi="Arial" w:cs="Arial"/>
                <w:b/>
                <w:bCs/>
                <w:sz w:val="18"/>
                <w:szCs w:val="18"/>
              </w:rPr>
            </w:pPr>
          </w:p>
        </w:tc>
        <w:tc>
          <w:tcPr>
            <w:tcW w:w="1986" w:type="dxa"/>
          </w:tcPr>
          <w:p w14:paraId="2231F455" w14:textId="747F1550" w:rsidR="00C84F61" w:rsidRPr="00EA0782" w:rsidRDefault="00D03B0E" w:rsidP="008449AC">
            <w:pPr>
              <w:spacing w:after="160"/>
              <w:rPr>
                <w:rFonts w:ascii="Arial" w:hAnsi="Arial" w:cs="Arial"/>
                <w:sz w:val="18"/>
                <w:szCs w:val="18"/>
              </w:rPr>
            </w:pPr>
            <w:r>
              <w:rPr>
                <w:rFonts w:ascii="Arial" w:hAnsi="Arial" w:cs="Arial"/>
                <w:sz w:val="18"/>
                <w:szCs w:val="18"/>
              </w:rPr>
              <w:t>18</w:t>
            </w:r>
            <w:r w:rsidR="00C84F61">
              <w:rPr>
                <w:rFonts w:ascii="Arial" w:hAnsi="Arial" w:cs="Arial"/>
                <w:sz w:val="18"/>
                <w:szCs w:val="18"/>
              </w:rPr>
              <w:t>.</w:t>
            </w:r>
            <w:r w:rsidR="00C84F61" w:rsidRPr="00493017">
              <w:rPr>
                <w:rFonts w:ascii="Arial" w:hAnsi="Arial" w:cs="Arial"/>
                <w:sz w:val="18"/>
                <w:szCs w:val="18"/>
              </w:rPr>
              <w:t>Implantar política de desconexión digital y comunicarlo de manera formal a toda la plantilla.</w:t>
            </w:r>
          </w:p>
        </w:tc>
        <w:tc>
          <w:tcPr>
            <w:tcW w:w="2394" w:type="dxa"/>
          </w:tcPr>
          <w:p w14:paraId="1EAE9D86" w14:textId="77777777" w:rsidR="00C84F61" w:rsidRDefault="00C84F61" w:rsidP="00E73451">
            <w:pPr>
              <w:pStyle w:val="Prrafodelista"/>
              <w:numPr>
                <w:ilvl w:val="0"/>
                <w:numId w:val="48"/>
              </w:numPr>
              <w:rPr>
                <w:rFonts w:ascii="Arial" w:hAnsi="Arial" w:cs="Arial"/>
                <w:sz w:val="18"/>
                <w:szCs w:val="18"/>
              </w:rPr>
            </w:pPr>
            <w:r>
              <w:rPr>
                <w:rFonts w:ascii="Arial" w:hAnsi="Arial" w:cs="Arial"/>
                <w:sz w:val="18"/>
                <w:szCs w:val="18"/>
              </w:rPr>
              <w:t>Elaboración del documento</w:t>
            </w:r>
          </w:p>
          <w:p w14:paraId="03E3EFBD" w14:textId="2BDDCDC9" w:rsidR="00C84F61" w:rsidRPr="00EA0782" w:rsidRDefault="00C84F61" w:rsidP="00351FDB">
            <w:pPr>
              <w:numPr>
                <w:ilvl w:val="0"/>
                <w:numId w:val="24"/>
              </w:numPr>
              <w:contextualSpacing/>
              <w:rPr>
                <w:rFonts w:ascii="Arial" w:hAnsi="Arial" w:cs="Arial"/>
                <w:sz w:val="18"/>
                <w:szCs w:val="18"/>
              </w:rPr>
            </w:pPr>
            <w:r>
              <w:rPr>
                <w:rFonts w:ascii="Arial" w:hAnsi="Arial" w:cs="Arial"/>
                <w:sz w:val="18"/>
                <w:szCs w:val="18"/>
              </w:rPr>
              <w:t>Comunicación realizada</w:t>
            </w:r>
          </w:p>
        </w:tc>
        <w:tc>
          <w:tcPr>
            <w:tcW w:w="1357" w:type="dxa"/>
            <w:vAlign w:val="center"/>
          </w:tcPr>
          <w:p w14:paraId="5A70D6BD" w14:textId="7CDFB032" w:rsidR="00C84F61" w:rsidRPr="00EA0782" w:rsidRDefault="00C84F61" w:rsidP="00351FDB">
            <w:pPr>
              <w:spacing w:after="160"/>
              <w:jc w:val="center"/>
              <w:rPr>
                <w:rFonts w:ascii="Arial" w:hAnsi="Arial" w:cs="Arial"/>
                <w:sz w:val="18"/>
                <w:szCs w:val="18"/>
              </w:rPr>
            </w:pPr>
            <w:r>
              <w:rPr>
                <w:rFonts w:ascii="Arial" w:hAnsi="Arial" w:cs="Arial"/>
                <w:sz w:val="18"/>
                <w:szCs w:val="18"/>
              </w:rPr>
              <w:t>RRHH</w:t>
            </w:r>
          </w:p>
        </w:tc>
        <w:tc>
          <w:tcPr>
            <w:tcW w:w="1137" w:type="dxa"/>
            <w:vAlign w:val="center"/>
          </w:tcPr>
          <w:p w14:paraId="35EAE987" w14:textId="7E4D4CD2" w:rsidR="00C84F61" w:rsidRPr="00EA0782" w:rsidRDefault="00C84F61" w:rsidP="00351FDB">
            <w:pPr>
              <w:spacing w:after="160"/>
              <w:jc w:val="center"/>
              <w:rPr>
                <w:rFonts w:ascii="Arial" w:hAnsi="Arial" w:cs="Arial"/>
                <w:sz w:val="18"/>
                <w:szCs w:val="18"/>
              </w:rPr>
            </w:pPr>
            <w:r>
              <w:rPr>
                <w:rFonts w:ascii="Arial" w:hAnsi="Arial" w:cs="Arial"/>
                <w:sz w:val="18"/>
                <w:szCs w:val="18"/>
              </w:rPr>
              <w:t>Octubre de 2025</w:t>
            </w:r>
          </w:p>
        </w:tc>
        <w:tc>
          <w:tcPr>
            <w:tcW w:w="1517" w:type="dxa"/>
            <w:vAlign w:val="center"/>
          </w:tcPr>
          <w:p w14:paraId="100DA3DB" w14:textId="03D5983F" w:rsidR="00C84F61" w:rsidRPr="00EA0782" w:rsidRDefault="00C84F61" w:rsidP="00351FDB">
            <w:pPr>
              <w:spacing w:after="160"/>
              <w:jc w:val="center"/>
              <w:rPr>
                <w:rFonts w:ascii="Arial" w:hAnsi="Arial" w:cs="Arial"/>
                <w:sz w:val="18"/>
                <w:szCs w:val="18"/>
              </w:rPr>
            </w:pPr>
            <w:r>
              <w:rPr>
                <w:rFonts w:ascii="Arial" w:hAnsi="Arial" w:cs="Arial"/>
                <w:sz w:val="18"/>
                <w:szCs w:val="18"/>
              </w:rPr>
              <w:t>Anualmente</w:t>
            </w:r>
          </w:p>
        </w:tc>
      </w:tr>
      <w:tr w:rsidR="00213FC8" w:rsidRPr="00EA0782" w14:paraId="7F8953C6" w14:textId="77777777" w:rsidTr="006653B2">
        <w:trPr>
          <w:trHeight w:val="1252"/>
          <w:jc w:val="center"/>
        </w:trPr>
        <w:tc>
          <w:tcPr>
            <w:tcW w:w="1497" w:type="dxa"/>
            <w:shd w:val="clear" w:color="auto" w:fill="89E0FF"/>
            <w:vAlign w:val="center"/>
          </w:tcPr>
          <w:p w14:paraId="3C464D95" w14:textId="0DC815DF" w:rsidR="00213FC8" w:rsidRPr="00925322" w:rsidRDefault="00213FC8" w:rsidP="008449AC">
            <w:pPr>
              <w:jc w:val="center"/>
              <w:rPr>
                <w:rFonts w:ascii="Arial" w:hAnsi="Arial" w:cs="Arial"/>
                <w:b/>
                <w:bCs/>
                <w:sz w:val="18"/>
                <w:szCs w:val="18"/>
              </w:rPr>
            </w:pPr>
            <w:r>
              <w:rPr>
                <w:rFonts w:ascii="Arial" w:hAnsi="Arial" w:cs="Arial"/>
                <w:b/>
                <w:bCs/>
                <w:sz w:val="18"/>
                <w:szCs w:val="18"/>
              </w:rPr>
              <w:t>Condiciones laborales</w:t>
            </w:r>
          </w:p>
        </w:tc>
        <w:tc>
          <w:tcPr>
            <w:tcW w:w="1986" w:type="dxa"/>
          </w:tcPr>
          <w:p w14:paraId="701B1090" w14:textId="7E18E633" w:rsidR="00213FC8" w:rsidRPr="00EA0782" w:rsidRDefault="00213FC8" w:rsidP="008449AC">
            <w:pPr>
              <w:rPr>
                <w:rFonts w:ascii="Arial" w:hAnsi="Arial" w:cs="Arial"/>
                <w:sz w:val="18"/>
                <w:szCs w:val="18"/>
              </w:rPr>
            </w:pPr>
            <w:r>
              <w:rPr>
                <w:rFonts w:ascii="Arial" w:hAnsi="Arial" w:cs="Arial"/>
                <w:sz w:val="18"/>
                <w:szCs w:val="18"/>
              </w:rPr>
              <w:t>20.Incluir</w:t>
            </w:r>
            <w:r w:rsidRPr="005F0003">
              <w:rPr>
                <w:rFonts w:ascii="Arial" w:hAnsi="Arial" w:cs="Arial"/>
                <w:sz w:val="18"/>
                <w:szCs w:val="18"/>
              </w:rPr>
              <w:t xml:space="preserve"> las medidas establecidas en el RD 1026/2024 sobre el colectivo LGTBI</w:t>
            </w:r>
            <w:r>
              <w:rPr>
                <w:rFonts w:ascii="Arial" w:hAnsi="Arial" w:cs="Arial"/>
                <w:sz w:val="18"/>
                <w:szCs w:val="18"/>
              </w:rPr>
              <w:t xml:space="preserve"> en el protocolo contra el acoso</w:t>
            </w:r>
            <w:r w:rsidRPr="005F0003">
              <w:rPr>
                <w:rFonts w:ascii="Arial" w:hAnsi="Arial" w:cs="Arial"/>
                <w:sz w:val="18"/>
                <w:szCs w:val="18"/>
              </w:rPr>
              <w:t>.</w:t>
            </w:r>
          </w:p>
        </w:tc>
        <w:tc>
          <w:tcPr>
            <w:tcW w:w="2394" w:type="dxa"/>
          </w:tcPr>
          <w:p w14:paraId="49B15DB2" w14:textId="77777777" w:rsidR="00213FC8" w:rsidRDefault="00213FC8" w:rsidP="008449AC">
            <w:pPr>
              <w:numPr>
                <w:ilvl w:val="0"/>
                <w:numId w:val="24"/>
              </w:numPr>
              <w:contextualSpacing/>
              <w:rPr>
                <w:rFonts w:ascii="Arial" w:hAnsi="Arial" w:cs="Arial"/>
                <w:sz w:val="18"/>
                <w:szCs w:val="18"/>
              </w:rPr>
            </w:pPr>
            <w:r>
              <w:rPr>
                <w:rFonts w:ascii="Arial" w:hAnsi="Arial" w:cs="Arial"/>
                <w:sz w:val="18"/>
                <w:szCs w:val="18"/>
              </w:rPr>
              <w:t xml:space="preserve">Actualización del documento </w:t>
            </w:r>
          </w:p>
          <w:p w14:paraId="5957506F" w14:textId="346456FF" w:rsidR="00213FC8" w:rsidRPr="00E73451" w:rsidRDefault="00213FC8" w:rsidP="008449AC">
            <w:pPr>
              <w:numPr>
                <w:ilvl w:val="0"/>
                <w:numId w:val="24"/>
              </w:numPr>
              <w:contextualSpacing/>
              <w:rPr>
                <w:rFonts w:ascii="Arial" w:hAnsi="Arial" w:cs="Arial"/>
                <w:sz w:val="18"/>
                <w:szCs w:val="18"/>
              </w:rPr>
            </w:pPr>
            <w:r>
              <w:rPr>
                <w:rFonts w:ascii="Arial" w:hAnsi="Arial" w:cs="Arial"/>
                <w:sz w:val="18"/>
                <w:szCs w:val="18"/>
              </w:rPr>
              <w:t>Comunicación realizada al personal</w:t>
            </w:r>
          </w:p>
        </w:tc>
        <w:tc>
          <w:tcPr>
            <w:tcW w:w="1357" w:type="dxa"/>
            <w:vAlign w:val="center"/>
          </w:tcPr>
          <w:p w14:paraId="05B5905D" w14:textId="0B489E61" w:rsidR="00213FC8" w:rsidRPr="00EA0782" w:rsidRDefault="00213FC8" w:rsidP="00B9471E">
            <w:pPr>
              <w:jc w:val="center"/>
              <w:rPr>
                <w:rFonts w:ascii="Arial" w:hAnsi="Arial" w:cs="Arial"/>
                <w:sz w:val="18"/>
                <w:szCs w:val="18"/>
              </w:rPr>
            </w:pPr>
            <w:r>
              <w:rPr>
                <w:rFonts w:ascii="Arial" w:hAnsi="Arial" w:cs="Arial"/>
                <w:sz w:val="18"/>
                <w:szCs w:val="18"/>
              </w:rPr>
              <w:t>RRHH</w:t>
            </w:r>
          </w:p>
        </w:tc>
        <w:tc>
          <w:tcPr>
            <w:tcW w:w="1137" w:type="dxa"/>
            <w:vAlign w:val="center"/>
          </w:tcPr>
          <w:p w14:paraId="216FF1B1" w14:textId="0462D5D0" w:rsidR="00213FC8" w:rsidRDefault="00972F3C" w:rsidP="00B9471E">
            <w:pPr>
              <w:jc w:val="center"/>
              <w:rPr>
                <w:rFonts w:ascii="Arial" w:hAnsi="Arial" w:cs="Arial"/>
                <w:sz w:val="18"/>
                <w:szCs w:val="18"/>
              </w:rPr>
            </w:pPr>
            <w:r>
              <w:rPr>
                <w:rFonts w:ascii="Arial" w:hAnsi="Arial" w:cs="Arial"/>
                <w:sz w:val="18"/>
                <w:szCs w:val="18"/>
              </w:rPr>
              <w:t>Septiembre</w:t>
            </w:r>
            <w:r w:rsidR="00213FC8">
              <w:rPr>
                <w:rFonts w:ascii="Arial" w:hAnsi="Arial" w:cs="Arial"/>
                <w:sz w:val="18"/>
                <w:szCs w:val="18"/>
              </w:rPr>
              <w:t xml:space="preserve"> de 2025</w:t>
            </w:r>
          </w:p>
        </w:tc>
        <w:tc>
          <w:tcPr>
            <w:tcW w:w="1517" w:type="dxa"/>
            <w:vAlign w:val="center"/>
          </w:tcPr>
          <w:p w14:paraId="5E97C5BA" w14:textId="2F0450F3" w:rsidR="00213FC8" w:rsidRPr="00EA0782" w:rsidRDefault="00907FCC" w:rsidP="00E73451">
            <w:pPr>
              <w:jc w:val="center"/>
              <w:rPr>
                <w:rFonts w:ascii="Arial" w:hAnsi="Arial" w:cs="Arial"/>
                <w:sz w:val="18"/>
                <w:szCs w:val="18"/>
              </w:rPr>
            </w:pPr>
            <w:r>
              <w:rPr>
                <w:rFonts w:ascii="Arial" w:hAnsi="Arial" w:cs="Arial"/>
                <w:sz w:val="18"/>
                <w:szCs w:val="18"/>
              </w:rPr>
              <w:t>Cuando se realicen modificaciones legales</w:t>
            </w:r>
          </w:p>
        </w:tc>
      </w:tr>
      <w:tr w:rsidR="00C84F61" w:rsidRPr="00EA0782" w14:paraId="3C27E4D3" w14:textId="77777777" w:rsidTr="006653B2">
        <w:trPr>
          <w:jc w:val="center"/>
        </w:trPr>
        <w:tc>
          <w:tcPr>
            <w:tcW w:w="1497" w:type="dxa"/>
            <w:vMerge w:val="restart"/>
            <w:shd w:val="clear" w:color="auto" w:fill="92D050"/>
            <w:vAlign w:val="center"/>
          </w:tcPr>
          <w:p w14:paraId="7A7BD493" w14:textId="205F8D0E" w:rsidR="00C84F61" w:rsidRDefault="00C84F61" w:rsidP="008449AC">
            <w:pPr>
              <w:jc w:val="center"/>
              <w:rPr>
                <w:rFonts w:ascii="Arial" w:hAnsi="Arial" w:cs="Arial"/>
                <w:b/>
                <w:bCs/>
                <w:sz w:val="18"/>
                <w:szCs w:val="18"/>
              </w:rPr>
            </w:pPr>
            <w:r>
              <w:rPr>
                <w:rFonts w:ascii="Arial" w:hAnsi="Arial" w:cs="Arial"/>
                <w:b/>
                <w:bCs/>
                <w:sz w:val="18"/>
                <w:szCs w:val="18"/>
              </w:rPr>
              <w:t>Prevención del acoso</w:t>
            </w:r>
          </w:p>
        </w:tc>
        <w:tc>
          <w:tcPr>
            <w:tcW w:w="1986" w:type="dxa"/>
          </w:tcPr>
          <w:p w14:paraId="7B96FFC3" w14:textId="34160222" w:rsidR="00C84F61" w:rsidRPr="00EA0782" w:rsidRDefault="00C84F61" w:rsidP="008449AC">
            <w:pPr>
              <w:rPr>
                <w:rFonts w:ascii="Arial" w:hAnsi="Arial" w:cs="Arial"/>
                <w:sz w:val="18"/>
                <w:szCs w:val="18"/>
              </w:rPr>
            </w:pPr>
            <w:r w:rsidRPr="00A52D98">
              <w:rPr>
                <w:rFonts w:ascii="Arial" w:hAnsi="Arial" w:cs="Arial"/>
                <w:sz w:val="18"/>
                <w:szCs w:val="18"/>
              </w:rPr>
              <w:t>2</w:t>
            </w:r>
            <w:r w:rsidR="006864FB">
              <w:rPr>
                <w:rFonts w:ascii="Arial" w:hAnsi="Arial" w:cs="Arial"/>
                <w:sz w:val="18"/>
                <w:szCs w:val="18"/>
              </w:rPr>
              <w:t>1</w:t>
            </w:r>
            <w:r w:rsidRPr="00A52D98">
              <w:rPr>
                <w:rFonts w:ascii="Arial" w:hAnsi="Arial" w:cs="Arial"/>
                <w:sz w:val="18"/>
                <w:szCs w:val="18"/>
              </w:rPr>
              <w:t>.Elaborar un código de ética y conducta.</w:t>
            </w:r>
          </w:p>
        </w:tc>
        <w:tc>
          <w:tcPr>
            <w:tcW w:w="2394" w:type="dxa"/>
          </w:tcPr>
          <w:p w14:paraId="5EFC385E" w14:textId="77777777" w:rsidR="00C84F61" w:rsidRDefault="00C84F61" w:rsidP="008449AC">
            <w:pPr>
              <w:numPr>
                <w:ilvl w:val="0"/>
                <w:numId w:val="24"/>
              </w:numPr>
              <w:contextualSpacing/>
              <w:rPr>
                <w:rFonts w:ascii="Arial" w:hAnsi="Arial" w:cs="Arial"/>
                <w:sz w:val="18"/>
                <w:szCs w:val="18"/>
              </w:rPr>
            </w:pPr>
            <w:r>
              <w:rPr>
                <w:rFonts w:ascii="Arial" w:hAnsi="Arial" w:cs="Arial"/>
                <w:sz w:val="18"/>
                <w:szCs w:val="18"/>
              </w:rPr>
              <w:t>Elaboración del documento</w:t>
            </w:r>
          </w:p>
          <w:p w14:paraId="6ADEDF7D" w14:textId="0D0B66DD" w:rsidR="00C84F61" w:rsidRPr="00EA0782" w:rsidRDefault="00C84F61" w:rsidP="008449AC">
            <w:pPr>
              <w:numPr>
                <w:ilvl w:val="0"/>
                <w:numId w:val="24"/>
              </w:numPr>
              <w:contextualSpacing/>
              <w:rPr>
                <w:rFonts w:ascii="Arial" w:hAnsi="Arial" w:cs="Arial"/>
                <w:sz w:val="18"/>
                <w:szCs w:val="18"/>
              </w:rPr>
            </w:pPr>
            <w:r>
              <w:rPr>
                <w:rFonts w:ascii="Arial" w:hAnsi="Arial" w:cs="Arial"/>
                <w:sz w:val="18"/>
                <w:szCs w:val="18"/>
              </w:rPr>
              <w:t>Comunicación realizada al personal</w:t>
            </w:r>
          </w:p>
        </w:tc>
        <w:tc>
          <w:tcPr>
            <w:tcW w:w="1357" w:type="dxa"/>
            <w:vAlign w:val="center"/>
          </w:tcPr>
          <w:p w14:paraId="03309DCC" w14:textId="07EB467A" w:rsidR="00C84F61" w:rsidRPr="00EA0782" w:rsidRDefault="00C84F61" w:rsidP="000A7DB5">
            <w:pPr>
              <w:jc w:val="center"/>
              <w:rPr>
                <w:rFonts w:ascii="Arial" w:hAnsi="Arial" w:cs="Arial"/>
                <w:sz w:val="18"/>
                <w:szCs w:val="18"/>
              </w:rPr>
            </w:pPr>
            <w:r>
              <w:rPr>
                <w:rFonts w:ascii="Arial" w:hAnsi="Arial" w:cs="Arial"/>
                <w:sz w:val="18"/>
                <w:szCs w:val="18"/>
              </w:rPr>
              <w:t>RRHH</w:t>
            </w:r>
          </w:p>
        </w:tc>
        <w:tc>
          <w:tcPr>
            <w:tcW w:w="1137" w:type="dxa"/>
            <w:vAlign w:val="center"/>
          </w:tcPr>
          <w:p w14:paraId="7B22576C" w14:textId="317B7B47" w:rsidR="00C84F61" w:rsidRDefault="00C84F61" w:rsidP="000A7DB5">
            <w:pPr>
              <w:jc w:val="center"/>
              <w:rPr>
                <w:rFonts w:ascii="Arial" w:hAnsi="Arial" w:cs="Arial"/>
                <w:sz w:val="18"/>
                <w:szCs w:val="18"/>
              </w:rPr>
            </w:pPr>
            <w:r>
              <w:rPr>
                <w:rFonts w:ascii="Arial" w:hAnsi="Arial" w:cs="Arial"/>
                <w:sz w:val="18"/>
                <w:szCs w:val="18"/>
              </w:rPr>
              <w:t>Agosto de 2025</w:t>
            </w:r>
          </w:p>
        </w:tc>
        <w:tc>
          <w:tcPr>
            <w:tcW w:w="1517" w:type="dxa"/>
            <w:vAlign w:val="center"/>
          </w:tcPr>
          <w:p w14:paraId="6F80D2E7" w14:textId="7ECCB2BB" w:rsidR="00C84F61" w:rsidRPr="00EA0782" w:rsidRDefault="006864FB" w:rsidP="000A7DB5">
            <w:pPr>
              <w:jc w:val="center"/>
              <w:rPr>
                <w:rFonts w:ascii="Arial" w:hAnsi="Arial" w:cs="Arial"/>
                <w:sz w:val="18"/>
                <w:szCs w:val="18"/>
              </w:rPr>
            </w:pPr>
            <w:r>
              <w:rPr>
                <w:rFonts w:ascii="Arial" w:hAnsi="Arial" w:cs="Arial"/>
                <w:sz w:val="18"/>
                <w:szCs w:val="18"/>
              </w:rPr>
              <w:t>Anualmente</w:t>
            </w:r>
          </w:p>
        </w:tc>
      </w:tr>
      <w:tr w:rsidR="00C84F61" w:rsidRPr="00EA0782" w14:paraId="1194EE03" w14:textId="77777777" w:rsidTr="006653B2">
        <w:trPr>
          <w:jc w:val="center"/>
        </w:trPr>
        <w:tc>
          <w:tcPr>
            <w:tcW w:w="1497" w:type="dxa"/>
            <w:vMerge/>
            <w:shd w:val="clear" w:color="auto" w:fill="92D050"/>
            <w:vAlign w:val="center"/>
          </w:tcPr>
          <w:p w14:paraId="65052B5F" w14:textId="77777777" w:rsidR="00C84F61" w:rsidRDefault="00C84F61" w:rsidP="008449AC">
            <w:pPr>
              <w:jc w:val="center"/>
              <w:rPr>
                <w:rFonts w:ascii="Arial" w:hAnsi="Arial" w:cs="Arial"/>
                <w:b/>
                <w:bCs/>
                <w:sz w:val="18"/>
                <w:szCs w:val="18"/>
              </w:rPr>
            </w:pPr>
          </w:p>
        </w:tc>
        <w:tc>
          <w:tcPr>
            <w:tcW w:w="1986" w:type="dxa"/>
          </w:tcPr>
          <w:p w14:paraId="125DC0D1" w14:textId="3AFC3FDB" w:rsidR="00C84F61" w:rsidRPr="00A52D98" w:rsidRDefault="00C84F61" w:rsidP="008449AC">
            <w:pPr>
              <w:rPr>
                <w:rFonts w:ascii="Arial" w:hAnsi="Arial" w:cs="Arial"/>
                <w:sz w:val="18"/>
                <w:szCs w:val="18"/>
              </w:rPr>
            </w:pPr>
            <w:r>
              <w:rPr>
                <w:rFonts w:ascii="Arial" w:hAnsi="Arial" w:cs="Arial"/>
                <w:sz w:val="18"/>
                <w:szCs w:val="18"/>
              </w:rPr>
              <w:t>2</w:t>
            </w:r>
            <w:r w:rsidR="006864FB">
              <w:rPr>
                <w:rFonts w:ascii="Arial" w:hAnsi="Arial" w:cs="Arial"/>
                <w:sz w:val="18"/>
                <w:szCs w:val="18"/>
              </w:rPr>
              <w:t>2</w:t>
            </w:r>
            <w:r>
              <w:rPr>
                <w:rFonts w:ascii="Arial" w:hAnsi="Arial" w:cs="Arial"/>
                <w:sz w:val="18"/>
                <w:szCs w:val="18"/>
              </w:rPr>
              <w:t>.</w:t>
            </w:r>
            <w:r w:rsidRPr="001051FA">
              <w:rPr>
                <w:rFonts w:ascii="Arial" w:hAnsi="Arial" w:cs="Arial"/>
                <w:sz w:val="18"/>
                <w:szCs w:val="18"/>
              </w:rPr>
              <w:t>Implantación de un canal de denuncias.</w:t>
            </w:r>
          </w:p>
        </w:tc>
        <w:tc>
          <w:tcPr>
            <w:tcW w:w="2394" w:type="dxa"/>
          </w:tcPr>
          <w:p w14:paraId="0657573F" w14:textId="77777777" w:rsidR="00C84F61" w:rsidRDefault="00C84F61" w:rsidP="008449AC">
            <w:pPr>
              <w:numPr>
                <w:ilvl w:val="0"/>
                <w:numId w:val="24"/>
              </w:numPr>
              <w:contextualSpacing/>
              <w:rPr>
                <w:rFonts w:ascii="Arial" w:hAnsi="Arial" w:cs="Arial"/>
                <w:sz w:val="18"/>
                <w:szCs w:val="18"/>
              </w:rPr>
            </w:pPr>
            <w:r>
              <w:rPr>
                <w:rFonts w:ascii="Arial" w:hAnsi="Arial" w:cs="Arial"/>
                <w:sz w:val="18"/>
                <w:szCs w:val="18"/>
              </w:rPr>
              <w:t>Disponibilidad del canal de denuncias</w:t>
            </w:r>
          </w:p>
          <w:p w14:paraId="31BADB95" w14:textId="5FBAC714" w:rsidR="00C84F61" w:rsidRPr="00EA0782" w:rsidRDefault="00C84F61" w:rsidP="008449AC">
            <w:pPr>
              <w:numPr>
                <w:ilvl w:val="0"/>
                <w:numId w:val="24"/>
              </w:numPr>
              <w:contextualSpacing/>
              <w:rPr>
                <w:rFonts w:ascii="Arial" w:hAnsi="Arial" w:cs="Arial"/>
                <w:sz w:val="18"/>
                <w:szCs w:val="18"/>
              </w:rPr>
            </w:pPr>
            <w:r>
              <w:rPr>
                <w:rFonts w:ascii="Arial" w:hAnsi="Arial" w:cs="Arial"/>
                <w:sz w:val="18"/>
                <w:szCs w:val="18"/>
              </w:rPr>
              <w:t>Comunicación realizada al personal</w:t>
            </w:r>
          </w:p>
        </w:tc>
        <w:tc>
          <w:tcPr>
            <w:tcW w:w="1357" w:type="dxa"/>
            <w:vAlign w:val="center"/>
          </w:tcPr>
          <w:p w14:paraId="6886ABCF" w14:textId="547410A1" w:rsidR="00C84F61" w:rsidRPr="00EA0782" w:rsidRDefault="00C84F61" w:rsidP="00C46DF8">
            <w:pPr>
              <w:jc w:val="center"/>
              <w:rPr>
                <w:rFonts w:ascii="Arial" w:hAnsi="Arial" w:cs="Arial"/>
                <w:sz w:val="18"/>
                <w:szCs w:val="18"/>
              </w:rPr>
            </w:pPr>
            <w:r>
              <w:rPr>
                <w:rFonts w:ascii="Arial" w:hAnsi="Arial" w:cs="Arial"/>
                <w:sz w:val="18"/>
                <w:szCs w:val="18"/>
              </w:rPr>
              <w:t>RRHH</w:t>
            </w:r>
          </w:p>
        </w:tc>
        <w:tc>
          <w:tcPr>
            <w:tcW w:w="1137" w:type="dxa"/>
            <w:vAlign w:val="center"/>
          </w:tcPr>
          <w:p w14:paraId="117A0562" w14:textId="679F9BA1" w:rsidR="00C84F61" w:rsidRDefault="00C84F61" w:rsidP="00C46DF8">
            <w:pPr>
              <w:jc w:val="center"/>
              <w:rPr>
                <w:rFonts w:ascii="Arial" w:hAnsi="Arial" w:cs="Arial"/>
                <w:sz w:val="18"/>
                <w:szCs w:val="18"/>
              </w:rPr>
            </w:pPr>
            <w:r>
              <w:rPr>
                <w:rFonts w:ascii="Arial" w:hAnsi="Arial" w:cs="Arial"/>
                <w:sz w:val="18"/>
                <w:szCs w:val="18"/>
              </w:rPr>
              <w:t>Junio de 2025</w:t>
            </w:r>
          </w:p>
        </w:tc>
        <w:tc>
          <w:tcPr>
            <w:tcW w:w="1517" w:type="dxa"/>
            <w:vAlign w:val="center"/>
          </w:tcPr>
          <w:p w14:paraId="112D4AA2" w14:textId="5F1A3818" w:rsidR="00C84F61" w:rsidRPr="00EA0782" w:rsidRDefault="006864FB" w:rsidP="00C46DF8">
            <w:pPr>
              <w:jc w:val="center"/>
              <w:rPr>
                <w:rFonts w:ascii="Arial" w:hAnsi="Arial" w:cs="Arial"/>
                <w:sz w:val="18"/>
                <w:szCs w:val="18"/>
              </w:rPr>
            </w:pPr>
            <w:r>
              <w:rPr>
                <w:rFonts w:ascii="Arial" w:hAnsi="Arial" w:cs="Arial"/>
                <w:sz w:val="18"/>
                <w:szCs w:val="18"/>
              </w:rPr>
              <w:t>Trimestralmente</w:t>
            </w:r>
          </w:p>
        </w:tc>
      </w:tr>
      <w:tr w:rsidR="00C84F61" w:rsidRPr="00EA0782" w14:paraId="49ADA5E5" w14:textId="77777777" w:rsidTr="006653B2">
        <w:trPr>
          <w:jc w:val="center"/>
        </w:trPr>
        <w:tc>
          <w:tcPr>
            <w:tcW w:w="1497" w:type="dxa"/>
            <w:vMerge/>
            <w:shd w:val="clear" w:color="auto" w:fill="92D050"/>
            <w:vAlign w:val="center"/>
          </w:tcPr>
          <w:p w14:paraId="0B979627" w14:textId="77777777" w:rsidR="00C84F61" w:rsidRDefault="00C84F61" w:rsidP="008449AC">
            <w:pPr>
              <w:jc w:val="center"/>
              <w:rPr>
                <w:rFonts w:ascii="Arial" w:hAnsi="Arial" w:cs="Arial"/>
                <w:b/>
                <w:bCs/>
                <w:sz w:val="18"/>
                <w:szCs w:val="18"/>
              </w:rPr>
            </w:pPr>
          </w:p>
        </w:tc>
        <w:tc>
          <w:tcPr>
            <w:tcW w:w="1986" w:type="dxa"/>
          </w:tcPr>
          <w:p w14:paraId="51680D8A" w14:textId="4D15F731" w:rsidR="00C84F61" w:rsidRPr="00EA0782" w:rsidRDefault="00C84F61" w:rsidP="008449AC">
            <w:pPr>
              <w:rPr>
                <w:rFonts w:ascii="Arial" w:hAnsi="Arial" w:cs="Arial"/>
                <w:sz w:val="18"/>
                <w:szCs w:val="18"/>
              </w:rPr>
            </w:pPr>
            <w:r>
              <w:rPr>
                <w:rFonts w:ascii="Arial" w:hAnsi="Arial" w:cs="Arial"/>
                <w:sz w:val="18"/>
                <w:szCs w:val="18"/>
              </w:rPr>
              <w:t>2</w:t>
            </w:r>
            <w:r w:rsidR="006864FB">
              <w:rPr>
                <w:rFonts w:ascii="Arial" w:hAnsi="Arial" w:cs="Arial"/>
                <w:sz w:val="18"/>
                <w:szCs w:val="18"/>
              </w:rPr>
              <w:t>3</w:t>
            </w:r>
            <w:r>
              <w:rPr>
                <w:rFonts w:ascii="Arial" w:hAnsi="Arial" w:cs="Arial"/>
                <w:sz w:val="18"/>
                <w:szCs w:val="18"/>
              </w:rPr>
              <w:t>.</w:t>
            </w:r>
            <w:r>
              <w:t xml:space="preserve"> </w:t>
            </w:r>
            <w:r w:rsidRPr="001051FA">
              <w:rPr>
                <w:rFonts w:ascii="Arial" w:hAnsi="Arial" w:cs="Arial"/>
                <w:sz w:val="18"/>
                <w:szCs w:val="18"/>
              </w:rPr>
              <w:t xml:space="preserve">Impulsar campañas de </w:t>
            </w:r>
            <w:proofErr w:type="spellStart"/>
            <w:r w:rsidRPr="001051FA">
              <w:rPr>
                <w:rFonts w:ascii="Arial" w:hAnsi="Arial" w:cs="Arial"/>
                <w:sz w:val="18"/>
                <w:szCs w:val="18"/>
              </w:rPr>
              <w:lastRenderedPageBreak/>
              <w:t>visibilización</w:t>
            </w:r>
            <w:proofErr w:type="spellEnd"/>
            <w:r w:rsidRPr="001051FA">
              <w:rPr>
                <w:rFonts w:ascii="Arial" w:hAnsi="Arial" w:cs="Arial"/>
                <w:sz w:val="18"/>
                <w:szCs w:val="18"/>
              </w:rPr>
              <w:t xml:space="preserve"> y sensibilización en los que se demuestre el valor del hombre en sectores feminizados y romper con los estereotipos.</w:t>
            </w:r>
          </w:p>
        </w:tc>
        <w:tc>
          <w:tcPr>
            <w:tcW w:w="2394" w:type="dxa"/>
            <w:vAlign w:val="center"/>
          </w:tcPr>
          <w:p w14:paraId="2F1B420E" w14:textId="77777777" w:rsidR="00C84F61" w:rsidRDefault="00C84F61" w:rsidP="00E15279">
            <w:pPr>
              <w:numPr>
                <w:ilvl w:val="0"/>
                <w:numId w:val="24"/>
              </w:numPr>
              <w:contextualSpacing/>
              <w:rPr>
                <w:rFonts w:ascii="Arial" w:hAnsi="Arial" w:cs="Arial"/>
                <w:sz w:val="18"/>
                <w:szCs w:val="18"/>
              </w:rPr>
            </w:pPr>
            <w:r>
              <w:rPr>
                <w:rFonts w:ascii="Arial" w:hAnsi="Arial" w:cs="Arial"/>
                <w:sz w:val="18"/>
                <w:szCs w:val="18"/>
              </w:rPr>
              <w:lastRenderedPageBreak/>
              <w:t>Número de campañas realizadas</w:t>
            </w:r>
          </w:p>
          <w:p w14:paraId="1FDC49E4" w14:textId="43C1DE9D" w:rsidR="00C84F61" w:rsidRPr="00EA0782" w:rsidRDefault="00C84F61" w:rsidP="008449AC">
            <w:pPr>
              <w:numPr>
                <w:ilvl w:val="0"/>
                <w:numId w:val="24"/>
              </w:numPr>
              <w:contextualSpacing/>
              <w:rPr>
                <w:rFonts w:ascii="Arial" w:hAnsi="Arial" w:cs="Arial"/>
                <w:sz w:val="18"/>
                <w:szCs w:val="18"/>
              </w:rPr>
            </w:pPr>
            <w:r>
              <w:rPr>
                <w:rFonts w:ascii="Arial" w:hAnsi="Arial" w:cs="Arial"/>
                <w:sz w:val="18"/>
                <w:szCs w:val="18"/>
              </w:rPr>
              <w:lastRenderedPageBreak/>
              <w:t>Frecuencia de las campañas realizadas</w:t>
            </w:r>
          </w:p>
        </w:tc>
        <w:tc>
          <w:tcPr>
            <w:tcW w:w="1357" w:type="dxa"/>
            <w:vAlign w:val="center"/>
          </w:tcPr>
          <w:p w14:paraId="610B72BD" w14:textId="3D65DD02" w:rsidR="00C84F61" w:rsidRPr="00EA0782" w:rsidRDefault="0008012F" w:rsidP="00533119">
            <w:pPr>
              <w:jc w:val="center"/>
              <w:rPr>
                <w:rFonts w:ascii="Arial" w:hAnsi="Arial" w:cs="Arial"/>
                <w:sz w:val="18"/>
                <w:szCs w:val="18"/>
              </w:rPr>
            </w:pPr>
            <w:r>
              <w:rPr>
                <w:rFonts w:ascii="Arial" w:hAnsi="Arial" w:cs="Arial"/>
                <w:sz w:val="18"/>
                <w:szCs w:val="18"/>
              </w:rPr>
              <w:lastRenderedPageBreak/>
              <w:t>RRHH</w:t>
            </w:r>
          </w:p>
        </w:tc>
        <w:tc>
          <w:tcPr>
            <w:tcW w:w="1137" w:type="dxa"/>
            <w:vAlign w:val="center"/>
          </w:tcPr>
          <w:p w14:paraId="0F3D9E5F" w14:textId="521F2773" w:rsidR="00C84F61" w:rsidRDefault="00C84F61" w:rsidP="00533119">
            <w:pPr>
              <w:jc w:val="center"/>
              <w:rPr>
                <w:rFonts w:ascii="Arial" w:hAnsi="Arial" w:cs="Arial"/>
                <w:sz w:val="18"/>
                <w:szCs w:val="18"/>
              </w:rPr>
            </w:pPr>
            <w:r>
              <w:rPr>
                <w:rFonts w:ascii="Arial" w:hAnsi="Arial" w:cs="Arial"/>
                <w:sz w:val="18"/>
                <w:szCs w:val="18"/>
              </w:rPr>
              <w:t>Mayo de 2026</w:t>
            </w:r>
          </w:p>
        </w:tc>
        <w:tc>
          <w:tcPr>
            <w:tcW w:w="1517" w:type="dxa"/>
            <w:vAlign w:val="center"/>
          </w:tcPr>
          <w:p w14:paraId="49F15098" w14:textId="7F81FE4A" w:rsidR="00C84F61" w:rsidRPr="00EA0782" w:rsidRDefault="00C84F61" w:rsidP="00533119">
            <w:pPr>
              <w:jc w:val="center"/>
              <w:rPr>
                <w:rFonts w:ascii="Arial" w:hAnsi="Arial" w:cs="Arial"/>
                <w:sz w:val="18"/>
                <w:szCs w:val="18"/>
              </w:rPr>
            </w:pPr>
            <w:r>
              <w:rPr>
                <w:rFonts w:ascii="Arial" w:hAnsi="Arial" w:cs="Arial"/>
                <w:sz w:val="18"/>
                <w:szCs w:val="18"/>
              </w:rPr>
              <w:t>Anualmente</w:t>
            </w:r>
          </w:p>
        </w:tc>
      </w:tr>
      <w:tr w:rsidR="00C84F61" w:rsidRPr="00EA0782" w14:paraId="2D32D1CA" w14:textId="77777777" w:rsidTr="006653B2">
        <w:trPr>
          <w:jc w:val="center"/>
        </w:trPr>
        <w:tc>
          <w:tcPr>
            <w:tcW w:w="1497" w:type="dxa"/>
            <w:vMerge/>
            <w:shd w:val="clear" w:color="auto" w:fill="92D050"/>
            <w:vAlign w:val="center"/>
          </w:tcPr>
          <w:p w14:paraId="3D33AF18" w14:textId="77777777" w:rsidR="00C84F61" w:rsidRDefault="00C84F61" w:rsidP="008449AC">
            <w:pPr>
              <w:jc w:val="center"/>
              <w:rPr>
                <w:rFonts w:ascii="Arial" w:hAnsi="Arial" w:cs="Arial"/>
                <w:b/>
                <w:bCs/>
                <w:sz w:val="18"/>
                <w:szCs w:val="18"/>
              </w:rPr>
            </w:pPr>
          </w:p>
        </w:tc>
        <w:tc>
          <w:tcPr>
            <w:tcW w:w="1986" w:type="dxa"/>
          </w:tcPr>
          <w:p w14:paraId="02D106FC" w14:textId="796C0973" w:rsidR="00C84F61" w:rsidRPr="00EA0782" w:rsidRDefault="00C84F61" w:rsidP="008449AC">
            <w:pPr>
              <w:rPr>
                <w:rFonts w:ascii="Arial" w:hAnsi="Arial" w:cs="Arial"/>
                <w:sz w:val="18"/>
                <w:szCs w:val="18"/>
              </w:rPr>
            </w:pPr>
            <w:r>
              <w:rPr>
                <w:rFonts w:ascii="Arial" w:hAnsi="Arial" w:cs="Arial"/>
                <w:sz w:val="18"/>
                <w:szCs w:val="18"/>
              </w:rPr>
              <w:t>2</w:t>
            </w:r>
            <w:r w:rsidR="006864FB">
              <w:rPr>
                <w:rFonts w:ascii="Arial" w:hAnsi="Arial" w:cs="Arial"/>
                <w:sz w:val="18"/>
                <w:szCs w:val="18"/>
              </w:rPr>
              <w:t>4</w:t>
            </w:r>
            <w:r>
              <w:rPr>
                <w:rFonts w:ascii="Arial" w:hAnsi="Arial" w:cs="Arial"/>
                <w:sz w:val="18"/>
                <w:szCs w:val="18"/>
              </w:rPr>
              <w:t>.</w:t>
            </w:r>
            <w:r w:rsidRPr="001051FA">
              <w:rPr>
                <w:rFonts w:ascii="Arial" w:hAnsi="Arial" w:cs="Arial"/>
                <w:sz w:val="18"/>
                <w:szCs w:val="18"/>
              </w:rPr>
              <w:t>Realizar estudios para detectar situaciones de acoso psicológico y sexual.</w:t>
            </w:r>
          </w:p>
        </w:tc>
        <w:tc>
          <w:tcPr>
            <w:tcW w:w="2394" w:type="dxa"/>
          </w:tcPr>
          <w:p w14:paraId="17E0CA9C" w14:textId="77777777" w:rsidR="00C84F61" w:rsidRDefault="00C84F61" w:rsidP="008449AC">
            <w:pPr>
              <w:numPr>
                <w:ilvl w:val="0"/>
                <w:numId w:val="24"/>
              </w:numPr>
              <w:contextualSpacing/>
              <w:rPr>
                <w:rFonts w:ascii="Arial" w:hAnsi="Arial" w:cs="Arial"/>
                <w:sz w:val="18"/>
                <w:szCs w:val="18"/>
              </w:rPr>
            </w:pPr>
            <w:r w:rsidRPr="00AA3FCE">
              <w:rPr>
                <w:rFonts w:ascii="Arial" w:hAnsi="Arial" w:cs="Arial"/>
                <w:sz w:val="18"/>
                <w:szCs w:val="18"/>
              </w:rPr>
              <w:t>Número de denuncias recibidas</w:t>
            </w:r>
          </w:p>
          <w:p w14:paraId="2805AE2A" w14:textId="25C988CF" w:rsidR="00C84F61" w:rsidRPr="00EA0782" w:rsidRDefault="00C84F61" w:rsidP="00E15279">
            <w:pPr>
              <w:numPr>
                <w:ilvl w:val="0"/>
                <w:numId w:val="24"/>
              </w:numPr>
              <w:contextualSpacing/>
              <w:rPr>
                <w:rFonts w:ascii="Arial" w:hAnsi="Arial" w:cs="Arial"/>
                <w:sz w:val="18"/>
                <w:szCs w:val="18"/>
              </w:rPr>
            </w:pPr>
            <w:r>
              <w:rPr>
                <w:rFonts w:ascii="Arial" w:hAnsi="Arial" w:cs="Arial"/>
                <w:sz w:val="18"/>
                <w:szCs w:val="18"/>
              </w:rPr>
              <w:t>Resultados de e</w:t>
            </w:r>
            <w:r w:rsidRPr="00124BFE">
              <w:rPr>
                <w:rFonts w:ascii="Arial" w:hAnsi="Arial" w:cs="Arial"/>
                <w:sz w:val="18"/>
                <w:szCs w:val="18"/>
              </w:rPr>
              <w:t>ncuestas de clima laboral</w:t>
            </w:r>
          </w:p>
        </w:tc>
        <w:tc>
          <w:tcPr>
            <w:tcW w:w="1357" w:type="dxa"/>
            <w:vAlign w:val="center"/>
          </w:tcPr>
          <w:p w14:paraId="7CF75913" w14:textId="64135D7C" w:rsidR="00C84F61" w:rsidRPr="00EA0782" w:rsidRDefault="00C84F61" w:rsidP="00F732FE">
            <w:pPr>
              <w:jc w:val="center"/>
              <w:rPr>
                <w:rFonts w:ascii="Arial" w:hAnsi="Arial" w:cs="Arial"/>
                <w:sz w:val="18"/>
                <w:szCs w:val="18"/>
              </w:rPr>
            </w:pPr>
            <w:r>
              <w:rPr>
                <w:rFonts w:ascii="Arial" w:hAnsi="Arial" w:cs="Arial"/>
                <w:sz w:val="18"/>
                <w:szCs w:val="18"/>
              </w:rPr>
              <w:t>RRHH</w:t>
            </w:r>
          </w:p>
        </w:tc>
        <w:tc>
          <w:tcPr>
            <w:tcW w:w="1137" w:type="dxa"/>
            <w:vAlign w:val="center"/>
          </w:tcPr>
          <w:p w14:paraId="38211A40" w14:textId="62888899" w:rsidR="00C84F61" w:rsidRDefault="00C84F61" w:rsidP="00F732FE">
            <w:pPr>
              <w:jc w:val="center"/>
              <w:rPr>
                <w:rFonts w:ascii="Arial" w:hAnsi="Arial" w:cs="Arial"/>
                <w:sz w:val="18"/>
                <w:szCs w:val="18"/>
              </w:rPr>
            </w:pPr>
            <w:r>
              <w:rPr>
                <w:rFonts w:ascii="Arial" w:hAnsi="Arial" w:cs="Arial"/>
                <w:sz w:val="18"/>
                <w:szCs w:val="18"/>
              </w:rPr>
              <w:t>Junio de 2027</w:t>
            </w:r>
          </w:p>
        </w:tc>
        <w:tc>
          <w:tcPr>
            <w:tcW w:w="1517" w:type="dxa"/>
            <w:vAlign w:val="center"/>
          </w:tcPr>
          <w:p w14:paraId="68F8D5E6" w14:textId="6D6B586A" w:rsidR="00C84F61" w:rsidRPr="00EA0782" w:rsidRDefault="00C84F61" w:rsidP="00F732FE">
            <w:pPr>
              <w:jc w:val="center"/>
              <w:rPr>
                <w:rFonts w:ascii="Arial" w:hAnsi="Arial" w:cs="Arial"/>
                <w:sz w:val="18"/>
                <w:szCs w:val="18"/>
              </w:rPr>
            </w:pPr>
            <w:r>
              <w:rPr>
                <w:rFonts w:ascii="Arial" w:hAnsi="Arial" w:cs="Arial"/>
                <w:sz w:val="18"/>
                <w:szCs w:val="18"/>
              </w:rPr>
              <w:t>Anualmente</w:t>
            </w:r>
          </w:p>
        </w:tc>
      </w:tr>
      <w:tr w:rsidR="0008012F" w:rsidRPr="00EA0782" w14:paraId="6708026D" w14:textId="77777777" w:rsidTr="00ED2EB3">
        <w:trPr>
          <w:trHeight w:val="2070"/>
          <w:jc w:val="center"/>
        </w:trPr>
        <w:tc>
          <w:tcPr>
            <w:tcW w:w="1497" w:type="dxa"/>
            <w:vMerge/>
            <w:shd w:val="clear" w:color="auto" w:fill="92D050"/>
            <w:vAlign w:val="center"/>
          </w:tcPr>
          <w:p w14:paraId="19479DB7" w14:textId="77777777" w:rsidR="0008012F" w:rsidRDefault="0008012F" w:rsidP="008449AC">
            <w:pPr>
              <w:jc w:val="center"/>
              <w:rPr>
                <w:rFonts w:ascii="Arial" w:hAnsi="Arial" w:cs="Arial"/>
                <w:b/>
                <w:bCs/>
                <w:sz w:val="18"/>
                <w:szCs w:val="18"/>
              </w:rPr>
            </w:pPr>
          </w:p>
        </w:tc>
        <w:tc>
          <w:tcPr>
            <w:tcW w:w="1986" w:type="dxa"/>
          </w:tcPr>
          <w:p w14:paraId="6B7A473A" w14:textId="2606F863" w:rsidR="0008012F" w:rsidRDefault="0008012F" w:rsidP="008449AC">
            <w:pPr>
              <w:rPr>
                <w:rFonts w:ascii="Arial" w:hAnsi="Arial" w:cs="Arial"/>
                <w:sz w:val="18"/>
                <w:szCs w:val="18"/>
              </w:rPr>
            </w:pPr>
            <w:r>
              <w:rPr>
                <w:rFonts w:ascii="Arial" w:hAnsi="Arial" w:cs="Arial"/>
                <w:sz w:val="18"/>
                <w:szCs w:val="18"/>
              </w:rPr>
              <w:t>25.P</w:t>
            </w:r>
            <w:r w:rsidRPr="005F0003">
              <w:rPr>
                <w:rFonts w:ascii="Arial" w:hAnsi="Arial" w:cs="Arial"/>
                <w:sz w:val="18"/>
                <w:szCs w:val="18"/>
              </w:rPr>
              <w:t>romoción de la diversidad creando una cultura inclusiva que celebre la diversidad y promueva activamente la participación y el liderazgo de los hombres.</w:t>
            </w:r>
          </w:p>
        </w:tc>
        <w:tc>
          <w:tcPr>
            <w:tcW w:w="2394" w:type="dxa"/>
            <w:vAlign w:val="center"/>
          </w:tcPr>
          <w:p w14:paraId="7732CED7" w14:textId="77777777" w:rsidR="0008012F" w:rsidRDefault="0008012F" w:rsidP="007240E8">
            <w:pPr>
              <w:numPr>
                <w:ilvl w:val="0"/>
                <w:numId w:val="24"/>
              </w:numPr>
              <w:contextualSpacing/>
              <w:rPr>
                <w:rFonts w:ascii="Arial" w:hAnsi="Arial" w:cs="Arial"/>
                <w:sz w:val="18"/>
                <w:szCs w:val="18"/>
              </w:rPr>
            </w:pPr>
            <w:r w:rsidRPr="006969CA">
              <w:rPr>
                <w:rFonts w:ascii="Arial" w:hAnsi="Arial" w:cs="Arial"/>
                <w:sz w:val="18"/>
                <w:szCs w:val="18"/>
              </w:rPr>
              <w:t>Número de campañas de sensibilización sobre diversidad</w:t>
            </w:r>
          </w:p>
          <w:p w14:paraId="4D0B5C6D" w14:textId="7336010B" w:rsidR="0008012F" w:rsidRPr="00EA0782" w:rsidRDefault="0008012F" w:rsidP="008449AC">
            <w:pPr>
              <w:numPr>
                <w:ilvl w:val="0"/>
                <w:numId w:val="24"/>
              </w:numPr>
              <w:contextualSpacing/>
              <w:rPr>
                <w:rFonts w:ascii="Arial" w:hAnsi="Arial" w:cs="Arial"/>
                <w:sz w:val="18"/>
                <w:szCs w:val="18"/>
              </w:rPr>
            </w:pPr>
            <w:r w:rsidRPr="006969CA">
              <w:rPr>
                <w:rFonts w:ascii="Arial" w:hAnsi="Arial" w:cs="Arial"/>
                <w:sz w:val="18"/>
                <w:szCs w:val="18"/>
              </w:rPr>
              <w:t>Porcentaje de empleados capacitados en diversidad e inclusión</w:t>
            </w:r>
          </w:p>
        </w:tc>
        <w:tc>
          <w:tcPr>
            <w:tcW w:w="1357" w:type="dxa"/>
            <w:vAlign w:val="center"/>
          </w:tcPr>
          <w:p w14:paraId="47E5B237" w14:textId="2D1DA512" w:rsidR="0008012F" w:rsidRPr="00EA0782" w:rsidRDefault="0008012F" w:rsidP="00124BFE">
            <w:pPr>
              <w:jc w:val="center"/>
              <w:rPr>
                <w:rFonts w:ascii="Arial" w:hAnsi="Arial" w:cs="Arial"/>
                <w:sz w:val="18"/>
                <w:szCs w:val="18"/>
              </w:rPr>
            </w:pPr>
            <w:r>
              <w:rPr>
                <w:rFonts w:ascii="Arial" w:hAnsi="Arial" w:cs="Arial"/>
                <w:sz w:val="18"/>
                <w:szCs w:val="18"/>
              </w:rPr>
              <w:t>Marketing y RRHH</w:t>
            </w:r>
          </w:p>
        </w:tc>
        <w:tc>
          <w:tcPr>
            <w:tcW w:w="1137" w:type="dxa"/>
            <w:vAlign w:val="center"/>
          </w:tcPr>
          <w:p w14:paraId="51F2C20B" w14:textId="2844C80D" w:rsidR="0008012F" w:rsidRDefault="0008012F" w:rsidP="00124BFE">
            <w:pPr>
              <w:jc w:val="center"/>
              <w:rPr>
                <w:rFonts w:ascii="Arial" w:hAnsi="Arial" w:cs="Arial"/>
                <w:sz w:val="18"/>
                <w:szCs w:val="18"/>
              </w:rPr>
            </w:pPr>
            <w:r>
              <w:rPr>
                <w:rFonts w:ascii="Arial" w:hAnsi="Arial" w:cs="Arial"/>
                <w:sz w:val="18"/>
                <w:szCs w:val="18"/>
              </w:rPr>
              <w:t>Septiembre de 2026</w:t>
            </w:r>
          </w:p>
        </w:tc>
        <w:tc>
          <w:tcPr>
            <w:tcW w:w="1517" w:type="dxa"/>
            <w:vAlign w:val="center"/>
          </w:tcPr>
          <w:p w14:paraId="690B0692" w14:textId="3C267002" w:rsidR="0008012F" w:rsidRPr="00EA0782" w:rsidRDefault="0008012F" w:rsidP="00124BFE">
            <w:pPr>
              <w:jc w:val="center"/>
              <w:rPr>
                <w:rFonts w:ascii="Arial" w:hAnsi="Arial" w:cs="Arial"/>
                <w:sz w:val="18"/>
                <w:szCs w:val="18"/>
              </w:rPr>
            </w:pPr>
            <w:r>
              <w:rPr>
                <w:rFonts w:ascii="Arial" w:hAnsi="Arial" w:cs="Arial"/>
                <w:sz w:val="18"/>
                <w:szCs w:val="18"/>
              </w:rPr>
              <w:t>Anualmente</w:t>
            </w:r>
          </w:p>
        </w:tc>
      </w:tr>
      <w:tr w:rsidR="0008012F" w:rsidRPr="00925322" w14:paraId="6E7F30D8" w14:textId="77777777" w:rsidTr="006653B2">
        <w:trPr>
          <w:jc w:val="center"/>
        </w:trPr>
        <w:tc>
          <w:tcPr>
            <w:tcW w:w="1497" w:type="dxa"/>
            <w:vMerge w:val="restart"/>
            <w:shd w:val="clear" w:color="auto" w:fill="C198E0"/>
            <w:vAlign w:val="center"/>
          </w:tcPr>
          <w:p w14:paraId="0797BD78" w14:textId="30A9C24C" w:rsidR="0008012F" w:rsidRPr="007367B7" w:rsidRDefault="0008012F" w:rsidP="008449AC">
            <w:pPr>
              <w:rPr>
                <w:rFonts w:ascii="Arial" w:hAnsi="Arial" w:cs="Arial"/>
                <w:b/>
                <w:bCs/>
                <w:sz w:val="18"/>
                <w:szCs w:val="18"/>
              </w:rPr>
            </w:pPr>
            <w:r>
              <w:rPr>
                <w:rFonts w:ascii="Arial" w:hAnsi="Arial" w:cs="Arial"/>
                <w:b/>
                <w:bCs/>
                <w:sz w:val="18"/>
                <w:szCs w:val="18"/>
              </w:rPr>
              <w:t>Información</w:t>
            </w:r>
            <w:r w:rsidRPr="007367B7">
              <w:rPr>
                <w:rFonts w:ascii="Arial" w:hAnsi="Arial" w:cs="Arial"/>
                <w:b/>
                <w:bCs/>
                <w:sz w:val="18"/>
                <w:szCs w:val="18"/>
              </w:rPr>
              <w:t xml:space="preserve"> </w:t>
            </w:r>
            <w:r w:rsidRPr="007367B7">
              <w:rPr>
                <w:rFonts w:ascii="Arial" w:hAnsi="Arial" w:cs="Arial"/>
                <w:b/>
                <w:bCs/>
                <w:sz w:val="18"/>
                <w:szCs w:val="18"/>
                <w:lang w:val="es-ES"/>
              </w:rPr>
              <w:t>sensibilización</w:t>
            </w:r>
          </w:p>
        </w:tc>
        <w:tc>
          <w:tcPr>
            <w:tcW w:w="1986" w:type="dxa"/>
          </w:tcPr>
          <w:p w14:paraId="01DE8798" w14:textId="2771BDB0" w:rsidR="0008012F" w:rsidRPr="00925322" w:rsidRDefault="0008012F" w:rsidP="008449AC">
            <w:pPr>
              <w:rPr>
                <w:rFonts w:ascii="Arial" w:hAnsi="Arial" w:cs="Arial"/>
                <w:sz w:val="18"/>
                <w:szCs w:val="18"/>
              </w:rPr>
            </w:pPr>
            <w:r>
              <w:rPr>
                <w:rFonts w:ascii="Arial" w:hAnsi="Arial" w:cs="Arial"/>
                <w:sz w:val="18"/>
                <w:szCs w:val="18"/>
              </w:rPr>
              <w:t>26</w:t>
            </w:r>
            <w:r w:rsidRPr="00BC3A49">
              <w:rPr>
                <w:rFonts w:ascii="Arial" w:hAnsi="Arial" w:cs="Arial"/>
                <w:sz w:val="18"/>
                <w:szCs w:val="18"/>
              </w:rPr>
              <w:t>. Realización de voluntariado social e iniciativas solidarias en temas (RSC)</w:t>
            </w:r>
            <w:r>
              <w:rPr>
                <w:rFonts w:ascii="Arial" w:hAnsi="Arial" w:cs="Arial"/>
                <w:sz w:val="18"/>
                <w:szCs w:val="18"/>
              </w:rPr>
              <w:t>.</w:t>
            </w:r>
          </w:p>
        </w:tc>
        <w:tc>
          <w:tcPr>
            <w:tcW w:w="2394" w:type="dxa"/>
          </w:tcPr>
          <w:p w14:paraId="510496A1" w14:textId="3EDAE7DB" w:rsidR="0008012F" w:rsidRPr="00925322" w:rsidRDefault="0008012F" w:rsidP="007240E8">
            <w:pPr>
              <w:numPr>
                <w:ilvl w:val="0"/>
                <w:numId w:val="24"/>
              </w:numPr>
              <w:contextualSpacing/>
              <w:rPr>
                <w:rFonts w:ascii="Arial" w:hAnsi="Arial" w:cs="Arial"/>
                <w:sz w:val="18"/>
                <w:szCs w:val="18"/>
              </w:rPr>
            </w:pPr>
            <w:r>
              <w:rPr>
                <w:rFonts w:ascii="Arial" w:hAnsi="Arial" w:cs="Arial"/>
                <w:sz w:val="18"/>
                <w:szCs w:val="18"/>
              </w:rPr>
              <w:t xml:space="preserve">Información </w:t>
            </w:r>
            <w:r w:rsidRPr="00925322">
              <w:rPr>
                <w:rFonts w:ascii="Arial" w:hAnsi="Arial" w:cs="Arial"/>
                <w:sz w:val="18"/>
                <w:szCs w:val="18"/>
              </w:rPr>
              <w:t xml:space="preserve">de </w:t>
            </w:r>
            <w:r>
              <w:rPr>
                <w:rFonts w:ascii="Arial" w:hAnsi="Arial" w:cs="Arial"/>
                <w:sz w:val="18"/>
                <w:szCs w:val="18"/>
              </w:rPr>
              <w:t xml:space="preserve">iniciativas de </w:t>
            </w:r>
            <w:r w:rsidRPr="00925322">
              <w:rPr>
                <w:rFonts w:ascii="Arial" w:hAnsi="Arial" w:cs="Arial"/>
                <w:sz w:val="18"/>
                <w:szCs w:val="18"/>
              </w:rPr>
              <w:t>campañas</w:t>
            </w:r>
            <w:r>
              <w:rPr>
                <w:rFonts w:ascii="Arial" w:hAnsi="Arial" w:cs="Arial"/>
                <w:sz w:val="18"/>
                <w:szCs w:val="18"/>
              </w:rPr>
              <w:t xml:space="preserve"> solidarias</w:t>
            </w:r>
            <w:r w:rsidRPr="00925322">
              <w:rPr>
                <w:rFonts w:ascii="Arial" w:hAnsi="Arial" w:cs="Arial"/>
                <w:sz w:val="18"/>
                <w:szCs w:val="18"/>
              </w:rPr>
              <w:t xml:space="preserve"> </w:t>
            </w:r>
            <w:r>
              <w:rPr>
                <w:rFonts w:ascii="Arial" w:hAnsi="Arial" w:cs="Arial"/>
                <w:sz w:val="18"/>
                <w:szCs w:val="18"/>
              </w:rPr>
              <w:t>al</w:t>
            </w:r>
            <w:r w:rsidRPr="00925322">
              <w:rPr>
                <w:rFonts w:ascii="Arial" w:hAnsi="Arial" w:cs="Arial"/>
                <w:sz w:val="18"/>
                <w:szCs w:val="18"/>
              </w:rPr>
              <w:t xml:space="preserve"> personal trabajador.</w:t>
            </w:r>
          </w:p>
        </w:tc>
        <w:tc>
          <w:tcPr>
            <w:tcW w:w="1357" w:type="dxa"/>
            <w:vAlign w:val="center"/>
          </w:tcPr>
          <w:p w14:paraId="3813721D" w14:textId="134B840A" w:rsidR="0008012F" w:rsidRPr="00925322" w:rsidRDefault="0008012F" w:rsidP="007240E8">
            <w:pPr>
              <w:jc w:val="center"/>
              <w:rPr>
                <w:rFonts w:ascii="Arial" w:hAnsi="Arial" w:cs="Arial"/>
                <w:sz w:val="18"/>
                <w:szCs w:val="18"/>
              </w:rPr>
            </w:pPr>
            <w:r w:rsidRPr="00925322">
              <w:rPr>
                <w:rFonts w:ascii="Arial" w:hAnsi="Arial" w:cs="Arial"/>
                <w:sz w:val="18"/>
                <w:szCs w:val="18"/>
              </w:rPr>
              <w:t>Departamento de marketing</w:t>
            </w:r>
          </w:p>
        </w:tc>
        <w:tc>
          <w:tcPr>
            <w:tcW w:w="1137" w:type="dxa"/>
            <w:vAlign w:val="center"/>
          </w:tcPr>
          <w:p w14:paraId="5D0D81EC" w14:textId="6C6ABBC6" w:rsidR="0008012F" w:rsidRPr="00925322" w:rsidRDefault="0008012F" w:rsidP="007240E8">
            <w:pPr>
              <w:jc w:val="center"/>
              <w:rPr>
                <w:rFonts w:ascii="Arial" w:hAnsi="Arial" w:cs="Arial"/>
                <w:sz w:val="18"/>
                <w:szCs w:val="18"/>
              </w:rPr>
            </w:pPr>
            <w:r w:rsidRPr="00925322">
              <w:rPr>
                <w:rFonts w:ascii="Arial" w:hAnsi="Arial" w:cs="Arial"/>
                <w:sz w:val="18"/>
                <w:szCs w:val="18"/>
              </w:rPr>
              <w:t>Enero de 202</w:t>
            </w:r>
            <w:r>
              <w:rPr>
                <w:rFonts w:ascii="Arial" w:hAnsi="Arial" w:cs="Arial"/>
                <w:sz w:val="18"/>
                <w:szCs w:val="18"/>
              </w:rPr>
              <w:t>6</w:t>
            </w:r>
          </w:p>
        </w:tc>
        <w:tc>
          <w:tcPr>
            <w:tcW w:w="1517" w:type="dxa"/>
            <w:vAlign w:val="center"/>
          </w:tcPr>
          <w:p w14:paraId="6A3E2E32" w14:textId="3E698AF2" w:rsidR="0008012F" w:rsidRPr="00925322" w:rsidRDefault="0008012F" w:rsidP="007240E8">
            <w:pPr>
              <w:jc w:val="center"/>
              <w:rPr>
                <w:rFonts w:ascii="Arial" w:hAnsi="Arial" w:cs="Arial"/>
                <w:sz w:val="18"/>
                <w:szCs w:val="18"/>
              </w:rPr>
            </w:pPr>
            <w:r>
              <w:rPr>
                <w:rFonts w:ascii="Arial" w:hAnsi="Arial" w:cs="Arial"/>
                <w:sz w:val="18"/>
                <w:szCs w:val="18"/>
              </w:rPr>
              <w:t>Anualmente</w:t>
            </w:r>
          </w:p>
        </w:tc>
      </w:tr>
      <w:tr w:rsidR="0008012F" w:rsidRPr="00925322" w14:paraId="690DFEA3" w14:textId="77777777" w:rsidTr="006653B2">
        <w:trPr>
          <w:jc w:val="center"/>
        </w:trPr>
        <w:tc>
          <w:tcPr>
            <w:tcW w:w="1497" w:type="dxa"/>
            <w:vMerge/>
            <w:vAlign w:val="center"/>
          </w:tcPr>
          <w:p w14:paraId="2081B1E7" w14:textId="77777777" w:rsidR="0008012F" w:rsidRPr="00925322" w:rsidRDefault="0008012F" w:rsidP="008449AC">
            <w:pPr>
              <w:spacing w:after="160"/>
              <w:jc w:val="center"/>
              <w:rPr>
                <w:rFonts w:ascii="Arial" w:hAnsi="Arial" w:cs="Arial"/>
                <w:b/>
                <w:bCs/>
                <w:sz w:val="18"/>
                <w:szCs w:val="18"/>
              </w:rPr>
            </w:pPr>
          </w:p>
        </w:tc>
        <w:tc>
          <w:tcPr>
            <w:tcW w:w="1986" w:type="dxa"/>
          </w:tcPr>
          <w:p w14:paraId="2A929FE5" w14:textId="394A5C6E" w:rsidR="0008012F" w:rsidRPr="00BC3A49" w:rsidRDefault="0008012F" w:rsidP="008449AC">
            <w:pPr>
              <w:spacing w:after="160"/>
              <w:rPr>
                <w:rFonts w:ascii="Arial" w:hAnsi="Arial" w:cs="Arial"/>
                <w:sz w:val="18"/>
                <w:szCs w:val="18"/>
              </w:rPr>
            </w:pPr>
            <w:r>
              <w:rPr>
                <w:rFonts w:ascii="Arial" w:hAnsi="Arial" w:cs="Arial"/>
                <w:sz w:val="18"/>
                <w:szCs w:val="18"/>
              </w:rPr>
              <w:t>27.</w:t>
            </w:r>
            <w:r>
              <w:t xml:space="preserve"> </w:t>
            </w:r>
            <w:r w:rsidRPr="0004073E">
              <w:rPr>
                <w:rFonts w:ascii="Arial" w:hAnsi="Arial" w:cs="Arial"/>
                <w:sz w:val="18"/>
                <w:szCs w:val="18"/>
              </w:rPr>
              <w:t xml:space="preserve">Difusión del </w:t>
            </w:r>
            <w:r>
              <w:rPr>
                <w:rFonts w:ascii="Arial" w:hAnsi="Arial" w:cs="Arial"/>
                <w:sz w:val="18"/>
                <w:szCs w:val="18"/>
              </w:rPr>
              <w:t>I</w:t>
            </w:r>
            <w:r w:rsidRPr="0004073E">
              <w:rPr>
                <w:rFonts w:ascii="Arial" w:hAnsi="Arial" w:cs="Arial"/>
                <w:sz w:val="18"/>
                <w:szCs w:val="18"/>
              </w:rPr>
              <w:t xml:space="preserve"> Plan de Igualdad a través de</w:t>
            </w:r>
            <w:r>
              <w:rPr>
                <w:rFonts w:ascii="Arial" w:hAnsi="Arial" w:cs="Arial"/>
                <w:sz w:val="18"/>
                <w:szCs w:val="18"/>
              </w:rPr>
              <w:t xml:space="preserve"> las vías de comunicación con los empleados como pueden ser</w:t>
            </w:r>
            <w:r w:rsidRPr="0004073E">
              <w:rPr>
                <w:rFonts w:ascii="Arial" w:hAnsi="Arial" w:cs="Arial"/>
                <w:sz w:val="18"/>
                <w:szCs w:val="18"/>
              </w:rPr>
              <w:t xml:space="preserve"> trípticos</w:t>
            </w:r>
            <w:r>
              <w:rPr>
                <w:rFonts w:ascii="Arial" w:hAnsi="Arial" w:cs="Arial"/>
                <w:sz w:val="18"/>
                <w:szCs w:val="18"/>
              </w:rPr>
              <w:t xml:space="preserve"> o</w:t>
            </w:r>
            <w:r w:rsidRPr="0004073E">
              <w:rPr>
                <w:rFonts w:ascii="Arial" w:hAnsi="Arial" w:cs="Arial"/>
                <w:sz w:val="18"/>
                <w:szCs w:val="18"/>
              </w:rPr>
              <w:t xml:space="preserve"> tablone</w:t>
            </w:r>
            <w:r>
              <w:rPr>
                <w:rFonts w:ascii="Arial" w:hAnsi="Arial" w:cs="Arial"/>
                <w:sz w:val="18"/>
                <w:szCs w:val="18"/>
              </w:rPr>
              <w:t>s de anuncios</w:t>
            </w:r>
          </w:p>
        </w:tc>
        <w:tc>
          <w:tcPr>
            <w:tcW w:w="2394" w:type="dxa"/>
            <w:vAlign w:val="center"/>
          </w:tcPr>
          <w:p w14:paraId="560CD7C7" w14:textId="704231A1" w:rsidR="0008012F" w:rsidRPr="00925322" w:rsidRDefault="0008012F" w:rsidP="008449AC">
            <w:pPr>
              <w:numPr>
                <w:ilvl w:val="0"/>
                <w:numId w:val="24"/>
              </w:numPr>
              <w:contextualSpacing/>
              <w:rPr>
                <w:rFonts w:ascii="Arial" w:hAnsi="Arial" w:cs="Arial"/>
                <w:sz w:val="18"/>
                <w:szCs w:val="18"/>
              </w:rPr>
            </w:pPr>
            <w:r w:rsidRPr="007C2F9F">
              <w:rPr>
                <w:rFonts w:ascii="Arial" w:hAnsi="Arial" w:cs="Arial"/>
                <w:sz w:val="18"/>
                <w:szCs w:val="18"/>
              </w:rPr>
              <w:t xml:space="preserve">Plan de igualdad </w:t>
            </w:r>
            <w:r>
              <w:rPr>
                <w:rFonts w:ascii="Arial" w:hAnsi="Arial" w:cs="Arial"/>
                <w:sz w:val="18"/>
                <w:szCs w:val="18"/>
              </w:rPr>
              <w:t>comunicado</w:t>
            </w:r>
          </w:p>
        </w:tc>
        <w:tc>
          <w:tcPr>
            <w:tcW w:w="1357" w:type="dxa"/>
            <w:vAlign w:val="center"/>
          </w:tcPr>
          <w:p w14:paraId="45BEC0FD" w14:textId="0A643E3E" w:rsidR="0008012F" w:rsidRPr="00925322" w:rsidRDefault="0008012F" w:rsidP="007240E8">
            <w:pPr>
              <w:spacing w:after="160"/>
              <w:jc w:val="center"/>
              <w:rPr>
                <w:rFonts w:ascii="Arial" w:hAnsi="Arial" w:cs="Arial"/>
                <w:sz w:val="18"/>
                <w:szCs w:val="18"/>
              </w:rPr>
            </w:pPr>
            <w:r>
              <w:rPr>
                <w:rFonts w:ascii="Arial" w:hAnsi="Arial" w:cs="Arial"/>
                <w:sz w:val="18"/>
                <w:szCs w:val="18"/>
              </w:rPr>
              <w:t>Comisión de igualdad</w:t>
            </w:r>
          </w:p>
        </w:tc>
        <w:tc>
          <w:tcPr>
            <w:tcW w:w="1137" w:type="dxa"/>
            <w:vAlign w:val="center"/>
          </w:tcPr>
          <w:p w14:paraId="41FE7FA1" w14:textId="22F39D45" w:rsidR="0008012F" w:rsidRPr="00925322" w:rsidRDefault="0008012F" w:rsidP="007240E8">
            <w:pPr>
              <w:spacing w:after="160"/>
              <w:jc w:val="center"/>
              <w:rPr>
                <w:rFonts w:ascii="Arial" w:hAnsi="Arial" w:cs="Arial"/>
                <w:sz w:val="18"/>
                <w:szCs w:val="18"/>
              </w:rPr>
            </w:pPr>
            <w:r>
              <w:rPr>
                <w:rFonts w:ascii="Arial" w:hAnsi="Arial" w:cs="Arial"/>
                <w:sz w:val="18"/>
                <w:szCs w:val="18"/>
              </w:rPr>
              <w:t>Mayo de 2025</w:t>
            </w:r>
          </w:p>
        </w:tc>
        <w:tc>
          <w:tcPr>
            <w:tcW w:w="1517" w:type="dxa"/>
            <w:vAlign w:val="center"/>
          </w:tcPr>
          <w:p w14:paraId="5B731589" w14:textId="4D342CC8" w:rsidR="0008012F" w:rsidRPr="00925322" w:rsidRDefault="0008012F" w:rsidP="007240E8">
            <w:pPr>
              <w:spacing w:after="160"/>
              <w:jc w:val="center"/>
              <w:rPr>
                <w:rFonts w:ascii="Arial" w:hAnsi="Arial" w:cs="Arial"/>
                <w:sz w:val="18"/>
                <w:szCs w:val="18"/>
              </w:rPr>
            </w:pPr>
            <w:r>
              <w:rPr>
                <w:rFonts w:ascii="Arial" w:hAnsi="Arial" w:cs="Arial"/>
                <w:sz w:val="18"/>
                <w:szCs w:val="18"/>
              </w:rPr>
              <w:t>Anualmente</w:t>
            </w:r>
          </w:p>
        </w:tc>
      </w:tr>
      <w:tr w:rsidR="0008012F" w:rsidRPr="00925322" w14:paraId="4190278D" w14:textId="77777777" w:rsidTr="006653B2">
        <w:trPr>
          <w:jc w:val="center"/>
        </w:trPr>
        <w:tc>
          <w:tcPr>
            <w:tcW w:w="1497" w:type="dxa"/>
            <w:vMerge/>
            <w:vAlign w:val="center"/>
          </w:tcPr>
          <w:p w14:paraId="78E03A67" w14:textId="77777777" w:rsidR="0008012F" w:rsidRPr="00925322" w:rsidRDefault="0008012F" w:rsidP="0008012F">
            <w:pPr>
              <w:jc w:val="center"/>
              <w:rPr>
                <w:rFonts w:ascii="Arial" w:hAnsi="Arial" w:cs="Arial"/>
                <w:b/>
                <w:bCs/>
                <w:sz w:val="18"/>
                <w:szCs w:val="18"/>
              </w:rPr>
            </w:pPr>
          </w:p>
        </w:tc>
        <w:tc>
          <w:tcPr>
            <w:tcW w:w="1986" w:type="dxa"/>
          </w:tcPr>
          <w:p w14:paraId="01C0354D" w14:textId="5404CF8D" w:rsidR="0008012F" w:rsidRPr="00C309B2" w:rsidRDefault="0008012F" w:rsidP="0008012F">
            <w:pPr>
              <w:rPr>
                <w:rFonts w:ascii="Arial" w:hAnsi="Arial" w:cs="Arial"/>
                <w:sz w:val="18"/>
                <w:szCs w:val="18"/>
              </w:rPr>
            </w:pPr>
            <w:r>
              <w:rPr>
                <w:rFonts w:ascii="Arial" w:hAnsi="Arial" w:cs="Arial"/>
                <w:sz w:val="18"/>
                <w:szCs w:val="18"/>
              </w:rPr>
              <w:t>28.</w:t>
            </w:r>
            <w:r w:rsidRPr="00C309B2">
              <w:rPr>
                <w:rFonts w:ascii="Arial" w:hAnsi="Arial" w:cs="Arial"/>
                <w:sz w:val="18"/>
                <w:szCs w:val="18"/>
              </w:rPr>
              <w:t xml:space="preserve">Creación del ‘Buzón Violeta’, como canal de comunicación para recibir sugerencias, inquietudes y </w:t>
            </w:r>
          </w:p>
          <w:p w14:paraId="4D2D890A" w14:textId="45C97023" w:rsidR="0008012F" w:rsidRDefault="0008012F" w:rsidP="0008012F">
            <w:pPr>
              <w:rPr>
                <w:rFonts w:ascii="Arial" w:hAnsi="Arial" w:cs="Arial"/>
                <w:sz w:val="18"/>
                <w:szCs w:val="18"/>
              </w:rPr>
            </w:pPr>
            <w:r w:rsidRPr="00C309B2">
              <w:rPr>
                <w:rFonts w:ascii="Arial" w:hAnsi="Arial" w:cs="Arial"/>
                <w:sz w:val="18"/>
                <w:szCs w:val="18"/>
              </w:rPr>
              <w:t>consideraciones en materia de igualdad.</w:t>
            </w:r>
          </w:p>
        </w:tc>
        <w:tc>
          <w:tcPr>
            <w:tcW w:w="2394" w:type="dxa"/>
            <w:vAlign w:val="center"/>
          </w:tcPr>
          <w:p w14:paraId="66EF15C7" w14:textId="5BDFCC27" w:rsidR="0008012F" w:rsidRPr="007C2F9F" w:rsidRDefault="0008012F" w:rsidP="0008012F">
            <w:pPr>
              <w:numPr>
                <w:ilvl w:val="0"/>
                <w:numId w:val="24"/>
              </w:numPr>
              <w:contextualSpacing/>
              <w:rPr>
                <w:rFonts w:ascii="Arial" w:hAnsi="Arial" w:cs="Arial"/>
                <w:sz w:val="18"/>
                <w:szCs w:val="18"/>
              </w:rPr>
            </w:pPr>
            <w:r>
              <w:rPr>
                <w:rFonts w:ascii="Arial" w:hAnsi="Arial" w:cs="Arial"/>
                <w:sz w:val="18"/>
                <w:szCs w:val="18"/>
              </w:rPr>
              <w:t>Habilitar un Buzón como canal de comunicación en temas de igualdad</w:t>
            </w:r>
          </w:p>
        </w:tc>
        <w:tc>
          <w:tcPr>
            <w:tcW w:w="1357" w:type="dxa"/>
            <w:vAlign w:val="center"/>
          </w:tcPr>
          <w:p w14:paraId="7D2368A1" w14:textId="33A7D20E" w:rsidR="0008012F" w:rsidRDefault="0008012F" w:rsidP="0008012F">
            <w:pPr>
              <w:jc w:val="center"/>
              <w:rPr>
                <w:rFonts w:ascii="Arial" w:hAnsi="Arial" w:cs="Arial"/>
                <w:sz w:val="18"/>
                <w:szCs w:val="18"/>
              </w:rPr>
            </w:pPr>
            <w:r>
              <w:rPr>
                <w:rFonts w:ascii="Arial" w:hAnsi="Arial" w:cs="Arial"/>
                <w:sz w:val="18"/>
                <w:szCs w:val="18"/>
              </w:rPr>
              <w:t>RRHH</w:t>
            </w:r>
          </w:p>
        </w:tc>
        <w:tc>
          <w:tcPr>
            <w:tcW w:w="1137" w:type="dxa"/>
            <w:vAlign w:val="center"/>
          </w:tcPr>
          <w:p w14:paraId="5271D38F" w14:textId="48322D6A" w:rsidR="0008012F" w:rsidRDefault="0008012F" w:rsidP="0008012F">
            <w:pPr>
              <w:jc w:val="center"/>
              <w:rPr>
                <w:rFonts w:ascii="Arial" w:hAnsi="Arial" w:cs="Arial"/>
                <w:sz w:val="18"/>
                <w:szCs w:val="18"/>
              </w:rPr>
            </w:pPr>
            <w:r>
              <w:rPr>
                <w:rFonts w:ascii="Arial" w:hAnsi="Arial" w:cs="Arial"/>
                <w:sz w:val="18"/>
                <w:szCs w:val="18"/>
              </w:rPr>
              <w:t>Mayo de 2026</w:t>
            </w:r>
          </w:p>
        </w:tc>
        <w:tc>
          <w:tcPr>
            <w:tcW w:w="1517" w:type="dxa"/>
            <w:vAlign w:val="center"/>
          </w:tcPr>
          <w:p w14:paraId="73CE0484" w14:textId="48051C8A" w:rsidR="0008012F" w:rsidRDefault="0008012F" w:rsidP="0008012F">
            <w:pPr>
              <w:jc w:val="center"/>
              <w:rPr>
                <w:rFonts w:ascii="Arial" w:hAnsi="Arial" w:cs="Arial"/>
                <w:sz w:val="18"/>
                <w:szCs w:val="18"/>
              </w:rPr>
            </w:pPr>
            <w:r>
              <w:rPr>
                <w:rFonts w:ascii="Arial" w:hAnsi="Arial" w:cs="Arial"/>
                <w:sz w:val="18"/>
                <w:szCs w:val="18"/>
              </w:rPr>
              <w:t>Cada 6 meses</w:t>
            </w:r>
          </w:p>
        </w:tc>
      </w:tr>
    </w:tbl>
    <w:p w14:paraId="2A385662" w14:textId="77777777" w:rsidR="00EB583C" w:rsidRDefault="00EB583C">
      <w:pPr>
        <w:rPr>
          <w:rFonts w:ascii="Arial" w:hAnsi="Arial" w:cs="Arial"/>
          <w:b/>
          <w:bCs/>
          <w:sz w:val="20"/>
          <w:szCs w:val="20"/>
          <w:lang w:val="es-ES_tradnl"/>
        </w:rPr>
      </w:pPr>
    </w:p>
    <w:p w14:paraId="4A91B15E" w14:textId="400DAF2F" w:rsidR="00546A63" w:rsidRPr="00A60295" w:rsidRDefault="00005789">
      <w:pPr>
        <w:rPr>
          <w:i/>
          <w:iCs/>
          <w:lang w:val="es-ES_tradnl"/>
        </w:rPr>
      </w:pPr>
      <w:r w:rsidRPr="00005789">
        <w:rPr>
          <w:rFonts w:ascii="Arial" w:hAnsi="Arial" w:cs="Arial"/>
          <w:b/>
          <w:bCs/>
          <w:i/>
          <w:iCs/>
          <w:sz w:val="20"/>
          <w:szCs w:val="20"/>
          <w:lang w:val="es-ES_tradnl"/>
        </w:rPr>
        <w:t xml:space="preserve">(**) </w:t>
      </w:r>
      <w:r w:rsidR="00BA7403" w:rsidRPr="00005789">
        <w:rPr>
          <w:rFonts w:ascii="Arial" w:hAnsi="Arial" w:cs="Arial"/>
          <w:b/>
          <w:bCs/>
          <w:i/>
          <w:iCs/>
          <w:sz w:val="20"/>
          <w:szCs w:val="20"/>
          <w:lang w:val="es-ES_tradnl"/>
        </w:rPr>
        <w:t xml:space="preserve">Índice de Transparencia salarial = </w:t>
      </w:r>
      <w:r w:rsidRPr="00005789">
        <w:rPr>
          <w:rFonts w:ascii="Arial" w:hAnsi="Arial" w:cs="Arial"/>
          <w:i/>
          <w:iCs/>
          <w:sz w:val="20"/>
          <w:szCs w:val="20"/>
          <w:lang w:val="es-ES_tradnl"/>
        </w:rPr>
        <w:t>(</w:t>
      </w:r>
      <w:r w:rsidR="00BA7403" w:rsidRPr="00005789">
        <w:rPr>
          <w:rFonts w:ascii="Arial" w:hAnsi="Arial" w:cs="Arial"/>
          <w:i/>
          <w:iCs/>
          <w:sz w:val="20"/>
          <w:szCs w:val="20"/>
          <w:lang w:val="es-ES_tradnl"/>
        </w:rPr>
        <w:t>Número de empleados que conocen la escala salarial y sus criterios</w:t>
      </w:r>
      <w:r w:rsidRPr="00005789">
        <w:rPr>
          <w:rFonts w:ascii="Arial" w:hAnsi="Arial" w:cs="Arial"/>
          <w:i/>
          <w:iCs/>
          <w:sz w:val="20"/>
          <w:szCs w:val="20"/>
          <w:lang w:val="es-ES_tradnl"/>
        </w:rPr>
        <w:t xml:space="preserve"> / Número total de empleados encuestados) x 100</w:t>
      </w:r>
    </w:p>
    <w:p w14:paraId="6F680BAA" w14:textId="77777777" w:rsidR="00EB583C" w:rsidRDefault="00EB583C">
      <w:pPr>
        <w:rPr>
          <w:lang w:val="es-ES_tradnl"/>
        </w:rPr>
      </w:pPr>
    </w:p>
    <w:p w14:paraId="626D963D" w14:textId="139BCA87" w:rsidR="004974AC" w:rsidRDefault="00C1080B">
      <w:pPr>
        <w:rPr>
          <w:rFonts w:ascii="Arial" w:hAnsi="Arial" w:cs="Arial"/>
          <w:b/>
          <w:bCs/>
          <w:sz w:val="24"/>
          <w:szCs w:val="24"/>
          <w:u w:val="single"/>
          <w:lang w:val="es-ES_tradnl"/>
        </w:rPr>
      </w:pPr>
      <w:r w:rsidRPr="004974AC">
        <w:rPr>
          <w:rFonts w:ascii="Arial" w:hAnsi="Arial" w:cs="Arial"/>
          <w:b/>
          <w:bCs/>
          <w:sz w:val="24"/>
          <w:szCs w:val="24"/>
          <w:u w:val="single"/>
          <w:lang w:val="es-ES_tradnl"/>
        </w:rPr>
        <w:t>Calendario de acciones</w:t>
      </w:r>
    </w:p>
    <w:p w14:paraId="1D0047F4" w14:textId="77777777" w:rsidR="00A85EB4" w:rsidRPr="00A85EB4" w:rsidRDefault="00A85EB4">
      <w:pPr>
        <w:rPr>
          <w:rFonts w:ascii="Arial" w:hAnsi="Arial" w:cs="Arial"/>
          <w:b/>
          <w:bCs/>
          <w:sz w:val="16"/>
          <w:szCs w:val="16"/>
          <w:u w:val="single"/>
          <w:lang w:val="es-ES_tradnl"/>
        </w:rPr>
      </w:pPr>
    </w:p>
    <w:tbl>
      <w:tblPr>
        <w:tblStyle w:val="Tablaconcuadrcula2"/>
        <w:tblW w:w="8347" w:type="dxa"/>
        <w:jc w:val="center"/>
        <w:tblLook w:val="04A0" w:firstRow="1" w:lastRow="0" w:firstColumn="1" w:lastColumn="0" w:noHBand="0" w:noVBand="1"/>
      </w:tblPr>
      <w:tblGrid>
        <w:gridCol w:w="2075"/>
        <w:gridCol w:w="433"/>
        <w:gridCol w:w="552"/>
        <w:gridCol w:w="555"/>
        <w:gridCol w:w="548"/>
        <w:gridCol w:w="552"/>
        <w:gridCol w:w="555"/>
        <w:gridCol w:w="537"/>
        <w:gridCol w:w="425"/>
        <w:gridCol w:w="567"/>
        <w:gridCol w:w="422"/>
        <w:gridCol w:w="563"/>
        <w:gridCol w:w="563"/>
      </w:tblGrid>
      <w:tr w:rsidR="006B7786" w:rsidRPr="00A0648B" w14:paraId="19BC037B" w14:textId="4D9A677A" w:rsidTr="00546A63">
        <w:trPr>
          <w:jc w:val="center"/>
        </w:trPr>
        <w:tc>
          <w:tcPr>
            <w:tcW w:w="2075" w:type="dxa"/>
          </w:tcPr>
          <w:p w14:paraId="20C0C8E7" w14:textId="77777777" w:rsidR="00632ABE" w:rsidRPr="00A0648B" w:rsidRDefault="00632ABE" w:rsidP="00A77A3E">
            <w:pPr>
              <w:jc w:val="center"/>
              <w:rPr>
                <w:rFonts w:ascii="Arial" w:hAnsi="Arial" w:cs="Arial"/>
                <w:b/>
                <w:bCs/>
                <w:sz w:val="20"/>
                <w:szCs w:val="20"/>
              </w:rPr>
            </w:pPr>
          </w:p>
        </w:tc>
        <w:tc>
          <w:tcPr>
            <w:tcW w:w="1540" w:type="dxa"/>
            <w:gridSpan w:val="3"/>
            <w:shd w:val="clear" w:color="auto" w:fill="D9D9D9" w:themeFill="background1" w:themeFillShade="D9"/>
          </w:tcPr>
          <w:p w14:paraId="1EE8174B" w14:textId="7F464DBE"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202</w:t>
            </w:r>
            <w:r>
              <w:rPr>
                <w:rFonts w:ascii="Arial" w:hAnsi="Arial" w:cs="Arial"/>
                <w:b/>
                <w:bCs/>
                <w:sz w:val="20"/>
                <w:szCs w:val="20"/>
              </w:rPr>
              <w:t>5</w:t>
            </w:r>
          </w:p>
        </w:tc>
        <w:tc>
          <w:tcPr>
            <w:tcW w:w="1655" w:type="dxa"/>
            <w:gridSpan w:val="3"/>
            <w:shd w:val="clear" w:color="auto" w:fill="D9D9D9" w:themeFill="background1" w:themeFillShade="D9"/>
          </w:tcPr>
          <w:p w14:paraId="48D255C3" w14:textId="66DD8733"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202</w:t>
            </w:r>
            <w:r>
              <w:rPr>
                <w:rFonts w:ascii="Arial" w:hAnsi="Arial" w:cs="Arial"/>
                <w:b/>
                <w:bCs/>
                <w:sz w:val="20"/>
                <w:szCs w:val="20"/>
              </w:rPr>
              <w:t>6</w:t>
            </w:r>
          </w:p>
        </w:tc>
        <w:tc>
          <w:tcPr>
            <w:tcW w:w="1529" w:type="dxa"/>
            <w:gridSpan w:val="3"/>
            <w:shd w:val="clear" w:color="auto" w:fill="D9D9D9" w:themeFill="background1" w:themeFillShade="D9"/>
          </w:tcPr>
          <w:p w14:paraId="4830F88D" w14:textId="06564743"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202</w:t>
            </w:r>
            <w:r>
              <w:rPr>
                <w:rFonts w:ascii="Arial" w:hAnsi="Arial" w:cs="Arial"/>
                <w:b/>
                <w:bCs/>
                <w:sz w:val="20"/>
                <w:szCs w:val="20"/>
              </w:rPr>
              <w:t>7</w:t>
            </w:r>
          </w:p>
        </w:tc>
        <w:tc>
          <w:tcPr>
            <w:tcW w:w="1548" w:type="dxa"/>
            <w:gridSpan w:val="3"/>
            <w:shd w:val="clear" w:color="auto" w:fill="D9D9D9" w:themeFill="background1" w:themeFillShade="D9"/>
          </w:tcPr>
          <w:p w14:paraId="3780A450" w14:textId="21E4DA24" w:rsidR="00632ABE" w:rsidRPr="00A0648B" w:rsidRDefault="00632ABE" w:rsidP="00A77A3E">
            <w:pPr>
              <w:jc w:val="center"/>
              <w:rPr>
                <w:rFonts w:ascii="Arial" w:hAnsi="Arial" w:cs="Arial"/>
                <w:b/>
                <w:bCs/>
                <w:sz w:val="20"/>
                <w:szCs w:val="20"/>
              </w:rPr>
            </w:pPr>
            <w:r>
              <w:rPr>
                <w:rFonts w:ascii="Arial" w:hAnsi="Arial" w:cs="Arial"/>
                <w:b/>
                <w:bCs/>
                <w:sz w:val="20"/>
                <w:szCs w:val="20"/>
              </w:rPr>
              <w:t>2028</w:t>
            </w:r>
          </w:p>
        </w:tc>
      </w:tr>
      <w:tr w:rsidR="006B7786" w:rsidRPr="00A0648B" w14:paraId="1238D9AE" w14:textId="19DFD40F" w:rsidTr="00546A63">
        <w:trPr>
          <w:jc w:val="center"/>
        </w:trPr>
        <w:tc>
          <w:tcPr>
            <w:tcW w:w="2075" w:type="dxa"/>
            <w:shd w:val="clear" w:color="auto" w:fill="D9D9D9" w:themeFill="background1" w:themeFillShade="D9"/>
          </w:tcPr>
          <w:p w14:paraId="5CDE3962"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ACCIONES</w:t>
            </w:r>
          </w:p>
        </w:tc>
        <w:tc>
          <w:tcPr>
            <w:tcW w:w="433" w:type="dxa"/>
          </w:tcPr>
          <w:p w14:paraId="544C4B2D"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w:t>
            </w:r>
          </w:p>
        </w:tc>
        <w:tc>
          <w:tcPr>
            <w:tcW w:w="552" w:type="dxa"/>
          </w:tcPr>
          <w:p w14:paraId="0DECF0BE"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II</w:t>
            </w:r>
          </w:p>
        </w:tc>
        <w:tc>
          <w:tcPr>
            <w:tcW w:w="555" w:type="dxa"/>
          </w:tcPr>
          <w:p w14:paraId="55DC5202"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III</w:t>
            </w:r>
          </w:p>
        </w:tc>
        <w:tc>
          <w:tcPr>
            <w:tcW w:w="548" w:type="dxa"/>
          </w:tcPr>
          <w:p w14:paraId="0042FE48"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w:t>
            </w:r>
          </w:p>
        </w:tc>
        <w:tc>
          <w:tcPr>
            <w:tcW w:w="552" w:type="dxa"/>
          </w:tcPr>
          <w:p w14:paraId="2521C4AF"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II</w:t>
            </w:r>
          </w:p>
        </w:tc>
        <w:tc>
          <w:tcPr>
            <w:tcW w:w="555" w:type="dxa"/>
          </w:tcPr>
          <w:p w14:paraId="1B832DB8"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III</w:t>
            </w:r>
          </w:p>
        </w:tc>
        <w:tc>
          <w:tcPr>
            <w:tcW w:w="537" w:type="dxa"/>
          </w:tcPr>
          <w:p w14:paraId="127D99EE"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w:t>
            </w:r>
          </w:p>
        </w:tc>
        <w:tc>
          <w:tcPr>
            <w:tcW w:w="425" w:type="dxa"/>
          </w:tcPr>
          <w:p w14:paraId="7786E7C5"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II</w:t>
            </w:r>
          </w:p>
        </w:tc>
        <w:tc>
          <w:tcPr>
            <w:tcW w:w="567" w:type="dxa"/>
          </w:tcPr>
          <w:p w14:paraId="0D766622" w14:textId="77777777" w:rsidR="00632ABE" w:rsidRPr="00A0648B" w:rsidRDefault="00632ABE" w:rsidP="00A77A3E">
            <w:pPr>
              <w:jc w:val="center"/>
              <w:rPr>
                <w:rFonts w:ascii="Arial" w:hAnsi="Arial" w:cs="Arial"/>
                <w:b/>
                <w:bCs/>
                <w:sz w:val="20"/>
                <w:szCs w:val="20"/>
              </w:rPr>
            </w:pPr>
            <w:r w:rsidRPr="00A0648B">
              <w:rPr>
                <w:rFonts w:ascii="Arial" w:hAnsi="Arial" w:cs="Arial"/>
                <w:b/>
                <w:bCs/>
                <w:sz w:val="20"/>
                <w:szCs w:val="20"/>
              </w:rPr>
              <w:t>III</w:t>
            </w:r>
          </w:p>
        </w:tc>
        <w:tc>
          <w:tcPr>
            <w:tcW w:w="422" w:type="dxa"/>
          </w:tcPr>
          <w:p w14:paraId="6E102D76" w14:textId="63916633" w:rsidR="00632ABE" w:rsidRPr="00A0648B" w:rsidRDefault="00632ABE" w:rsidP="00A77A3E">
            <w:pPr>
              <w:jc w:val="center"/>
              <w:rPr>
                <w:rFonts w:ascii="Arial" w:hAnsi="Arial" w:cs="Arial"/>
                <w:b/>
                <w:bCs/>
                <w:sz w:val="20"/>
                <w:szCs w:val="20"/>
              </w:rPr>
            </w:pPr>
            <w:r>
              <w:rPr>
                <w:rFonts w:ascii="Arial" w:hAnsi="Arial" w:cs="Arial"/>
                <w:b/>
                <w:bCs/>
                <w:sz w:val="20"/>
                <w:szCs w:val="20"/>
              </w:rPr>
              <w:t>I</w:t>
            </w:r>
          </w:p>
        </w:tc>
        <w:tc>
          <w:tcPr>
            <w:tcW w:w="563" w:type="dxa"/>
          </w:tcPr>
          <w:p w14:paraId="30E0FD37" w14:textId="20638E06" w:rsidR="00632ABE" w:rsidRPr="00A0648B" w:rsidRDefault="00632ABE" w:rsidP="00A77A3E">
            <w:pPr>
              <w:jc w:val="center"/>
              <w:rPr>
                <w:rFonts w:ascii="Arial" w:hAnsi="Arial" w:cs="Arial"/>
                <w:b/>
                <w:bCs/>
                <w:sz w:val="20"/>
                <w:szCs w:val="20"/>
              </w:rPr>
            </w:pPr>
            <w:r>
              <w:rPr>
                <w:rFonts w:ascii="Arial" w:hAnsi="Arial" w:cs="Arial"/>
                <w:b/>
                <w:bCs/>
                <w:sz w:val="20"/>
                <w:szCs w:val="20"/>
              </w:rPr>
              <w:t>II</w:t>
            </w:r>
          </w:p>
        </w:tc>
        <w:tc>
          <w:tcPr>
            <w:tcW w:w="563" w:type="dxa"/>
          </w:tcPr>
          <w:p w14:paraId="3AD70131" w14:textId="5388B2F1" w:rsidR="00632ABE" w:rsidRPr="00A0648B" w:rsidRDefault="00632ABE" w:rsidP="00A77A3E">
            <w:pPr>
              <w:jc w:val="center"/>
              <w:rPr>
                <w:rFonts w:ascii="Arial" w:hAnsi="Arial" w:cs="Arial"/>
                <w:b/>
                <w:bCs/>
                <w:sz w:val="20"/>
                <w:szCs w:val="20"/>
              </w:rPr>
            </w:pPr>
            <w:r>
              <w:rPr>
                <w:rFonts w:ascii="Arial" w:hAnsi="Arial" w:cs="Arial"/>
                <w:b/>
                <w:bCs/>
                <w:sz w:val="20"/>
                <w:szCs w:val="20"/>
              </w:rPr>
              <w:t>III</w:t>
            </w:r>
          </w:p>
        </w:tc>
      </w:tr>
      <w:tr w:rsidR="006B7786" w:rsidRPr="00A0648B" w14:paraId="7FECA86E" w14:textId="52772202" w:rsidTr="00963ECE">
        <w:trPr>
          <w:jc w:val="center"/>
        </w:trPr>
        <w:tc>
          <w:tcPr>
            <w:tcW w:w="2075" w:type="dxa"/>
            <w:shd w:val="clear" w:color="auto" w:fill="E18A6F" w:themeFill="accent3" w:themeFillTint="99"/>
          </w:tcPr>
          <w:p w14:paraId="2A03ABF3" w14:textId="77777777" w:rsidR="00632ABE" w:rsidRPr="00A0648B" w:rsidRDefault="00632ABE" w:rsidP="00473065">
            <w:pPr>
              <w:rPr>
                <w:rFonts w:ascii="Arial" w:hAnsi="Arial" w:cs="Arial"/>
                <w:b/>
                <w:bCs/>
                <w:sz w:val="20"/>
                <w:szCs w:val="20"/>
                <w:lang w:val="es-ES"/>
              </w:rPr>
            </w:pPr>
            <w:r w:rsidRPr="21700104">
              <w:rPr>
                <w:rFonts w:ascii="Arial" w:hAnsi="Arial" w:cs="Arial"/>
                <w:b/>
                <w:bCs/>
                <w:sz w:val="20"/>
                <w:szCs w:val="20"/>
                <w:lang w:val="es-ES"/>
              </w:rPr>
              <w:t xml:space="preserve">Selección </w:t>
            </w:r>
            <w:proofErr w:type="spellStart"/>
            <w:r w:rsidRPr="21700104">
              <w:rPr>
                <w:rFonts w:ascii="Arial" w:hAnsi="Arial" w:cs="Arial"/>
                <w:b/>
                <w:bCs/>
                <w:sz w:val="20"/>
                <w:szCs w:val="20"/>
                <w:lang w:val="es-ES"/>
              </w:rPr>
              <w:t>Nº</w:t>
            </w:r>
            <w:proofErr w:type="spellEnd"/>
            <w:r w:rsidRPr="21700104">
              <w:rPr>
                <w:rFonts w:ascii="Arial" w:hAnsi="Arial" w:cs="Arial"/>
                <w:b/>
                <w:bCs/>
                <w:sz w:val="20"/>
                <w:szCs w:val="20"/>
                <w:lang w:val="es-ES"/>
              </w:rPr>
              <w:t xml:space="preserve"> 1</w:t>
            </w:r>
          </w:p>
        </w:tc>
        <w:tc>
          <w:tcPr>
            <w:tcW w:w="433" w:type="dxa"/>
            <w:shd w:val="clear" w:color="auto" w:fill="FFFFFF" w:themeFill="background1"/>
          </w:tcPr>
          <w:p w14:paraId="69E8448B" w14:textId="77777777" w:rsidR="00632ABE" w:rsidRPr="00A0648B" w:rsidRDefault="00632ABE" w:rsidP="00A77A3E"/>
        </w:tc>
        <w:tc>
          <w:tcPr>
            <w:tcW w:w="552" w:type="dxa"/>
            <w:shd w:val="clear" w:color="auto" w:fill="FFFFFF" w:themeFill="background1"/>
          </w:tcPr>
          <w:p w14:paraId="0E9A7C57" w14:textId="77777777" w:rsidR="00632ABE" w:rsidRPr="00A0648B" w:rsidRDefault="00632ABE" w:rsidP="00A77A3E"/>
        </w:tc>
        <w:tc>
          <w:tcPr>
            <w:tcW w:w="555" w:type="dxa"/>
            <w:shd w:val="clear" w:color="auto" w:fill="FFFFFF" w:themeFill="background1"/>
          </w:tcPr>
          <w:p w14:paraId="57A0C209" w14:textId="77777777" w:rsidR="00632ABE" w:rsidRPr="00A0648B" w:rsidRDefault="00632ABE" w:rsidP="00A77A3E"/>
        </w:tc>
        <w:tc>
          <w:tcPr>
            <w:tcW w:w="548" w:type="dxa"/>
            <w:shd w:val="clear" w:color="auto" w:fill="E18A6F" w:themeFill="accent3" w:themeFillTint="99"/>
          </w:tcPr>
          <w:p w14:paraId="4D40C875" w14:textId="77777777" w:rsidR="00632ABE" w:rsidRPr="00A0648B" w:rsidRDefault="00632ABE" w:rsidP="00A77A3E"/>
        </w:tc>
        <w:tc>
          <w:tcPr>
            <w:tcW w:w="552" w:type="dxa"/>
            <w:shd w:val="clear" w:color="auto" w:fill="FFFFFF" w:themeFill="background1"/>
          </w:tcPr>
          <w:p w14:paraId="49570DA4" w14:textId="77777777" w:rsidR="00632ABE" w:rsidRPr="00A0648B" w:rsidRDefault="00632ABE" w:rsidP="00A77A3E"/>
        </w:tc>
        <w:tc>
          <w:tcPr>
            <w:tcW w:w="555" w:type="dxa"/>
            <w:shd w:val="clear" w:color="auto" w:fill="FFFFFF" w:themeFill="background1"/>
          </w:tcPr>
          <w:p w14:paraId="2BB31DF4" w14:textId="77777777" w:rsidR="00632ABE" w:rsidRPr="00A0648B" w:rsidRDefault="00632ABE" w:rsidP="00A77A3E"/>
        </w:tc>
        <w:tc>
          <w:tcPr>
            <w:tcW w:w="537" w:type="dxa"/>
            <w:shd w:val="clear" w:color="auto" w:fill="FFFFFF" w:themeFill="background1"/>
          </w:tcPr>
          <w:p w14:paraId="1190D729" w14:textId="77777777" w:rsidR="00632ABE" w:rsidRPr="00A0648B" w:rsidRDefault="00632ABE" w:rsidP="00A77A3E"/>
        </w:tc>
        <w:tc>
          <w:tcPr>
            <w:tcW w:w="425" w:type="dxa"/>
            <w:shd w:val="clear" w:color="auto" w:fill="FFFFFF" w:themeFill="background1"/>
          </w:tcPr>
          <w:p w14:paraId="7C9AF83D" w14:textId="77777777" w:rsidR="00632ABE" w:rsidRPr="00A0648B" w:rsidRDefault="00632ABE" w:rsidP="00A77A3E"/>
        </w:tc>
        <w:tc>
          <w:tcPr>
            <w:tcW w:w="567" w:type="dxa"/>
            <w:shd w:val="clear" w:color="auto" w:fill="FFFFFF" w:themeFill="background1"/>
          </w:tcPr>
          <w:p w14:paraId="60322CC7" w14:textId="77777777" w:rsidR="00632ABE" w:rsidRPr="00A0648B" w:rsidRDefault="00632ABE" w:rsidP="00A77A3E"/>
        </w:tc>
        <w:tc>
          <w:tcPr>
            <w:tcW w:w="422" w:type="dxa"/>
            <w:shd w:val="clear" w:color="auto" w:fill="FFFFFF" w:themeFill="background1"/>
          </w:tcPr>
          <w:p w14:paraId="05B67001" w14:textId="77777777" w:rsidR="00632ABE" w:rsidRPr="00A0648B" w:rsidRDefault="00632ABE" w:rsidP="00A77A3E"/>
        </w:tc>
        <w:tc>
          <w:tcPr>
            <w:tcW w:w="563" w:type="dxa"/>
            <w:shd w:val="clear" w:color="auto" w:fill="FFFFFF" w:themeFill="background1"/>
          </w:tcPr>
          <w:p w14:paraId="07F64A0C" w14:textId="77777777" w:rsidR="00632ABE" w:rsidRPr="00A0648B" w:rsidRDefault="00632ABE" w:rsidP="00A77A3E"/>
        </w:tc>
        <w:tc>
          <w:tcPr>
            <w:tcW w:w="563" w:type="dxa"/>
            <w:shd w:val="clear" w:color="auto" w:fill="FFFFFF" w:themeFill="background1"/>
          </w:tcPr>
          <w:p w14:paraId="3F6082BD" w14:textId="77777777" w:rsidR="00632ABE" w:rsidRPr="00A0648B" w:rsidRDefault="00632ABE" w:rsidP="00A77A3E"/>
        </w:tc>
      </w:tr>
      <w:tr w:rsidR="006B7786" w:rsidRPr="00A0648B" w14:paraId="6C910482" w14:textId="1AA91C77" w:rsidTr="003E3A5A">
        <w:trPr>
          <w:jc w:val="center"/>
        </w:trPr>
        <w:tc>
          <w:tcPr>
            <w:tcW w:w="2075" w:type="dxa"/>
            <w:shd w:val="clear" w:color="auto" w:fill="E18A6F" w:themeFill="accent3" w:themeFillTint="99"/>
          </w:tcPr>
          <w:p w14:paraId="35067182" w14:textId="77777777" w:rsidR="00632ABE" w:rsidRPr="00A0648B" w:rsidRDefault="00632ABE" w:rsidP="00473065">
            <w:pPr>
              <w:rPr>
                <w:rFonts w:ascii="Arial" w:hAnsi="Arial" w:cs="Arial"/>
                <w:b/>
                <w:bCs/>
                <w:sz w:val="20"/>
                <w:szCs w:val="20"/>
                <w:lang w:val="es-ES"/>
              </w:rPr>
            </w:pPr>
            <w:r w:rsidRPr="21700104">
              <w:rPr>
                <w:rFonts w:ascii="Arial" w:hAnsi="Arial" w:cs="Arial"/>
                <w:b/>
                <w:bCs/>
                <w:sz w:val="20"/>
                <w:szCs w:val="20"/>
                <w:lang w:val="es-ES"/>
              </w:rPr>
              <w:t xml:space="preserve">Selección </w:t>
            </w:r>
            <w:proofErr w:type="spellStart"/>
            <w:r w:rsidRPr="21700104">
              <w:rPr>
                <w:rFonts w:ascii="Arial" w:hAnsi="Arial" w:cs="Arial"/>
                <w:b/>
                <w:bCs/>
                <w:sz w:val="20"/>
                <w:szCs w:val="20"/>
                <w:lang w:val="es-ES"/>
              </w:rPr>
              <w:t>Nº</w:t>
            </w:r>
            <w:proofErr w:type="spellEnd"/>
            <w:r w:rsidRPr="21700104">
              <w:rPr>
                <w:rFonts w:ascii="Arial" w:hAnsi="Arial" w:cs="Arial"/>
                <w:b/>
                <w:bCs/>
                <w:sz w:val="20"/>
                <w:szCs w:val="20"/>
                <w:lang w:val="es-ES"/>
              </w:rPr>
              <w:t xml:space="preserve"> 2</w:t>
            </w:r>
          </w:p>
        </w:tc>
        <w:tc>
          <w:tcPr>
            <w:tcW w:w="433" w:type="dxa"/>
            <w:shd w:val="clear" w:color="auto" w:fill="FFFFFF" w:themeFill="background1"/>
          </w:tcPr>
          <w:p w14:paraId="533D5148" w14:textId="77777777" w:rsidR="00632ABE" w:rsidRPr="00A0648B" w:rsidRDefault="00632ABE" w:rsidP="00A77A3E"/>
        </w:tc>
        <w:tc>
          <w:tcPr>
            <w:tcW w:w="552" w:type="dxa"/>
            <w:shd w:val="clear" w:color="auto" w:fill="FFFFFF" w:themeFill="background1"/>
          </w:tcPr>
          <w:p w14:paraId="726414D0" w14:textId="77777777" w:rsidR="00632ABE" w:rsidRPr="00A0648B" w:rsidRDefault="00632ABE" w:rsidP="00A77A3E"/>
        </w:tc>
        <w:tc>
          <w:tcPr>
            <w:tcW w:w="555" w:type="dxa"/>
            <w:shd w:val="clear" w:color="auto" w:fill="E18A6F" w:themeFill="accent3" w:themeFillTint="99"/>
          </w:tcPr>
          <w:p w14:paraId="047F71B8" w14:textId="77777777" w:rsidR="00632ABE" w:rsidRPr="00A0648B" w:rsidRDefault="00632ABE" w:rsidP="00A77A3E"/>
        </w:tc>
        <w:tc>
          <w:tcPr>
            <w:tcW w:w="548" w:type="dxa"/>
            <w:shd w:val="clear" w:color="auto" w:fill="FFFFFF" w:themeFill="background1"/>
          </w:tcPr>
          <w:p w14:paraId="283A4097" w14:textId="77777777" w:rsidR="00632ABE" w:rsidRPr="00A0648B" w:rsidRDefault="00632ABE" w:rsidP="00A77A3E"/>
        </w:tc>
        <w:tc>
          <w:tcPr>
            <w:tcW w:w="552" w:type="dxa"/>
            <w:shd w:val="clear" w:color="auto" w:fill="FFFFFF" w:themeFill="background1"/>
          </w:tcPr>
          <w:p w14:paraId="5DCCA2CA" w14:textId="77777777" w:rsidR="00632ABE" w:rsidRPr="00A0648B" w:rsidRDefault="00632ABE" w:rsidP="00A77A3E"/>
        </w:tc>
        <w:tc>
          <w:tcPr>
            <w:tcW w:w="555" w:type="dxa"/>
            <w:shd w:val="clear" w:color="auto" w:fill="FFFFFF" w:themeFill="background1"/>
          </w:tcPr>
          <w:p w14:paraId="0E8E1998" w14:textId="77777777" w:rsidR="00632ABE" w:rsidRPr="00A0648B" w:rsidRDefault="00632ABE" w:rsidP="00A77A3E"/>
        </w:tc>
        <w:tc>
          <w:tcPr>
            <w:tcW w:w="537" w:type="dxa"/>
            <w:shd w:val="clear" w:color="auto" w:fill="FFFFFF" w:themeFill="background1"/>
          </w:tcPr>
          <w:p w14:paraId="7C789982" w14:textId="77777777" w:rsidR="00632ABE" w:rsidRPr="00A0648B" w:rsidRDefault="00632ABE" w:rsidP="00A77A3E"/>
        </w:tc>
        <w:tc>
          <w:tcPr>
            <w:tcW w:w="425" w:type="dxa"/>
            <w:shd w:val="clear" w:color="auto" w:fill="FFFFFF" w:themeFill="background1"/>
          </w:tcPr>
          <w:p w14:paraId="39A60065" w14:textId="77777777" w:rsidR="00632ABE" w:rsidRPr="00A0648B" w:rsidRDefault="00632ABE" w:rsidP="00A77A3E"/>
        </w:tc>
        <w:tc>
          <w:tcPr>
            <w:tcW w:w="567" w:type="dxa"/>
            <w:shd w:val="clear" w:color="auto" w:fill="FFFFFF" w:themeFill="background1"/>
          </w:tcPr>
          <w:p w14:paraId="3069F962" w14:textId="77777777" w:rsidR="00632ABE" w:rsidRPr="00A0648B" w:rsidRDefault="00632ABE" w:rsidP="00A77A3E"/>
        </w:tc>
        <w:tc>
          <w:tcPr>
            <w:tcW w:w="422" w:type="dxa"/>
            <w:shd w:val="clear" w:color="auto" w:fill="FFFFFF" w:themeFill="background1"/>
          </w:tcPr>
          <w:p w14:paraId="5391508A" w14:textId="77777777" w:rsidR="00632ABE" w:rsidRPr="00A0648B" w:rsidRDefault="00632ABE" w:rsidP="00A77A3E"/>
        </w:tc>
        <w:tc>
          <w:tcPr>
            <w:tcW w:w="563" w:type="dxa"/>
            <w:shd w:val="clear" w:color="auto" w:fill="FFFFFF" w:themeFill="background1"/>
          </w:tcPr>
          <w:p w14:paraId="1C1B7FB7" w14:textId="77777777" w:rsidR="00632ABE" w:rsidRPr="00A0648B" w:rsidRDefault="00632ABE" w:rsidP="00A77A3E"/>
        </w:tc>
        <w:tc>
          <w:tcPr>
            <w:tcW w:w="563" w:type="dxa"/>
            <w:shd w:val="clear" w:color="auto" w:fill="FFFFFF" w:themeFill="background1"/>
          </w:tcPr>
          <w:p w14:paraId="64B5C184" w14:textId="77777777" w:rsidR="00632ABE" w:rsidRPr="00A0648B" w:rsidRDefault="00632ABE" w:rsidP="00A77A3E"/>
        </w:tc>
      </w:tr>
      <w:tr w:rsidR="006B7786" w:rsidRPr="00A0648B" w14:paraId="59F3B3DB" w14:textId="640FBDCE" w:rsidTr="00EB583C">
        <w:trPr>
          <w:jc w:val="center"/>
        </w:trPr>
        <w:tc>
          <w:tcPr>
            <w:tcW w:w="2075" w:type="dxa"/>
            <w:shd w:val="clear" w:color="auto" w:fill="E18A6F" w:themeFill="accent3" w:themeFillTint="99"/>
          </w:tcPr>
          <w:p w14:paraId="1266DC40" w14:textId="77777777" w:rsidR="00632ABE" w:rsidRPr="00A0648B" w:rsidRDefault="00632ABE" w:rsidP="00473065">
            <w:pPr>
              <w:rPr>
                <w:rFonts w:ascii="Arial" w:hAnsi="Arial" w:cs="Arial"/>
                <w:b/>
                <w:bCs/>
                <w:sz w:val="20"/>
                <w:szCs w:val="20"/>
                <w:lang w:val="es-ES"/>
              </w:rPr>
            </w:pPr>
            <w:r w:rsidRPr="21700104">
              <w:rPr>
                <w:rFonts w:ascii="Arial" w:hAnsi="Arial" w:cs="Arial"/>
                <w:b/>
                <w:bCs/>
                <w:sz w:val="20"/>
                <w:szCs w:val="20"/>
                <w:lang w:val="es-ES"/>
              </w:rPr>
              <w:t xml:space="preserve">Selección </w:t>
            </w:r>
            <w:proofErr w:type="spellStart"/>
            <w:r w:rsidRPr="21700104">
              <w:rPr>
                <w:rFonts w:ascii="Arial" w:hAnsi="Arial" w:cs="Arial"/>
                <w:b/>
                <w:bCs/>
                <w:sz w:val="20"/>
                <w:szCs w:val="20"/>
                <w:lang w:val="es-ES"/>
              </w:rPr>
              <w:t>Nº</w:t>
            </w:r>
            <w:proofErr w:type="spellEnd"/>
            <w:r w:rsidRPr="21700104">
              <w:rPr>
                <w:rFonts w:ascii="Arial" w:hAnsi="Arial" w:cs="Arial"/>
                <w:b/>
                <w:bCs/>
                <w:sz w:val="20"/>
                <w:szCs w:val="20"/>
                <w:lang w:val="es-ES"/>
              </w:rPr>
              <w:t xml:space="preserve"> 3</w:t>
            </w:r>
          </w:p>
        </w:tc>
        <w:tc>
          <w:tcPr>
            <w:tcW w:w="433" w:type="dxa"/>
            <w:shd w:val="clear" w:color="auto" w:fill="FFFFFF" w:themeFill="background1"/>
          </w:tcPr>
          <w:p w14:paraId="0F1C41D2" w14:textId="77777777" w:rsidR="00632ABE" w:rsidRPr="00A0648B" w:rsidRDefault="00632ABE" w:rsidP="00A77A3E"/>
        </w:tc>
        <w:tc>
          <w:tcPr>
            <w:tcW w:w="552" w:type="dxa"/>
            <w:shd w:val="clear" w:color="auto" w:fill="FFFFFF" w:themeFill="background1"/>
          </w:tcPr>
          <w:p w14:paraId="4A15BC1A" w14:textId="77777777" w:rsidR="00632ABE" w:rsidRPr="00A0648B" w:rsidRDefault="00632ABE" w:rsidP="00A77A3E"/>
        </w:tc>
        <w:tc>
          <w:tcPr>
            <w:tcW w:w="555" w:type="dxa"/>
            <w:shd w:val="clear" w:color="auto" w:fill="E18A6F" w:themeFill="accent3" w:themeFillTint="99"/>
          </w:tcPr>
          <w:p w14:paraId="3EDE0EBB" w14:textId="77777777" w:rsidR="00632ABE" w:rsidRPr="00A0648B" w:rsidRDefault="00632ABE" w:rsidP="00A77A3E"/>
        </w:tc>
        <w:tc>
          <w:tcPr>
            <w:tcW w:w="548" w:type="dxa"/>
            <w:shd w:val="clear" w:color="auto" w:fill="FFFFFF" w:themeFill="background1"/>
          </w:tcPr>
          <w:p w14:paraId="67E7FB3E" w14:textId="77777777" w:rsidR="00632ABE" w:rsidRPr="00A0648B" w:rsidRDefault="00632ABE" w:rsidP="00A77A3E"/>
        </w:tc>
        <w:tc>
          <w:tcPr>
            <w:tcW w:w="552" w:type="dxa"/>
            <w:shd w:val="clear" w:color="auto" w:fill="FFFFFF" w:themeFill="background1"/>
          </w:tcPr>
          <w:p w14:paraId="499E5529" w14:textId="77777777" w:rsidR="00632ABE" w:rsidRPr="00A0648B" w:rsidRDefault="00632ABE" w:rsidP="00A77A3E"/>
        </w:tc>
        <w:tc>
          <w:tcPr>
            <w:tcW w:w="555" w:type="dxa"/>
            <w:shd w:val="clear" w:color="auto" w:fill="FFFFFF" w:themeFill="background1"/>
          </w:tcPr>
          <w:p w14:paraId="5A35E55A" w14:textId="77777777" w:rsidR="00632ABE" w:rsidRPr="00A0648B" w:rsidRDefault="00632ABE" w:rsidP="00A77A3E"/>
        </w:tc>
        <w:tc>
          <w:tcPr>
            <w:tcW w:w="537" w:type="dxa"/>
            <w:shd w:val="clear" w:color="auto" w:fill="FFFFFF" w:themeFill="background1"/>
          </w:tcPr>
          <w:p w14:paraId="60AC9745" w14:textId="77777777" w:rsidR="00632ABE" w:rsidRPr="00A0648B" w:rsidRDefault="00632ABE" w:rsidP="00A77A3E"/>
        </w:tc>
        <w:tc>
          <w:tcPr>
            <w:tcW w:w="425" w:type="dxa"/>
            <w:shd w:val="clear" w:color="auto" w:fill="FFFFFF" w:themeFill="background1"/>
          </w:tcPr>
          <w:p w14:paraId="58340948" w14:textId="77777777" w:rsidR="00632ABE" w:rsidRPr="00A0648B" w:rsidRDefault="00632ABE" w:rsidP="00A77A3E"/>
        </w:tc>
        <w:tc>
          <w:tcPr>
            <w:tcW w:w="567" w:type="dxa"/>
            <w:shd w:val="clear" w:color="auto" w:fill="FFFFFF" w:themeFill="background1"/>
          </w:tcPr>
          <w:p w14:paraId="5F54F97A" w14:textId="77777777" w:rsidR="00632ABE" w:rsidRPr="00A0648B" w:rsidRDefault="00632ABE" w:rsidP="00A77A3E"/>
        </w:tc>
        <w:tc>
          <w:tcPr>
            <w:tcW w:w="422" w:type="dxa"/>
            <w:shd w:val="clear" w:color="auto" w:fill="FFFFFF" w:themeFill="background1"/>
          </w:tcPr>
          <w:p w14:paraId="31AAA5A9" w14:textId="77777777" w:rsidR="00632ABE" w:rsidRPr="00A0648B" w:rsidRDefault="00632ABE" w:rsidP="00A77A3E"/>
        </w:tc>
        <w:tc>
          <w:tcPr>
            <w:tcW w:w="563" w:type="dxa"/>
            <w:shd w:val="clear" w:color="auto" w:fill="FFFFFF" w:themeFill="background1"/>
          </w:tcPr>
          <w:p w14:paraId="72605AE1" w14:textId="77777777" w:rsidR="00632ABE" w:rsidRPr="00A0648B" w:rsidRDefault="00632ABE" w:rsidP="00A77A3E"/>
        </w:tc>
        <w:tc>
          <w:tcPr>
            <w:tcW w:w="563" w:type="dxa"/>
            <w:shd w:val="clear" w:color="auto" w:fill="FFFFFF" w:themeFill="background1"/>
          </w:tcPr>
          <w:p w14:paraId="4AF18591" w14:textId="77777777" w:rsidR="00632ABE" w:rsidRPr="00A0648B" w:rsidRDefault="00632ABE" w:rsidP="00A77A3E"/>
        </w:tc>
      </w:tr>
      <w:tr w:rsidR="006B7786" w:rsidRPr="00A0648B" w14:paraId="234FAC15" w14:textId="2A945D1B" w:rsidTr="00921B30">
        <w:trPr>
          <w:jc w:val="center"/>
        </w:trPr>
        <w:tc>
          <w:tcPr>
            <w:tcW w:w="2075" w:type="dxa"/>
            <w:shd w:val="clear" w:color="auto" w:fill="E18A6F" w:themeFill="accent3" w:themeFillTint="99"/>
          </w:tcPr>
          <w:p w14:paraId="4BC324C8" w14:textId="6C3F4B23" w:rsidR="00632ABE" w:rsidRPr="21700104" w:rsidRDefault="00632ABE" w:rsidP="00473065">
            <w:pPr>
              <w:rPr>
                <w:rFonts w:ascii="Arial" w:hAnsi="Arial" w:cs="Arial"/>
                <w:b/>
                <w:bCs/>
                <w:sz w:val="20"/>
                <w:szCs w:val="20"/>
              </w:rPr>
            </w:pPr>
            <w:r w:rsidRPr="00DE6580">
              <w:rPr>
                <w:rFonts w:ascii="Arial" w:hAnsi="Arial" w:cs="Arial"/>
                <w:b/>
                <w:bCs/>
                <w:sz w:val="20"/>
                <w:szCs w:val="20"/>
                <w:lang w:val="es-ES"/>
              </w:rPr>
              <w:t xml:space="preserve">Selección </w:t>
            </w:r>
            <w:proofErr w:type="spellStart"/>
            <w:r w:rsidRPr="00DE6580">
              <w:rPr>
                <w:rFonts w:ascii="Arial" w:hAnsi="Arial" w:cs="Arial"/>
                <w:b/>
                <w:bCs/>
                <w:sz w:val="20"/>
                <w:szCs w:val="20"/>
                <w:lang w:val="es-ES"/>
              </w:rPr>
              <w:t>Nº</w:t>
            </w:r>
            <w:proofErr w:type="spellEnd"/>
            <w:r w:rsidRPr="00DE6580">
              <w:rPr>
                <w:rFonts w:ascii="Arial" w:hAnsi="Arial" w:cs="Arial"/>
                <w:b/>
                <w:bCs/>
                <w:sz w:val="20"/>
                <w:szCs w:val="20"/>
                <w:lang w:val="es-ES"/>
              </w:rPr>
              <w:t xml:space="preserve"> </w:t>
            </w:r>
            <w:r>
              <w:rPr>
                <w:rFonts w:ascii="Arial" w:hAnsi="Arial" w:cs="Arial"/>
                <w:b/>
                <w:bCs/>
                <w:sz w:val="20"/>
                <w:szCs w:val="20"/>
                <w:lang w:val="es-ES"/>
              </w:rPr>
              <w:t>4</w:t>
            </w:r>
          </w:p>
        </w:tc>
        <w:tc>
          <w:tcPr>
            <w:tcW w:w="433" w:type="dxa"/>
            <w:shd w:val="clear" w:color="auto" w:fill="FFFFFF" w:themeFill="background1"/>
          </w:tcPr>
          <w:p w14:paraId="1866F303" w14:textId="77777777" w:rsidR="00632ABE" w:rsidRPr="00A0648B" w:rsidRDefault="00632ABE" w:rsidP="00D8350A"/>
        </w:tc>
        <w:tc>
          <w:tcPr>
            <w:tcW w:w="552" w:type="dxa"/>
            <w:shd w:val="clear" w:color="auto" w:fill="FFFFFF" w:themeFill="background1"/>
          </w:tcPr>
          <w:p w14:paraId="40857236" w14:textId="77777777" w:rsidR="00632ABE" w:rsidRPr="00A0648B" w:rsidRDefault="00632ABE" w:rsidP="00D8350A"/>
        </w:tc>
        <w:tc>
          <w:tcPr>
            <w:tcW w:w="555" w:type="dxa"/>
            <w:shd w:val="clear" w:color="auto" w:fill="FFFFFF" w:themeFill="background1"/>
          </w:tcPr>
          <w:p w14:paraId="5A7B5D54" w14:textId="77777777" w:rsidR="00632ABE" w:rsidRPr="00A0648B" w:rsidRDefault="00632ABE" w:rsidP="00D8350A"/>
        </w:tc>
        <w:tc>
          <w:tcPr>
            <w:tcW w:w="548" w:type="dxa"/>
            <w:shd w:val="clear" w:color="auto" w:fill="E18A6F" w:themeFill="accent3" w:themeFillTint="99"/>
          </w:tcPr>
          <w:p w14:paraId="49B845F1" w14:textId="77777777" w:rsidR="00632ABE" w:rsidRPr="00A0648B" w:rsidRDefault="00632ABE" w:rsidP="00D8350A"/>
        </w:tc>
        <w:tc>
          <w:tcPr>
            <w:tcW w:w="552" w:type="dxa"/>
            <w:shd w:val="clear" w:color="auto" w:fill="FFFFFF" w:themeFill="background1"/>
          </w:tcPr>
          <w:p w14:paraId="3D601401" w14:textId="77777777" w:rsidR="00632ABE" w:rsidRPr="00A0648B" w:rsidRDefault="00632ABE" w:rsidP="00D8350A"/>
        </w:tc>
        <w:tc>
          <w:tcPr>
            <w:tcW w:w="555" w:type="dxa"/>
            <w:shd w:val="clear" w:color="auto" w:fill="FFFFFF" w:themeFill="background1"/>
          </w:tcPr>
          <w:p w14:paraId="29EC41F5" w14:textId="77777777" w:rsidR="00632ABE" w:rsidRPr="00A0648B" w:rsidRDefault="00632ABE" w:rsidP="00D8350A"/>
        </w:tc>
        <w:tc>
          <w:tcPr>
            <w:tcW w:w="537" w:type="dxa"/>
            <w:shd w:val="clear" w:color="auto" w:fill="FFFFFF" w:themeFill="background1"/>
          </w:tcPr>
          <w:p w14:paraId="67AB1471" w14:textId="77777777" w:rsidR="00632ABE" w:rsidRPr="00A0648B" w:rsidRDefault="00632ABE" w:rsidP="00D8350A"/>
        </w:tc>
        <w:tc>
          <w:tcPr>
            <w:tcW w:w="425" w:type="dxa"/>
            <w:shd w:val="clear" w:color="auto" w:fill="FFFFFF" w:themeFill="background1"/>
          </w:tcPr>
          <w:p w14:paraId="293C14FC" w14:textId="77777777" w:rsidR="00632ABE" w:rsidRPr="00A0648B" w:rsidRDefault="00632ABE" w:rsidP="00D8350A"/>
        </w:tc>
        <w:tc>
          <w:tcPr>
            <w:tcW w:w="567" w:type="dxa"/>
            <w:shd w:val="clear" w:color="auto" w:fill="FFFFFF" w:themeFill="background1"/>
          </w:tcPr>
          <w:p w14:paraId="00FDCA89" w14:textId="77777777" w:rsidR="00632ABE" w:rsidRPr="00A0648B" w:rsidRDefault="00632ABE" w:rsidP="00D8350A"/>
        </w:tc>
        <w:tc>
          <w:tcPr>
            <w:tcW w:w="422" w:type="dxa"/>
            <w:shd w:val="clear" w:color="auto" w:fill="FFFFFF" w:themeFill="background1"/>
          </w:tcPr>
          <w:p w14:paraId="6DEE68B4" w14:textId="77777777" w:rsidR="00632ABE" w:rsidRPr="00A0648B" w:rsidRDefault="00632ABE" w:rsidP="00D8350A"/>
        </w:tc>
        <w:tc>
          <w:tcPr>
            <w:tcW w:w="563" w:type="dxa"/>
            <w:shd w:val="clear" w:color="auto" w:fill="FFFFFF" w:themeFill="background1"/>
          </w:tcPr>
          <w:p w14:paraId="3855FC01" w14:textId="77777777" w:rsidR="00632ABE" w:rsidRPr="00A0648B" w:rsidRDefault="00632ABE" w:rsidP="00D8350A"/>
        </w:tc>
        <w:tc>
          <w:tcPr>
            <w:tcW w:w="563" w:type="dxa"/>
            <w:shd w:val="clear" w:color="auto" w:fill="FFFFFF" w:themeFill="background1"/>
          </w:tcPr>
          <w:p w14:paraId="18C4A1C3" w14:textId="77777777" w:rsidR="00632ABE" w:rsidRPr="00A0648B" w:rsidRDefault="00632ABE" w:rsidP="00D8350A"/>
        </w:tc>
      </w:tr>
      <w:tr w:rsidR="006B7786" w:rsidRPr="00A0648B" w14:paraId="0C672EE4" w14:textId="7E0271F7" w:rsidTr="00921B30">
        <w:trPr>
          <w:jc w:val="center"/>
        </w:trPr>
        <w:tc>
          <w:tcPr>
            <w:tcW w:w="2075" w:type="dxa"/>
            <w:shd w:val="clear" w:color="auto" w:fill="E18A6F" w:themeFill="accent3" w:themeFillTint="99"/>
          </w:tcPr>
          <w:p w14:paraId="3559F91A" w14:textId="4E4CE936" w:rsidR="00632ABE" w:rsidRPr="21700104" w:rsidRDefault="00632ABE" w:rsidP="00473065">
            <w:pPr>
              <w:rPr>
                <w:rFonts w:ascii="Arial" w:hAnsi="Arial" w:cs="Arial"/>
                <w:b/>
                <w:bCs/>
                <w:sz w:val="20"/>
                <w:szCs w:val="20"/>
              </w:rPr>
            </w:pPr>
            <w:r w:rsidRPr="00DE6580">
              <w:rPr>
                <w:rFonts w:ascii="Arial" w:hAnsi="Arial" w:cs="Arial"/>
                <w:b/>
                <w:bCs/>
                <w:sz w:val="20"/>
                <w:szCs w:val="20"/>
                <w:lang w:val="es-ES"/>
              </w:rPr>
              <w:t xml:space="preserve">Selección </w:t>
            </w:r>
            <w:proofErr w:type="spellStart"/>
            <w:r w:rsidRPr="00DE6580">
              <w:rPr>
                <w:rFonts w:ascii="Arial" w:hAnsi="Arial" w:cs="Arial"/>
                <w:b/>
                <w:bCs/>
                <w:sz w:val="20"/>
                <w:szCs w:val="20"/>
                <w:lang w:val="es-ES"/>
              </w:rPr>
              <w:t>Nº</w:t>
            </w:r>
            <w:proofErr w:type="spellEnd"/>
            <w:r w:rsidRPr="00DE6580">
              <w:rPr>
                <w:rFonts w:ascii="Arial" w:hAnsi="Arial" w:cs="Arial"/>
                <w:b/>
                <w:bCs/>
                <w:sz w:val="20"/>
                <w:szCs w:val="20"/>
                <w:lang w:val="es-ES"/>
              </w:rPr>
              <w:t xml:space="preserve"> </w:t>
            </w:r>
            <w:r>
              <w:rPr>
                <w:rFonts w:ascii="Arial" w:hAnsi="Arial" w:cs="Arial"/>
                <w:b/>
                <w:bCs/>
                <w:sz w:val="20"/>
                <w:szCs w:val="20"/>
                <w:lang w:val="es-ES"/>
              </w:rPr>
              <w:t>5</w:t>
            </w:r>
          </w:p>
        </w:tc>
        <w:tc>
          <w:tcPr>
            <w:tcW w:w="433" w:type="dxa"/>
            <w:shd w:val="clear" w:color="auto" w:fill="FFFFFF" w:themeFill="background1"/>
          </w:tcPr>
          <w:p w14:paraId="57B62333" w14:textId="77777777" w:rsidR="00632ABE" w:rsidRPr="00A0648B" w:rsidRDefault="00632ABE" w:rsidP="00D8350A"/>
        </w:tc>
        <w:tc>
          <w:tcPr>
            <w:tcW w:w="552" w:type="dxa"/>
            <w:shd w:val="clear" w:color="auto" w:fill="FFFFFF" w:themeFill="background1"/>
          </w:tcPr>
          <w:p w14:paraId="017143AF" w14:textId="77777777" w:rsidR="00632ABE" w:rsidRPr="00A0648B" w:rsidRDefault="00632ABE" w:rsidP="00D8350A"/>
        </w:tc>
        <w:tc>
          <w:tcPr>
            <w:tcW w:w="555" w:type="dxa"/>
            <w:shd w:val="clear" w:color="auto" w:fill="FFFFFF" w:themeFill="background1"/>
          </w:tcPr>
          <w:p w14:paraId="713E301E" w14:textId="77777777" w:rsidR="00632ABE" w:rsidRPr="00A0648B" w:rsidRDefault="00632ABE" w:rsidP="00D8350A"/>
        </w:tc>
        <w:tc>
          <w:tcPr>
            <w:tcW w:w="548" w:type="dxa"/>
            <w:shd w:val="clear" w:color="auto" w:fill="FFFFFF" w:themeFill="background1"/>
          </w:tcPr>
          <w:p w14:paraId="79C8DACB" w14:textId="77777777" w:rsidR="00632ABE" w:rsidRPr="00A0648B" w:rsidRDefault="00632ABE" w:rsidP="00D8350A"/>
        </w:tc>
        <w:tc>
          <w:tcPr>
            <w:tcW w:w="552" w:type="dxa"/>
            <w:shd w:val="clear" w:color="auto" w:fill="FFFFFF" w:themeFill="background1"/>
          </w:tcPr>
          <w:p w14:paraId="297E98B5" w14:textId="77777777" w:rsidR="00632ABE" w:rsidRPr="00A0648B" w:rsidRDefault="00632ABE" w:rsidP="00D8350A"/>
        </w:tc>
        <w:tc>
          <w:tcPr>
            <w:tcW w:w="555" w:type="dxa"/>
            <w:shd w:val="clear" w:color="auto" w:fill="FFFFFF" w:themeFill="background1"/>
          </w:tcPr>
          <w:p w14:paraId="78B50E13" w14:textId="77777777" w:rsidR="00632ABE" w:rsidRPr="00A0648B" w:rsidRDefault="00632ABE" w:rsidP="00D8350A"/>
        </w:tc>
        <w:tc>
          <w:tcPr>
            <w:tcW w:w="537" w:type="dxa"/>
            <w:shd w:val="clear" w:color="auto" w:fill="E18A6F" w:themeFill="accent3" w:themeFillTint="99"/>
          </w:tcPr>
          <w:p w14:paraId="54E9E331" w14:textId="77777777" w:rsidR="00632ABE" w:rsidRPr="00A0648B" w:rsidRDefault="00632ABE" w:rsidP="00D8350A"/>
        </w:tc>
        <w:tc>
          <w:tcPr>
            <w:tcW w:w="425" w:type="dxa"/>
            <w:shd w:val="clear" w:color="auto" w:fill="FFFFFF" w:themeFill="background1"/>
          </w:tcPr>
          <w:p w14:paraId="2BBDA50B" w14:textId="77777777" w:rsidR="00632ABE" w:rsidRPr="00A0648B" w:rsidRDefault="00632ABE" w:rsidP="00D8350A"/>
        </w:tc>
        <w:tc>
          <w:tcPr>
            <w:tcW w:w="567" w:type="dxa"/>
            <w:shd w:val="clear" w:color="auto" w:fill="FFFFFF" w:themeFill="background1"/>
          </w:tcPr>
          <w:p w14:paraId="25717376" w14:textId="77777777" w:rsidR="00632ABE" w:rsidRPr="00A0648B" w:rsidRDefault="00632ABE" w:rsidP="00D8350A"/>
        </w:tc>
        <w:tc>
          <w:tcPr>
            <w:tcW w:w="422" w:type="dxa"/>
            <w:shd w:val="clear" w:color="auto" w:fill="FFFFFF" w:themeFill="background1"/>
          </w:tcPr>
          <w:p w14:paraId="6F5D1BE4" w14:textId="77777777" w:rsidR="00632ABE" w:rsidRPr="00A0648B" w:rsidRDefault="00632ABE" w:rsidP="00D8350A"/>
        </w:tc>
        <w:tc>
          <w:tcPr>
            <w:tcW w:w="563" w:type="dxa"/>
            <w:shd w:val="clear" w:color="auto" w:fill="FFFFFF" w:themeFill="background1"/>
          </w:tcPr>
          <w:p w14:paraId="32A81143" w14:textId="77777777" w:rsidR="00632ABE" w:rsidRPr="00A0648B" w:rsidRDefault="00632ABE" w:rsidP="00D8350A"/>
        </w:tc>
        <w:tc>
          <w:tcPr>
            <w:tcW w:w="563" w:type="dxa"/>
            <w:shd w:val="clear" w:color="auto" w:fill="FFFFFF" w:themeFill="background1"/>
          </w:tcPr>
          <w:p w14:paraId="3EDAFAC1" w14:textId="77777777" w:rsidR="00632ABE" w:rsidRPr="00A0648B" w:rsidRDefault="00632ABE" w:rsidP="00D8350A"/>
        </w:tc>
      </w:tr>
      <w:tr w:rsidR="006B7786" w:rsidRPr="00A0648B" w14:paraId="3A766FA9" w14:textId="19C8A146" w:rsidTr="000F5684">
        <w:trPr>
          <w:jc w:val="center"/>
        </w:trPr>
        <w:tc>
          <w:tcPr>
            <w:tcW w:w="2075" w:type="dxa"/>
            <w:shd w:val="clear" w:color="auto" w:fill="E36DD8"/>
          </w:tcPr>
          <w:p w14:paraId="7547C008" w14:textId="1AE61F84" w:rsidR="00632ABE" w:rsidRPr="00337B42" w:rsidRDefault="00632ABE" w:rsidP="00473065">
            <w:pPr>
              <w:rPr>
                <w:rFonts w:ascii="Arial" w:hAnsi="Arial" w:cs="Arial"/>
                <w:b/>
                <w:bCs/>
                <w:sz w:val="20"/>
                <w:szCs w:val="20"/>
              </w:rPr>
            </w:pPr>
            <w:r w:rsidRPr="00337B42">
              <w:rPr>
                <w:rFonts w:ascii="Arial" w:hAnsi="Arial" w:cs="Arial"/>
                <w:b/>
                <w:bCs/>
                <w:sz w:val="20"/>
                <w:szCs w:val="20"/>
              </w:rPr>
              <w:t>Promoción Nº</w:t>
            </w:r>
            <w:r w:rsidR="008164AE">
              <w:rPr>
                <w:rFonts w:ascii="Arial" w:hAnsi="Arial" w:cs="Arial"/>
                <w:b/>
                <w:bCs/>
                <w:sz w:val="20"/>
                <w:szCs w:val="20"/>
              </w:rPr>
              <w:t>6</w:t>
            </w:r>
          </w:p>
        </w:tc>
        <w:tc>
          <w:tcPr>
            <w:tcW w:w="433" w:type="dxa"/>
            <w:shd w:val="clear" w:color="auto" w:fill="FFFFFF" w:themeFill="background1"/>
          </w:tcPr>
          <w:p w14:paraId="5C9EED30" w14:textId="77777777" w:rsidR="00632ABE" w:rsidRPr="00A0648B" w:rsidRDefault="00632ABE" w:rsidP="00A77A3E"/>
        </w:tc>
        <w:tc>
          <w:tcPr>
            <w:tcW w:w="552" w:type="dxa"/>
            <w:shd w:val="clear" w:color="auto" w:fill="FFFFFF" w:themeFill="background1"/>
          </w:tcPr>
          <w:p w14:paraId="57FE350F" w14:textId="77777777" w:rsidR="00632ABE" w:rsidRPr="00A0648B" w:rsidRDefault="00632ABE" w:rsidP="00A77A3E"/>
        </w:tc>
        <w:tc>
          <w:tcPr>
            <w:tcW w:w="555" w:type="dxa"/>
            <w:shd w:val="clear" w:color="auto" w:fill="FFFFFF" w:themeFill="background1"/>
          </w:tcPr>
          <w:p w14:paraId="4E466C7F" w14:textId="77777777" w:rsidR="00632ABE" w:rsidRPr="00A0648B" w:rsidRDefault="00632ABE" w:rsidP="00A77A3E"/>
        </w:tc>
        <w:tc>
          <w:tcPr>
            <w:tcW w:w="548" w:type="dxa"/>
            <w:shd w:val="clear" w:color="auto" w:fill="E36DD8"/>
          </w:tcPr>
          <w:p w14:paraId="7EBD1B20" w14:textId="77777777" w:rsidR="00632ABE" w:rsidRPr="00A0648B" w:rsidRDefault="00632ABE" w:rsidP="00A77A3E"/>
        </w:tc>
        <w:tc>
          <w:tcPr>
            <w:tcW w:w="552" w:type="dxa"/>
            <w:shd w:val="clear" w:color="auto" w:fill="FFFFFF" w:themeFill="background1"/>
          </w:tcPr>
          <w:p w14:paraId="37C69668" w14:textId="77777777" w:rsidR="00632ABE" w:rsidRPr="00A0648B" w:rsidRDefault="00632ABE" w:rsidP="00A77A3E"/>
        </w:tc>
        <w:tc>
          <w:tcPr>
            <w:tcW w:w="555" w:type="dxa"/>
            <w:shd w:val="clear" w:color="auto" w:fill="FFFFFF" w:themeFill="background1"/>
          </w:tcPr>
          <w:p w14:paraId="5884F051" w14:textId="77777777" w:rsidR="00632ABE" w:rsidRPr="00A0648B" w:rsidRDefault="00632ABE" w:rsidP="00A77A3E"/>
        </w:tc>
        <w:tc>
          <w:tcPr>
            <w:tcW w:w="537" w:type="dxa"/>
            <w:shd w:val="clear" w:color="auto" w:fill="auto"/>
          </w:tcPr>
          <w:p w14:paraId="7F0439C6" w14:textId="77777777" w:rsidR="00632ABE" w:rsidRPr="00A0648B" w:rsidRDefault="00632ABE" w:rsidP="00A77A3E"/>
        </w:tc>
        <w:tc>
          <w:tcPr>
            <w:tcW w:w="425" w:type="dxa"/>
            <w:shd w:val="clear" w:color="auto" w:fill="FFFFFF" w:themeFill="background1"/>
          </w:tcPr>
          <w:p w14:paraId="602965C7" w14:textId="77777777" w:rsidR="00632ABE" w:rsidRPr="00A0648B" w:rsidRDefault="00632ABE" w:rsidP="00A77A3E"/>
        </w:tc>
        <w:tc>
          <w:tcPr>
            <w:tcW w:w="567" w:type="dxa"/>
            <w:shd w:val="clear" w:color="auto" w:fill="FFFFFF" w:themeFill="background1"/>
          </w:tcPr>
          <w:p w14:paraId="2F325F15" w14:textId="77777777" w:rsidR="00632ABE" w:rsidRPr="00A0648B" w:rsidRDefault="00632ABE" w:rsidP="00A77A3E"/>
        </w:tc>
        <w:tc>
          <w:tcPr>
            <w:tcW w:w="422" w:type="dxa"/>
            <w:shd w:val="clear" w:color="auto" w:fill="FFFFFF" w:themeFill="background1"/>
          </w:tcPr>
          <w:p w14:paraId="27ADCA8B" w14:textId="77777777" w:rsidR="00632ABE" w:rsidRPr="00A0648B" w:rsidRDefault="00632ABE" w:rsidP="00A77A3E"/>
        </w:tc>
        <w:tc>
          <w:tcPr>
            <w:tcW w:w="563" w:type="dxa"/>
            <w:shd w:val="clear" w:color="auto" w:fill="FFFFFF" w:themeFill="background1"/>
          </w:tcPr>
          <w:p w14:paraId="48BD1F8B" w14:textId="77777777" w:rsidR="00632ABE" w:rsidRPr="00A0648B" w:rsidRDefault="00632ABE" w:rsidP="00A77A3E"/>
        </w:tc>
        <w:tc>
          <w:tcPr>
            <w:tcW w:w="563" w:type="dxa"/>
            <w:shd w:val="clear" w:color="auto" w:fill="FFFFFF" w:themeFill="background1"/>
          </w:tcPr>
          <w:p w14:paraId="40DFABE2" w14:textId="77777777" w:rsidR="00632ABE" w:rsidRPr="00A0648B" w:rsidRDefault="00632ABE" w:rsidP="00A77A3E"/>
        </w:tc>
      </w:tr>
      <w:tr w:rsidR="006B7786" w:rsidRPr="00A0648B" w14:paraId="679592A4" w14:textId="37946BA8" w:rsidTr="000F5684">
        <w:trPr>
          <w:jc w:val="center"/>
        </w:trPr>
        <w:tc>
          <w:tcPr>
            <w:tcW w:w="2075" w:type="dxa"/>
            <w:shd w:val="clear" w:color="auto" w:fill="E36DD8"/>
          </w:tcPr>
          <w:p w14:paraId="63C1ABC1" w14:textId="6C50188B" w:rsidR="00632ABE" w:rsidRPr="00337B42" w:rsidRDefault="00632ABE" w:rsidP="00473065">
            <w:pPr>
              <w:rPr>
                <w:rFonts w:ascii="Arial" w:hAnsi="Arial" w:cs="Arial"/>
                <w:b/>
                <w:bCs/>
                <w:sz w:val="20"/>
                <w:szCs w:val="20"/>
              </w:rPr>
            </w:pPr>
            <w:r w:rsidRPr="00337B42">
              <w:rPr>
                <w:rFonts w:ascii="Arial" w:hAnsi="Arial" w:cs="Arial"/>
                <w:b/>
                <w:bCs/>
                <w:sz w:val="20"/>
                <w:szCs w:val="20"/>
              </w:rPr>
              <w:lastRenderedPageBreak/>
              <w:t>Promoción Nº</w:t>
            </w:r>
            <w:r w:rsidR="008164AE">
              <w:rPr>
                <w:rFonts w:ascii="Arial" w:hAnsi="Arial" w:cs="Arial"/>
                <w:b/>
                <w:bCs/>
                <w:sz w:val="20"/>
                <w:szCs w:val="20"/>
              </w:rPr>
              <w:t>7</w:t>
            </w:r>
          </w:p>
        </w:tc>
        <w:tc>
          <w:tcPr>
            <w:tcW w:w="433" w:type="dxa"/>
            <w:shd w:val="clear" w:color="auto" w:fill="FFFFFF" w:themeFill="background1"/>
          </w:tcPr>
          <w:p w14:paraId="17E6F5F7" w14:textId="77777777" w:rsidR="00632ABE" w:rsidRPr="00A0648B" w:rsidRDefault="00632ABE" w:rsidP="00A77A3E"/>
        </w:tc>
        <w:tc>
          <w:tcPr>
            <w:tcW w:w="552" w:type="dxa"/>
            <w:shd w:val="clear" w:color="auto" w:fill="FFFFFF" w:themeFill="background1"/>
          </w:tcPr>
          <w:p w14:paraId="1276B8F5" w14:textId="77777777" w:rsidR="00632ABE" w:rsidRPr="00A0648B" w:rsidRDefault="00632ABE" w:rsidP="00A77A3E"/>
        </w:tc>
        <w:tc>
          <w:tcPr>
            <w:tcW w:w="555" w:type="dxa"/>
            <w:shd w:val="clear" w:color="auto" w:fill="FFFFFF" w:themeFill="background1"/>
          </w:tcPr>
          <w:p w14:paraId="6FA259A1" w14:textId="77777777" w:rsidR="00632ABE" w:rsidRPr="00A0648B" w:rsidRDefault="00632ABE" w:rsidP="00A77A3E"/>
        </w:tc>
        <w:tc>
          <w:tcPr>
            <w:tcW w:w="548" w:type="dxa"/>
            <w:shd w:val="clear" w:color="auto" w:fill="FFFFFF" w:themeFill="background1"/>
          </w:tcPr>
          <w:p w14:paraId="42557265" w14:textId="77777777" w:rsidR="00632ABE" w:rsidRPr="00A0648B" w:rsidRDefault="00632ABE" w:rsidP="00A77A3E"/>
        </w:tc>
        <w:tc>
          <w:tcPr>
            <w:tcW w:w="552" w:type="dxa"/>
            <w:shd w:val="clear" w:color="auto" w:fill="E36DD8"/>
          </w:tcPr>
          <w:p w14:paraId="63125EBC" w14:textId="77777777" w:rsidR="00632ABE" w:rsidRPr="00A0648B" w:rsidRDefault="00632ABE" w:rsidP="00A77A3E"/>
        </w:tc>
        <w:tc>
          <w:tcPr>
            <w:tcW w:w="555" w:type="dxa"/>
            <w:shd w:val="clear" w:color="auto" w:fill="FFFFFF" w:themeFill="background1"/>
          </w:tcPr>
          <w:p w14:paraId="52C94E87" w14:textId="77777777" w:rsidR="00632ABE" w:rsidRPr="00A0648B" w:rsidRDefault="00632ABE" w:rsidP="00A77A3E"/>
        </w:tc>
        <w:tc>
          <w:tcPr>
            <w:tcW w:w="537" w:type="dxa"/>
            <w:shd w:val="clear" w:color="auto" w:fill="FFFFFF" w:themeFill="background1"/>
          </w:tcPr>
          <w:p w14:paraId="0FD67108" w14:textId="77777777" w:rsidR="00632ABE" w:rsidRPr="00A0648B" w:rsidRDefault="00632ABE" w:rsidP="00A77A3E"/>
        </w:tc>
        <w:tc>
          <w:tcPr>
            <w:tcW w:w="425" w:type="dxa"/>
            <w:shd w:val="clear" w:color="auto" w:fill="FFFFFF" w:themeFill="background1"/>
          </w:tcPr>
          <w:p w14:paraId="30BAE72C" w14:textId="77777777" w:rsidR="00632ABE" w:rsidRPr="00A0648B" w:rsidRDefault="00632ABE" w:rsidP="00A77A3E"/>
        </w:tc>
        <w:tc>
          <w:tcPr>
            <w:tcW w:w="567" w:type="dxa"/>
            <w:shd w:val="clear" w:color="auto" w:fill="FFFFFF" w:themeFill="background1"/>
          </w:tcPr>
          <w:p w14:paraId="0D433D5B" w14:textId="77777777" w:rsidR="00632ABE" w:rsidRPr="00A0648B" w:rsidRDefault="00632ABE" w:rsidP="00A77A3E"/>
        </w:tc>
        <w:tc>
          <w:tcPr>
            <w:tcW w:w="422" w:type="dxa"/>
            <w:shd w:val="clear" w:color="auto" w:fill="FFFFFF" w:themeFill="background1"/>
          </w:tcPr>
          <w:p w14:paraId="2FAF117C" w14:textId="77777777" w:rsidR="00632ABE" w:rsidRPr="00A0648B" w:rsidRDefault="00632ABE" w:rsidP="00A77A3E"/>
        </w:tc>
        <w:tc>
          <w:tcPr>
            <w:tcW w:w="563" w:type="dxa"/>
            <w:shd w:val="clear" w:color="auto" w:fill="FFFFFF" w:themeFill="background1"/>
          </w:tcPr>
          <w:p w14:paraId="74EEED9D" w14:textId="77777777" w:rsidR="00632ABE" w:rsidRPr="00A0648B" w:rsidRDefault="00632ABE" w:rsidP="00A77A3E"/>
        </w:tc>
        <w:tc>
          <w:tcPr>
            <w:tcW w:w="563" w:type="dxa"/>
            <w:shd w:val="clear" w:color="auto" w:fill="FFFFFF" w:themeFill="background1"/>
          </w:tcPr>
          <w:p w14:paraId="53F2EA24" w14:textId="77777777" w:rsidR="00632ABE" w:rsidRPr="00A0648B" w:rsidRDefault="00632ABE" w:rsidP="00A77A3E"/>
        </w:tc>
      </w:tr>
      <w:tr w:rsidR="006B7786" w:rsidRPr="00A0648B" w14:paraId="015C7094" w14:textId="644CCC83" w:rsidTr="000F5684">
        <w:trPr>
          <w:jc w:val="center"/>
        </w:trPr>
        <w:tc>
          <w:tcPr>
            <w:tcW w:w="2075" w:type="dxa"/>
            <w:shd w:val="clear" w:color="auto" w:fill="E36DD8"/>
          </w:tcPr>
          <w:p w14:paraId="3B1A6059" w14:textId="4833F05A" w:rsidR="00632ABE" w:rsidRPr="00337B42" w:rsidRDefault="00632ABE" w:rsidP="00473065">
            <w:pPr>
              <w:rPr>
                <w:rFonts w:ascii="Arial" w:hAnsi="Arial" w:cs="Arial"/>
                <w:b/>
                <w:bCs/>
                <w:sz w:val="20"/>
                <w:szCs w:val="20"/>
              </w:rPr>
            </w:pPr>
            <w:r w:rsidRPr="00337B42">
              <w:rPr>
                <w:rFonts w:ascii="Arial" w:hAnsi="Arial" w:cs="Arial"/>
                <w:b/>
                <w:bCs/>
                <w:sz w:val="20"/>
                <w:szCs w:val="20"/>
              </w:rPr>
              <w:t>Promoción Nº</w:t>
            </w:r>
            <w:r w:rsidR="008164AE">
              <w:rPr>
                <w:rFonts w:ascii="Arial" w:hAnsi="Arial" w:cs="Arial"/>
                <w:b/>
                <w:bCs/>
                <w:sz w:val="20"/>
                <w:szCs w:val="20"/>
              </w:rPr>
              <w:t>8</w:t>
            </w:r>
          </w:p>
        </w:tc>
        <w:tc>
          <w:tcPr>
            <w:tcW w:w="433" w:type="dxa"/>
            <w:shd w:val="clear" w:color="auto" w:fill="FFFFFF" w:themeFill="background1"/>
          </w:tcPr>
          <w:p w14:paraId="7DEEF7D1" w14:textId="77777777" w:rsidR="00632ABE" w:rsidRPr="00A0648B" w:rsidRDefault="00632ABE" w:rsidP="00A77A3E"/>
        </w:tc>
        <w:tc>
          <w:tcPr>
            <w:tcW w:w="552" w:type="dxa"/>
            <w:shd w:val="clear" w:color="auto" w:fill="FFFFFF" w:themeFill="background1"/>
          </w:tcPr>
          <w:p w14:paraId="53A603B0" w14:textId="77777777" w:rsidR="00632ABE" w:rsidRPr="00A0648B" w:rsidRDefault="00632ABE" w:rsidP="00A77A3E"/>
        </w:tc>
        <w:tc>
          <w:tcPr>
            <w:tcW w:w="555" w:type="dxa"/>
            <w:shd w:val="clear" w:color="auto" w:fill="FFFFFF" w:themeFill="background1"/>
          </w:tcPr>
          <w:p w14:paraId="22E84D08" w14:textId="77777777" w:rsidR="00632ABE" w:rsidRPr="00A0648B" w:rsidRDefault="00632ABE" w:rsidP="00A77A3E"/>
        </w:tc>
        <w:tc>
          <w:tcPr>
            <w:tcW w:w="548" w:type="dxa"/>
            <w:shd w:val="clear" w:color="auto" w:fill="auto"/>
          </w:tcPr>
          <w:p w14:paraId="44DFFA6E" w14:textId="77777777" w:rsidR="00632ABE" w:rsidRPr="00A0648B" w:rsidRDefault="00632ABE" w:rsidP="00A77A3E"/>
        </w:tc>
        <w:tc>
          <w:tcPr>
            <w:tcW w:w="552" w:type="dxa"/>
            <w:shd w:val="clear" w:color="auto" w:fill="FFFFFF" w:themeFill="background1"/>
          </w:tcPr>
          <w:p w14:paraId="5F973596" w14:textId="77777777" w:rsidR="00632ABE" w:rsidRPr="00A0648B" w:rsidRDefault="00632ABE" w:rsidP="00A77A3E"/>
        </w:tc>
        <w:tc>
          <w:tcPr>
            <w:tcW w:w="555" w:type="dxa"/>
            <w:shd w:val="clear" w:color="auto" w:fill="FFFFFF" w:themeFill="background1"/>
          </w:tcPr>
          <w:p w14:paraId="46EF9D59" w14:textId="77777777" w:rsidR="00632ABE" w:rsidRPr="00A0648B" w:rsidRDefault="00632ABE" w:rsidP="00A77A3E"/>
        </w:tc>
        <w:tc>
          <w:tcPr>
            <w:tcW w:w="537" w:type="dxa"/>
            <w:shd w:val="clear" w:color="auto" w:fill="E36DD8"/>
          </w:tcPr>
          <w:p w14:paraId="717441B6" w14:textId="77777777" w:rsidR="00632ABE" w:rsidRPr="00A0648B" w:rsidRDefault="00632ABE" w:rsidP="00A77A3E"/>
        </w:tc>
        <w:tc>
          <w:tcPr>
            <w:tcW w:w="425" w:type="dxa"/>
            <w:shd w:val="clear" w:color="auto" w:fill="FFFFFF" w:themeFill="background1"/>
          </w:tcPr>
          <w:p w14:paraId="1409CFEB" w14:textId="77777777" w:rsidR="00632ABE" w:rsidRPr="00A0648B" w:rsidRDefault="00632ABE" w:rsidP="00A77A3E"/>
        </w:tc>
        <w:tc>
          <w:tcPr>
            <w:tcW w:w="567" w:type="dxa"/>
            <w:shd w:val="clear" w:color="auto" w:fill="FFFFFF" w:themeFill="background1"/>
          </w:tcPr>
          <w:p w14:paraId="577A13F5" w14:textId="77777777" w:rsidR="00632ABE" w:rsidRPr="00A0648B" w:rsidRDefault="00632ABE" w:rsidP="00A77A3E"/>
        </w:tc>
        <w:tc>
          <w:tcPr>
            <w:tcW w:w="422" w:type="dxa"/>
            <w:shd w:val="clear" w:color="auto" w:fill="FFFFFF" w:themeFill="background1"/>
          </w:tcPr>
          <w:p w14:paraId="65022725" w14:textId="77777777" w:rsidR="00632ABE" w:rsidRPr="00A0648B" w:rsidRDefault="00632ABE" w:rsidP="00A77A3E"/>
        </w:tc>
        <w:tc>
          <w:tcPr>
            <w:tcW w:w="563" w:type="dxa"/>
            <w:shd w:val="clear" w:color="auto" w:fill="FFFFFF" w:themeFill="background1"/>
          </w:tcPr>
          <w:p w14:paraId="432FFA3B" w14:textId="77777777" w:rsidR="00632ABE" w:rsidRPr="00A0648B" w:rsidRDefault="00632ABE" w:rsidP="00A77A3E"/>
        </w:tc>
        <w:tc>
          <w:tcPr>
            <w:tcW w:w="563" w:type="dxa"/>
            <w:shd w:val="clear" w:color="auto" w:fill="FFFFFF" w:themeFill="background1"/>
          </w:tcPr>
          <w:p w14:paraId="714EA6DD" w14:textId="77777777" w:rsidR="00632ABE" w:rsidRPr="00A0648B" w:rsidRDefault="00632ABE" w:rsidP="00A77A3E"/>
        </w:tc>
      </w:tr>
      <w:tr w:rsidR="006B7786" w:rsidRPr="00A0648B" w14:paraId="3E015A47" w14:textId="285B88F6" w:rsidTr="00773D2D">
        <w:trPr>
          <w:jc w:val="center"/>
        </w:trPr>
        <w:tc>
          <w:tcPr>
            <w:tcW w:w="2075" w:type="dxa"/>
            <w:shd w:val="clear" w:color="auto" w:fill="FFE4B5" w:themeFill="accent2" w:themeFillTint="66"/>
          </w:tcPr>
          <w:p w14:paraId="1DAE1C32" w14:textId="0BFBB7CD" w:rsidR="00632ABE" w:rsidRPr="00337B42" w:rsidRDefault="00632ABE" w:rsidP="00473065">
            <w:pPr>
              <w:rPr>
                <w:rFonts w:ascii="Arial" w:hAnsi="Arial" w:cs="Arial"/>
                <w:b/>
                <w:bCs/>
                <w:sz w:val="20"/>
                <w:szCs w:val="20"/>
              </w:rPr>
            </w:pPr>
            <w:r w:rsidRPr="00337B42">
              <w:rPr>
                <w:rFonts w:ascii="Arial" w:hAnsi="Arial" w:cs="Arial"/>
                <w:b/>
                <w:bCs/>
                <w:sz w:val="20"/>
                <w:szCs w:val="20"/>
              </w:rPr>
              <w:t>Formación Nº</w:t>
            </w:r>
            <w:r w:rsidR="000F5684">
              <w:rPr>
                <w:rFonts w:ascii="Arial" w:hAnsi="Arial" w:cs="Arial"/>
                <w:b/>
                <w:bCs/>
                <w:sz w:val="20"/>
                <w:szCs w:val="20"/>
              </w:rPr>
              <w:t>9</w:t>
            </w:r>
          </w:p>
        </w:tc>
        <w:tc>
          <w:tcPr>
            <w:tcW w:w="433" w:type="dxa"/>
            <w:shd w:val="clear" w:color="auto" w:fill="FFFFFF" w:themeFill="background1"/>
          </w:tcPr>
          <w:p w14:paraId="3B7C6223" w14:textId="77777777" w:rsidR="00632ABE" w:rsidRPr="00A0648B" w:rsidRDefault="00632ABE" w:rsidP="00A77A3E"/>
        </w:tc>
        <w:tc>
          <w:tcPr>
            <w:tcW w:w="552" w:type="dxa"/>
            <w:shd w:val="clear" w:color="auto" w:fill="FFFFFF" w:themeFill="background1"/>
          </w:tcPr>
          <w:p w14:paraId="2DCDA67E" w14:textId="77777777" w:rsidR="00632ABE" w:rsidRPr="00A0648B" w:rsidRDefault="00632ABE" w:rsidP="00A77A3E"/>
        </w:tc>
        <w:tc>
          <w:tcPr>
            <w:tcW w:w="555" w:type="dxa"/>
            <w:shd w:val="clear" w:color="auto" w:fill="FFFFFF" w:themeFill="background1"/>
          </w:tcPr>
          <w:p w14:paraId="4578F814" w14:textId="77777777" w:rsidR="00632ABE" w:rsidRPr="00A0648B" w:rsidRDefault="00632ABE" w:rsidP="00A77A3E"/>
        </w:tc>
        <w:tc>
          <w:tcPr>
            <w:tcW w:w="548" w:type="dxa"/>
            <w:shd w:val="clear" w:color="auto" w:fill="FFFFFF" w:themeFill="background1"/>
          </w:tcPr>
          <w:p w14:paraId="4CD1FBF8" w14:textId="77777777" w:rsidR="00632ABE" w:rsidRPr="00A0648B" w:rsidRDefault="00632ABE" w:rsidP="00A77A3E"/>
        </w:tc>
        <w:tc>
          <w:tcPr>
            <w:tcW w:w="552" w:type="dxa"/>
            <w:shd w:val="clear" w:color="auto" w:fill="FFFFFF" w:themeFill="background1"/>
          </w:tcPr>
          <w:p w14:paraId="2EBC37BB" w14:textId="77777777" w:rsidR="00632ABE" w:rsidRPr="00A0648B" w:rsidRDefault="00632ABE" w:rsidP="00A77A3E"/>
        </w:tc>
        <w:tc>
          <w:tcPr>
            <w:tcW w:w="555" w:type="dxa"/>
            <w:shd w:val="clear" w:color="auto" w:fill="FFFFFF" w:themeFill="background1"/>
          </w:tcPr>
          <w:p w14:paraId="05B2C439" w14:textId="77777777" w:rsidR="00632ABE" w:rsidRPr="00A0648B" w:rsidRDefault="00632ABE" w:rsidP="00A77A3E"/>
        </w:tc>
        <w:tc>
          <w:tcPr>
            <w:tcW w:w="537" w:type="dxa"/>
            <w:shd w:val="clear" w:color="auto" w:fill="FFFFFF" w:themeFill="background1"/>
          </w:tcPr>
          <w:p w14:paraId="361E7688" w14:textId="77777777" w:rsidR="00632ABE" w:rsidRPr="00A0648B" w:rsidRDefault="00632ABE" w:rsidP="00A77A3E"/>
        </w:tc>
        <w:tc>
          <w:tcPr>
            <w:tcW w:w="425" w:type="dxa"/>
            <w:shd w:val="clear" w:color="auto" w:fill="FFFFFF" w:themeFill="background1"/>
          </w:tcPr>
          <w:p w14:paraId="49B5FF3F" w14:textId="77777777" w:rsidR="00632ABE" w:rsidRPr="00A0648B" w:rsidRDefault="00632ABE" w:rsidP="00A77A3E"/>
        </w:tc>
        <w:tc>
          <w:tcPr>
            <w:tcW w:w="567" w:type="dxa"/>
            <w:shd w:val="clear" w:color="auto" w:fill="FFFFFF" w:themeFill="background1"/>
          </w:tcPr>
          <w:p w14:paraId="660DE46F" w14:textId="77777777" w:rsidR="00632ABE" w:rsidRPr="00A0648B" w:rsidRDefault="00632ABE" w:rsidP="00A77A3E"/>
        </w:tc>
        <w:tc>
          <w:tcPr>
            <w:tcW w:w="422" w:type="dxa"/>
            <w:shd w:val="clear" w:color="auto" w:fill="FFE4B5" w:themeFill="accent2" w:themeFillTint="66"/>
          </w:tcPr>
          <w:p w14:paraId="65AD3E64" w14:textId="77777777" w:rsidR="00632ABE" w:rsidRPr="00A0648B" w:rsidRDefault="00632ABE" w:rsidP="00A77A3E"/>
        </w:tc>
        <w:tc>
          <w:tcPr>
            <w:tcW w:w="563" w:type="dxa"/>
            <w:shd w:val="clear" w:color="auto" w:fill="FFFFFF" w:themeFill="background1"/>
          </w:tcPr>
          <w:p w14:paraId="73D1569A" w14:textId="77777777" w:rsidR="00632ABE" w:rsidRPr="00A0648B" w:rsidRDefault="00632ABE" w:rsidP="00A77A3E"/>
        </w:tc>
        <w:tc>
          <w:tcPr>
            <w:tcW w:w="563" w:type="dxa"/>
            <w:shd w:val="clear" w:color="auto" w:fill="FFFFFF" w:themeFill="background1"/>
          </w:tcPr>
          <w:p w14:paraId="5AA1FDF0" w14:textId="77777777" w:rsidR="00632ABE" w:rsidRPr="00A0648B" w:rsidRDefault="00632ABE" w:rsidP="00A77A3E"/>
        </w:tc>
      </w:tr>
      <w:tr w:rsidR="006B7786" w:rsidRPr="00A0648B" w14:paraId="146D0D86" w14:textId="400D259B" w:rsidTr="00773D2D">
        <w:trPr>
          <w:jc w:val="center"/>
        </w:trPr>
        <w:tc>
          <w:tcPr>
            <w:tcW w:w="2075" w:type="dxa"/>
            <w:shd w:val="clear" w:color="auto" w:fill="FFE4B5" w:themeFill="accent2" w:themeFillTint="66"/>
          </w:tcPr>
          <w:p w14:paraId="793E73B5" w14:textId="34AD9D68" w:rsidR="00632ABE" w:rsidRPr="00337B42" w:rsidRDefault="00632ABE" w:rsidP="00473065">
            <w:pPr>
              <w:rPr>
                <w:rFonts w:ascii="Arial" w:hAnsi="Arial" w:cs="Arial"/>
                <w:b/>
                <w:bCs/>
                <w:sz w:val="20"/>
                <w:szCs w:val="20"/>
              </w:rPr>
            </w:pPr>
            <w:r w:rsidRPr="00AD0839">
              <w:rPr>
                <w:rFonts w:ascii="Arial" w:hAnsi="Arial" w:cs="Arial"/>
                <w:b/>
                <w:bCs/>
                <w:sz w:val="20"/>
                <w:szCs w:val="20"/>
              </w:rPr>
              <w:t>Formación Nº1</w:t>
            </w:r>
            <w:r w:rsidR="000F5684">
              <w:rPr>
                <w:rFonts w:ascii="Arial" w:hAnsi="Arial" w:cs="Arial"/>
                <w:b/>
                <w:bCs/>
                <w:sz w:val="20"/>
                <w:szCs w:val="20"/>
              </w:rPr>
              <w:t>0</w:t>
            </w:r>
          </w:p>
        </w:tc>
        <w:tc>
          <w:tcPr>
            <w:tcW w:w="433" w:type="dxa"/>
            <w:shd w:val="clear" w:color="auto" w:fill="FFFFFF" w:themeFill="background1"/>
          </w:tcPr>
          <w:p w14:paraId="6BE9ED2C" w14:textId="77777777" w:rsidR="00632ABE" w:rsidRPr="00A0648B" w:rsidRDefault="00632ABE" w:rsidP="00473065"/>
        </w:tc>
        <w:tc>
          <w:tcPr>
            <w:tcW w:w="552" w:type="dxa"/>
            <w:shd w:val="clear" w:color="auto" w:fill="FFFFFF" w:themeFill="background1"/>
          </w:tcPr>
          <w:p w14:paraId="083CAC18" w14:textId="77777777" w:rsidR="00632ABE" w:rsidRPr="00A0648B" w:rsidRDefault="00632ABE" w:rsidP="00473065"/>
        </w:tc>
        <w:tc>
          <w:tcPr>
            <w:tcW w:w="555" w:type="dxa"/>
            <w:shd w:val="clear" w:color="auto" w:fill="FFE4B5" w:themeFill="accent2" w:themeFillTint="66"/>
          </w:tcPr>
          <w:p w14:paraId="1AA2D8FB" w14:textId="77777777" w:rsidR="00632ABE" w:rsidRPr="00A0648B" w:rsidRDefault="00632ABE" w:rsidP="00473065"/>
        </w:tc>
        <w:tc>
          <w:tcPr>
            <w:tcW w:w="548" w:type="dxa"/>
            <w:shd w:val="clear" w:color="auto" w:fill="FFFFFF" w:themeFill="background1"/>
          </w:tcPr>
          <w:p w14:paraId="746ADADD" w14:textId="77777777" w:rsidR="00632ABE" w:rsidRPr="00A0648B" w:rsidRDefault="00632ABE" w:rsidP="00473065"/>
        </w:tc>
        <w:tc>
          <w:tcPr>
            <w:tcW w:w="552" w:type="dxa"/>
            <w:shd w:val="clear" w:color="auto" w:fill="FFFFFF" w:themeFill="background1"/>
          </w:tcPr>
          <w:p w14:paraId="425B4DA4" w14:textId="77777777" w:rsidR="00632ABE" w:rsidRPr="00A0648B" w:rsidRDefault="00632ABE" w:rsidP="00473065"/>
        </w:tc>
        <w:tc>
          <w:tcPr>
            <w:tcW w:w="555" w:type="dxa"/>
            <w:shd w:val="clear" w:color="auto" w:fill="FFFFFF" w:themeFill="background1"/>
          </w:tcPr>
          <w:p w14:paraId="43BE6212" w14:textId="77777777" w:rsidR="00632ABE" w:rsidRPr="00A0648B" w:rsidRDefault="00632ABE" w:rsidP="00473065"/>
        </w:tc>
        <w:tc>
          <w:tcPr>
            <w:tcW w:w="537" w:type="dxa"/>
            <w:shd w:val="clear" w:color="auto" w:fill="FFFFFF" w:themeFill="background1"/>
          </w:tcPr>
          <w:p w14:paraId="79C5300A" w14:textId="77777777" w:rsidR="00632ABE" w:rsidRPr="00A0648B" w:rsidRDefault="00632ABE" w:rsidP="00473065"/>
        </w:tc>
        <w:tc>
          <w:tcPr>
            <w:tcW w:w="425" w:type="dxa"/>
            <w:shd w:val="clear" w:color="auto" w:fill="FFFFFF" w:themeFill="background1"/>
          </w:tcPr>
          <w:p w14:paraId="1CD0F83B" w14:textId="77777777" w:rsidR="00632ABE" w:rsidRPr="00A0648B" w:rsidRDefault="00632ABE" w:rsidP="00473065"/>
        </w:tc>
        <w:tc>
          <w:tcPr>
            <w:tcW w:w="567" w:type="dxa"/>
            <w:shd w:val="clear" w:color="auto" w:fill="FFFFFF" w:themeFill="background1"/>
          </w:tcPr>
          <w:p w14:paraId="17CFA802" w14:textId="77777777" w:rsidR="00632ABE" w:rsidRPr="00A0648B" w:rsidRDefault="00632ABE" w:rsidP="00473065"/>
        </w:tc>
        <w:tc>
          <w:tcPr>
            <w:tcW w:w="422" w:type="dxa"/>
            <w:shd w:val="clear" w:color="auto" w:fill="FFFFFF" w:themeFill="background1"/>
          </w:tcPr>
          <w:p w14:paraId="4BA93B30" w14:textId="77777777" w:rsidR="00632ABE" w:rsidRPr="00A0648B" w:rsidRDefault="00632ABE" w:rsidP="00473065"/>
        </w:tc>
        <w:tc>
          <w:tcPr>
            <w:tcW w:w="563" w:type="dxa"/>
            <w:shd w:val="clear" w:color="auto" w:fill="FFFFFF" w:themeFill="background1"/>
          </w:tcPr>
          <w:p w14:paraId="4317B31A" w14:textId="77777777" w:rsidR="00632ABE" w:rsidRPr="00A0648B" w:rsidRDefault="00632ABE" w:rsidP="00473065"/>
        </w:tc>
        <w:tc>
          <w:tcPr>
            <w:tcW w:w="563" w:type="dxa"/>
            <w:shd w:val="clear" w:color="auto" w:fill="FFFFFF" w:themeFill="background1"/>
          </w:tcPr>
          <w:p w14:paraId="53689422" w14:textId="77777777" w:rsidR="00632ABE" w:rsidRPr="00A0648B" w:rsidRDefault="00632ABE" w:rsidP="00473065"/>
        </w:tc>
      </w:tr>
      <w:tr w:rsidR="006B7786" w:rsidRPr="00A0648B" w14:paraId="0EC23E86" w14:textId="392E2DF9" w:rsidTr="00AB7C3B">
        <w:trPr>
          <w:jc w:val="center"/>
        </w:trPr>
        <w:tc>
          <w:tcPr>
            <w:tcW w:w="2075" w:type="dxa"/>
            <w:shd w:val="clear" w:color="auto" w:fill="FFE4B5" w:themeFill="accent2" w:themeFillTint="66"/>
          </w:tcPr>
          <w:p w14:paraId="49199C91" w14:textId="56B0FA03" w:rsidR="00632ABE" w:rsidRPr="00337B42" w:rsidRDefault="00632ABE" w:rsidP="00473065">
            <w:pPr>
              <w:rPr>
                <w:rFonts w:ascii="Arial" w:hAnsi="Arial" w:cs="Arial"/>
                <w:b/>
                <w:bCs/>
                <w:sz w:val="20"/>
                <w:szCs w:val="20"/>
              </w:rPr>
            </w:pPr>
            <w:r w:rsidRPr="00AD0839">
              <w:rPr>
                <w:rFonts w:ascii="Arial" w:hAnsi="Arial" w:cs="Arial"/>
                <w:b/>
                <w:bCs/>
                <w:sz w:val="20"/>
                <w:szCs w:val="20"/>
              </w:rPr>
              <w:t>Formación Nº1</w:t>
            </w:r>
            <w:r w:rsidR="000F5684">
              <w:rPr>
                <w:rFonts w:ascii="Arial" w:hAnsi="Arial" w:cs="Arial"/>
                <w:b/>
                <w:bCs/>
                <w:sz w:val="20"/>
                <w:szCs w:val="20"/>
              </w:rPr>
              <w:t>1</w:t>
            </w:r>
          </w:p>
        </w:tc>
        <w:tc>
          <w:tcPr>
            <w:tcW w:w="433" w:type="dxa"/>
            <w:shd w:val="clear" w:color="auto" w:fill="FFFFFF" w:themeFill="background1"/>
          </w:tcPr>
          <w:p w14:paraId="76982FA7" w14:textId="77777777" w:rsidR="00632ABE" w:rsidRPr="00A0648B" w:rsidRDefault="00632ABE" w:rsidP="00473065"/>
        </w:tc>
        <w:tc>
          <w:tcPr>
            <w:tcW w:w="552" w:type="dxa"/>
            <w:shd w:val="clear" w:color="auto" w:fill="FFFFFF" w:themeFill="background1"/>
          </w:tcPr>
          <w:p w14:paraId="476916B9" w14:textId="77777777" w:rsidR="00632ABE" w:rsidRPr="00A0648B" w:rsidRDefault="00632ABE" w:rsidP="00473065"/>
        </w:tc>
        <w:tc>
          <w:tcPr>
            <w:tcW w:w="555" w:type="dxa"/>
            <w:shd w:val="clear" w:color="auto" w:fill="FFE4B5" w:themeFill="accent2" w:themeFillTint="66"/>
          </w:tcPr>
          <w:p w14:paraId="25999731" w14:textId="77777777" w:rsidR="00632ABE" w:rsidRPr="00A0648B" w:rsidRDefault="00632ABE" w:rsidP="00473065"/>
        </w:tc>
        <w:tc>
          <w:tcPr>
            <w:tcW w:w="548" w:type="dxa"/>
            <w:shd w:val="clear" w:color="auto" w:fill="FFFFFF" w:themeFill="background1"/>
          </w:tcPr>
          <w:p w14:paraId="104A006E" w14:textId="77777777" w:rsidR="00632ABE" w:rsidRPr="00A0648B" w:rsidRDefault="00632ABE" w:rsidP="00473065"/>
        </w:tc>
        <w:tc>
          <w:tcPr>
            <w:tcW w:w="552" w:type="dxa"/>
            <w:shd w:val="clear" w:color="auto" w:fill="FFFFFF" w:themeFill="background1"/>
          </w:tcPr>
          <w:p w14:paraId="01FF3656" w14:textId="77777777" w:rsidR="00632ABE" w:rsidRPr="00A0648B" w:rsidRDefault="00632ABE" w:rsidP="00473065"/>
        </w:tc>
        <w:tc>
          <w:tcPr>
            <w:tcW w:w="555" w:type="dxa"/>
            <w:shd w:val="clear" w:color="auto" w:fill="FFFFFF" w:themeFill="background1"/>
          </w:tcPr>
          <w:p w14:paraId="36D42176" w14:textId="77777777" w:rsidR="00632ABE" w:rsidRPr="00A0648B" w:rsidRDefault="00632ABE" w:rsidP="00473065"/>
        </w:tc>
        <w:tc>
          <w:tcPr>
            <w:tcW w:w="537" w:type="dxa"/>
            <w:shd w:val="clear" w:color="auto" w:fill="FFFFFF" w:themeFill="background1"/>
          </w:tcPr>
          <w:p w14:paraId="031489C2" w14:textId="77777777" w:rsidR="00632ABE" w:rsidRPr="00A0648B" w:rsidRDefault="00632ABE" w:rsidP="00473065"/>
        </w:tc>
        <w:tc>
          <w:tcPr>
            <w:tcW w:w="425" w:type="dxa"/>
            <w:shd w:val="clear" w:color="auto" w:fill="FFFFFF" w:themeFill="background1"/>
          </w:tcPr>
          <w:p w14:paraId="45F59272" w14:textId="77777777" w:rsidR="00632ABE" w:rsidRPr="00A0648B" w:rsidRDefault="00632ABE" w:rsidP="00473065"/>
        </w:tc>
        <w:tc>
          <w:tcPr>
            <w:tcW w:w="567" w:type="dxa"/>
            <w:shd w:val="clear" w:color="auto" w:fill="FFFFFF" w:themeFill="background1"/>
          </w:tcPr>
          <w:p w14:paraId="78FFF761" w14:textId="77777777" w:rsidR="00632ABE" w:rsidRPr="00A0648B" w:rsidRDefault="00632ABE" w:rsidP="00473065"/>
        </w:tc>
        <w:tc>
          <w:tcPr>
            <w:tcW w:w="422" w:type="dxa"/>
            <w:shd w:val="clear" w:color="auto" w:fill="FFFFFF" w:themeFill="background1"/>
          </w:tcPr>
          <w:p w14:paraId="5952CEDB" w14:textId="77777777" w:rsidR="00632ABE" w:rsidRPr="00A0648B" w:rsidRDefault="00632ABE" w:rsidP="00473065"/>
        </w:tc>
        <w:tc>
          <w:tcPr>
            <w:tcW w:w="563" w:type="dxa"/>
            <w:shd w:val="clear" w:color="auto" w:fill="FFFFFF" w:themeFill="background1"/>
          </w:tcPr>
          <w:p w14:paraId="47D05B3F" w14:textId="77777777" w:rsidR="00632ABE" w:rsidRPr="00A0648B" w:rsidRDefault="00632ABE" w:rsidP="00473065"/>
        </w:tc>
        <w:tc>
          <w:tcPr>
            <w:tcW w:w="563" w:type="dxa"/>
            <w:shd w:val="clear" w:color="auto" w:fill="FFFFFF" w:themeFill="background1"/>
          </w:tcPr>
          <w:p w14:paraId="3BA66E64" w14:textId="77777777" w:rsidR="00632ABE" w:rsidRPr="00A0648B" w:rsidRDefault="00632ABE" w:rsidP="00473065"/>
        </w:tc>
      </w:tr>
      <w:tr w:rsidR="009339DC" w:rsidRPr="00A0648B" w14:paraId="4CF145B5" w14:textId="4679C3AA" w:rsidTr="00AB7C3B">
        <w:trPr>
          <w:jc w:val="center"/>
        </w:trPr>
        <w:tc>
          <w:tcPr>
            <w:tcW w:w="2075" w:type="dxa"/>
            <w:shd w:val="clear" w:color="auto" w:fill="FFE4B5" w:themeFill="accent2" w:themeFillTint="66"/>
          </w:tcPr>
          <w:p w14:paraId="5C8E329E" w14:textId="2C0391E5" w:rsidR="00632ABE" w:rsidRPr="00337B42" w:rsidRDefault="00632ABE" w:rsidP="00473065">
            <w:pPr>
              <w:rPr>
                <w:rFonts w:ascii="Arial" w:hAnsi="Arial" w:cs="Arial"/>
                <w:b/>
                <w:bCs/>
                <w:sz w:val="20"/>
                <w:szCs w:val="20"/>
              </w:rPr>
            </w:pPr>
            <w:r w:rsidRPr="00AD0839">
              <w:rPr>
                <w:rFonts w:ascii="Arial" w:hAnsi="Arial" w:cs="Arial"/>
                <w:b/>
                <w:bCs/>
                <w:sz w:val="20"/>
                <w:szCs w:val="20"/>
              </w:rPr>
              <w:t>Formación Nº1</w:t>
            </w:r>
            <w:r w:rsidR="000F5684">
              <w:rPr>
                <w:rFonts w:ascii="Arial" w:hAnsi="Arial" w:cs="Arial"/>
                <w:b/>
                <w:bCs/>
                <w:sz w:val="20"/>
                <w:szCs w:val="20"/>
              </w:rPr>
              <w:t>2</w:t>
            </w:r>
          </w:p>
        </w:tc>
        <w:tc>
          <w:tcPr>
            <w:tcW w:w="433" w:type="dxa"/>
            <w:shd w:val="clear" w:color="auto" w:fill="FFFFFF" w:themeFill="background1"/>
          </w:tcPr>
          <w:p w14:paraId="5638BE33" w14:textId="77777777" w:rsidR="00632ABE" w:rsidRPr="00A0648B" w:rsidRDefault="00632ABE" w:rsidP="00473065"/>
        </w:tc>
        <w:tc>
          <w:tcPr>
            <w:tcW w:w="552" w:type="dxa"/>
            <w:shd w:val="clear" w:color="auto" w:fill="FFFFFF" w:themeFill="background1"/>
          </w:tcPr>
          <w:p w14:paraId="59E58C75" w14:textId="77777777" w:rsidR="00632ABE" w:rsidRPr="00A0648B" w:rsidRDefault="00632ABE" w:rsidP="00473065"/>
        </w:tc>
        <w:tc>
          <w:tcPr>
            <w:tcW w:w="555" w:type="dxa"/>
            <w:shd w:val="clear" w:color="auto" w:fill="FFFFFF" w:themeFill="background1"/>
          </w:tcPr>
          <w:p w14:paraId="564A4DDA" w14:textId="77777777" w:rsidR="00632ABE" w:rsidRPr="00A0648B" w:rsidRDefault="00632ABE" w:rsidP="00473065"/>
        </w:tc>
        <w:tc>
          <w:tcPr>
            <w:tcW w:w="548" w:type="dxa"/>
            <w:shd w:val="clear" w:color="auto" w:fill="FFE4B5" w:themeFill="accent2" w:themeFillTint="66"/>
          </w:tcPr>
          <w:p w14:paraId="7B998CDE" w14:textId="4769AB6E" w:rsidR="00632ABE" w:rsidRPr="00244450" w:rsidRDefault="00632ABE" w:rsidP="00473065">
            <w:pPr>
              <w:rPr>
                <w:sz w:val="24"/>
                <w:szCs w:val="24"/>
              </w:rPr>
            </w:pPr>
          </w:p>
        </w:tc>
        <w:tc>
          <w:tcPr>
            <w:tcW w:w="552" w:type="dxa"/>
            <w:shd w:val="clear" w:color="auto" w:fill="FFFFFF" w:themeFill="background1"/>
          </w:tcPr>
          <w:p w14:paraId="4CBE1756" w14:textId="77777777" w:rsidR="00632ABE" w:rsidRPr="00A0648B" w:rsidRDefault="00632ABE" w:rsidP="00473065"/>
        </w:tc>
        <w:tc>
          <w:tcPr>
            <w:tcW w:w="555" w:type="dxa"/>
            <w:shd w:val="clear" w:color="auto" w:fill="FFFFFF" w:themeFill="background1"/>
          </w:tcPr>
          <w:p w14:paraId="33920D4B" w14:textId="77777777" w:rsidR="00632ABE" w:rsidRPr="00A0648B" w:rsidRDefault="00632ABE" w:rsidP="00473065"/>
        </w:tc>
        <w:tc>
          <w:tcPr>
            <w:tcW w:w="537" w:type="dxa"/>
            <w:shd w:val="clear" w:color="auto" w:fill="FFFFFF" w:themeFill="background1"/>
          </w:tcPr>
          <w:p w14:paraId="0514C1ED" w14:textId="77777777" w:rsidR="00632ABE" w:rsidRPr="00A0648B" w:rsidRDefault="00632ABE" w:rsidP="00473065"/>
        </w:tc>
        <w:tc>
          <w:tcPr>
            <w:tcW w:w="425" w:type="dxa"/>
            <w:shd w:val="clear" w:color="auto" w:fill="FFFFFF" w:themeFill="background1"/>
          </w:tcPr>
          <w:p w14:paraId="0860661C" w14:textId="77777777" w:rsidR="00632ABE" w:rsidRPr="00A0648B" w:rsidRDefault="00632ABE" w:rsidP="00473065"/>
        </w:tc>
        <w:tc>
          <w:tcPr>
            <w:tcW w:w="567" w:type="dxa"/>
            <w:shd w:val="clear" w:color="auto" w:fill="FFFFFF" w:themeFill="background1"/>
          </w:tcPr>
          <w:p w14:paraId="7539FECF" w14:textId="77777777" w:rsidR="00632ABE" w:rsidRPr="00A0648B" w:rsidRDefault="00632ABE" w:rsidP="00473065"/>
        </w:tc>
        <w:tc>
          <w:tcPr>
            <w:tcW w:w="422" w:type="dxa"/>
            <w:shd w:val="clear" w:color="auto" w:fill="FFFFFF" w:themeFill="background1"/>
          </w:tcPr>
          <w:p w14:paraId="427CBC62" w14:textId="77777777" w:rsidR="00632ABE" w:rsidRPr="00A0648B" w:rsidRDefault="00632ABE" w:rsidP="00473065"/>
        </w:tc>
        <w:tc>
          <w:tcPr>
            <w:tcW w:w="563" w:type="dxa"/>
            <w:shd w:val="clear" w:color="auto" w:fill="FFFFFF" w:themeFill="background1"/>
          </w:tcPr>
          <w:p w14:paraId="205CA700" w14:textId="77777777" w:rsidR="00632ABE" w:rsidRPr="00A0648B" w:rsidRDefault="00632ABE" w:rsidP="00473065"/>
        </w:tc>
        <w:tc>
          <w:tcPr>
            <w:tcW w:w="563" w:type="dxa"/>
            <w:shd w:val="clear" w:color="auto" w:fill="FFFFFF" w:themeFill="background1"/>
          </w:tcPr>
          <w:p w14:paraId="48541B89" w14:textId="77777777" w:rsidR="00632ABE" w:rsidRPr="00A0648B" w:rsidRDefault="00632ABE" w:rsidP="00473065"/>
        </w:tc>
      </w:tr>
      <w:tr w:rsidR="006B7786" w:rsidRPr="00A0648B" w14:paraId="7849B80A" w14:textId="32499FD5" w:rsidTr="00AB7C3B">
        <w:trPr>
          <w:jc w:val="center"/>
        </w:trPr>
        <w:tc>
          <w:tcPr>
            <w:tcW w:w="2075" w:type="dxa"/>
            <w:shd w:val="clear" w:color="auto" w:fill="FFE4B5" w:themeFill="accent2" w:themeFillTint="66"/>
          </w:tcPr>
          <w:p w14:paraId="13373CE6" w14:textId="5AF6A1E1" w:rsidR="00632ABE" w:rsidRPr="00337B42" w:rsidRDefault="00632ABE" w:rsidP="00473065">
            <w:pPr>
              <w:rPr>
                <w:rFonts w:ascii="Arial" w:hAnsi="Arial" w:cs="Arial"/>
                <w:b/>
                <w:bCs/>
                <w:sz w:val="20"/>
                <w:szCs w:val="20"/>
              </w:rPr>
            </w:pPr>
            <w:r w:rsidRPr="00AD0839">
              <w:rPr>
                <w:rFonts w:ascii="Arial" w:hAnsi="Arial" w:cs="Arial"/>
                <w:b/>
                <w:bCs/>
                <w:sz w:val="20"/>
                <w:szCs w:val="20"/>
              </w:rPr>
              <w:t>Formación Nº1</w:t>
            </w:r>
            <w:r w:rsidR="000F5684">
              <w:rPr>
                <w:rFonts w:ascii="Arial" w:hAnsi="Arial" w:cs="Arial"/>
                <w:b/>
                <w:bCs/>
                <w:sz w:val="20"/>
                <w:szCs w:val="20"/>
              </w:rPr>
              <w:t>3</w:t>
            </w:r>
          </w:p>
        </w:tc>
        <w:tc>
          <w:tcPr>
            <w:tcW w:w="433" w:type="dxa"/>
            <w:shd w:val="clear" w:color="auto" w:fill="FFFFFF" w:themeFill="background1"/>
          </w:tcPr>
          <w:p w14:paraId="492801D2" w14:textId="77777777" w:rsidR="00632ABE" w:rsidRPr="00A0648B" w:rsidRDefault="00632ABE" w:rsidP="00473065"/>
        </w:tc>
        <w:tc>
          <w:tcPr>
            <w:tcW w:w="552" w:type="dxa"/>
            <w:shd w:val="clear" w:color="auto" w:fill="FFFFFF" w:themeFill="background1"/>
          </w:tcPr>
          <w:p w14:paraId="1EDAACF5" w14:textId="77777777" w:rsidR="00632ABE" w:rsidRPr="00A0648B" w:rsidRDefault="00632ABE" w:rsidP="00473065"/>
        </w:tc>
        <w:tc>
          <w:tcPr>
            <w:tcW w:w="555" w:type="dxa"/>
            <w:shd w:val="clear" w:color="auto" w:fill="FFFFFF" w:themeFill="background1"/>
          </w:tcPr>
          <w:p w14:paraId="4629FA69" w14:textId="77777777" w:rsidR="00632ABE" w:rsidRPr="00A0648B" w:rsidRDefault="00632ABE" w:rsidP="00473065"/>
        </w:tc>
        <w:tc>
          <w:tcPr>
            <w:tcW w:w="548" w:type="dxa"/>
            <w:shd w:val="clear" w:color="auto" w:fill="FFFFFF" w:themeFill="background1"/>
          </w:tcPr>
          <w:p w14:paraId="53786BF4" w14:textId="77777777" w:rsidR="00632ABE" w:rsidRPr="00A0648B" w:rsidRDefault="00632ABE" w:rsidP="00473065"/>
        </w:tc>
        <w:tc>
          <w:tcPr>
            <w:tcW w:w="552" w:type="dxa"/>
            <w:shd w:val="clear" w:color="auto" w:fill="FFFFFF" w:themeFill="background1"/>
          </w:tcPr>
          <w:p w14:paraId="4DD2595D" w14:textId="77777777" w:rsidR="00632ABE" w:rsidRPr="00A0648B" w:rsidRDefault="00632ABE" w:rsidP="00473065"/>
        </w:tc>
        <w:tc>
          <w:tcPr>
            <w:tcW w:w="555" w:type="dxa"/>
            <w:shd w:val="clear" w:color="auto" w:fill="FFFFFF" w:themeFill="background1"/>
          </w:tcPr>
          <w:p w14:paraId="19BB29F1" w14:textId="77777777" w:rsidR="00632ABE" w:rsidRPr="00A0648B" w:rsidRDefault="00632ABE" w:rsidP="00473065"/>
        </w:tc>
        <w:tc>
          <w:tcPr>
            <w:tcW w:w="537" w:type="dxa"/>
            <w:shd w:val="clear" w:color="auto" w:fill="FFFFFF" w:themeFill="background1"/>
          </w:tcPr>
          <w:p w14:paraId="3C44BE45" w14:textId="77777777" w:rsidR="00632ABE" w:rsidRPr="00A0648B" w:rsidRDefault="00632ABE" w:rsidP="00473065"/>
        </w:tc>
        <w:tc>
          <w:tcPr>
            <w:tcW w:w="425" w:type="dxa"/>
            <w:shd w:val="clear" w:color="auto" w:fill="FFFFFF" w:themeFill="background1"/>
          </w:tcPr>
          <w:p w14:paraId="34442DFD" w14:textId="77777777" w:rsidR="00632ABE" w:rsidRPr="00A0648B" w:rsidRDefault="00632ABE" w:rsidP="00473065"/>
        </w:tc>
        <w:tc>
          <w:tcPr>
            <w:tcW w:w="567" w:type="dxa"/>
            <w:shd w:val="clear" w:color="auto" w:fill="FFFFFF" w:themeFill="background1"/>
          </w:tcPr>
          <w:p w14:paraId="36A52358" w14:textId="77777777" w:rsidR="00632ABE" w:rsidRPr="00A0648B" w:rsidRDefault="00632ABE" w:rsidP="00473065"/>
        </w:tc>
        <w:tc>
          <w:tcPr>
            <w:tcW w:w="422" w:type="dxa"/>
            <w:shd w:val="clear" w:color="auto" w:fill="FFE4B5" w:themeFill="accent2" w:themeFillTint="66"/>
          </w:tcPr>
          <w:p w14:paraId="6EEAC7DB" w14:textId="77777777" w:rsidR="00632ABE" w:rsidRPr="00A0648B" w:rsidRDefault="00632ABE" w:rsidP="00473065"/>
        </w:tc>
        <w:tc>
          <w:tcPr>
            <w:tcW w:w="563" w:type="dxa"/>
            <w:shd w:val="clear" w:color="auto" w:fill="FFFFFF" w:themeFill="background1"/>
          </w:tcPr>
          <w:p w14:paraId="68BA1983" w14:textId="77777777" w:rsidR="00632ABE" w:rsidRPr="00A0648B" w:rsidRDefault="00632ABE" w:rsidP="00473065"/>
        </w:tc>
        <w:tc>
          <w:tcPr>
            <w:tcW w:w="563" w:type="dxa"/>
            <w:shd w:val="clear" w:color="auto" w:fill="FFFFFF" w:themeFill="background1"/>
          </w:tcPr>
          <w:p w14:paraId="4D858B84" w14:textId="77777777" w:rsidR="00632ABE" w:rsidRPr="00A0648B" w:rsidRDefault="00632ABE" w:rsidP="00473065"/>
        </w:tc>
      </w:tr>
      <w:tr w:rsidR="006B7786" w:rsidRPr="00A0648B" w14:paraId="5899C3A8" w14:textId="237A6D9E" w:rsidTr="00807F0A">
        <w:trPr>
          <w:jc w:val="center"/>
        </w:trPr>
        <w:tc>
          <w:tcPr>
            <w:tcW w:w="2075" w:type="dxa"/>
            <w:shd w:val="clear" w:color="auto" w:fill="F49B00" w:themeFill="accent2" w:themeFillShade="BF"/>
          </w:tcPr>
          <w:p w14:paraId="6714EE1E" w14:textId="20047964" w:rsidR="00632ABE" w:rsidRPr="00A0648B" w:rsidRDefault="00632ABE" w:rsidP="00A77A3E">
            <w:pPr>
              <w:rPr>
                <w:rFonts w:ascii="Arial" w:hAnsi="Arial" w:cs="Arial"/>
                <w:b/>
                <w:bCs/>
                <w:sz w:val="20"/>
                <w:szCs w:val="20"/>
                <w:lang w:val="es-ES"/>
              </w:rPr>
            </w:pPr>
            <w:r w:rsidRPr="21700104">
              <w:rPr>
                <w:rFonts w:ascii="Arial" w:hAnsi="Arial" w:cs="Arial"/>
                <w:b/>
                <w:bCs/>
                <w:sz w:val="20"/>
                <w:szCs w:val="20"/>
                <w:lang w:val="es-ES"/>
              </w:rPr>
              <w:t>C</w:t>
            </w:r>
            <w:r>
              <w:rPr>
                <w:rFonts w:ascii="Arial" w:hAnsi="Arial" w:cs="Arial"/>
                <w:b/>
                <w:bCs/>
                <w:sz w:val="20"/>
                <w:szCs w:val="20"/>
                <w:lang w:val="es-ES"/>
              </w:rPr>
              <w:t>lasificación</w:t>
            </w:r>
            <w:r w:rsidRPr="21700104">
              <w:rPr>
                <w:rFonts w:ascii="Arial" w:hAnsi="Arial" w:cs="Arial"/>
                <w:b/>
                <w:bCs/>
                <w:sz w:val="20"/>
                <w:szCs w:val="20"/>
                <w:lang w:val="es-ES"/>
              </w:rPr>
              <w:t xml:space="preserve"> Nº</w:t>
            </w:r>
            <w:r>
              <w:rPr>
                <w:rFonts w:ascii="Arial" w:hAnsi="Arial" w:cs="Arial"/>
                <w:b/>
                <w:bCs/>
                <w:sz w:val="20"/>
                <w:szCs w:val="20"/>
                <w:lang w:val="es-ES"/>
              </w:rPr>
              <w:t>1</w:t>
            </w:r>
            <w:r w:rsidR="00807F0A">
              <w:rPr>
                <w:rFonts w:ascii="Arial" w:hAnsi="Arial" w:cs="Arial"/>
                <w:b/>
                <w:bCs/>
                <w:sz w:val="20"/>
                <w:szCs w:val="20"/>
                <w:lang w:val="es-ES"/>
              </w:rPr>
              <w:t>4</w:t>
            </w:r>
          </w:p>
        </w:tc>
        <w:tc>
          <w:tcPr>
            <w:tcW w:w="433" w:type="dxa"/>
            <w:shd w:val="clear" w:color="auto" w:fill="FFFFFF" w:themeFill="background1"/>
          </w:tcPr>
          <w:p w14:paraId="28FFD87B" w14:textId="77777777" w:rsidR="00632ABE" w:rsidRPr="00A0648B" w:rsidRDefault="00632ABE" w:rsidP="00A77A3E"/>
        </w:tc>
        <w:tc>
          <w:tcPr>
            <w:tcW w:w="552" w:type="dxa"/>
            <w:shd w:val="clear" w:color="auto" w:fill="FFFFFF" w:themeFill="background1"/>
          </w:tcPr>
          <w:p w14:paraId="7A20A984" w14:textId="77777777" w:rsidR="00632ABE" w:rsidRPr="00A0648B" w:rsidRDefault="00632ABE" w:rsidP="00A77A3E"/>
        </w:tc>
        <w:tc>
          <w:tcPr>
            <w:tcW w:w="555" w:type="dxa"/>
            <w:shd w:val="clear" w:color="auto" w:fill="FFFFFF" w:themeFill="background1"/>
          </w:tcPr>
          <w:p w14:paraId="52142E0E" w14:textId="77777777" w:rsidR="00632ABE" w:rsidRPr="00A0648B" w:rsidRDefault="00632ABE" w:rsidP="00A77A3E"/>
        </w:tc>
        <w:tc>
          <w:tcPr>
            <w:tcW w:w="548" w:type="dxa"/>
            <w:shd w:val="clear" w:color="auto" w:fill="F49B00" w:themeFill="accent2" w:themeFillShade="BF"/>
          </w:tcPr>
          <w:p w14:paraId="6B37A7B9" w14:textId="77777777" w:rsidR="00632ABE" w:rsidRPr="00A0648B" w:rsidRDefault="00632ABE" w:rsidP="00A77A3E"/>
        </w:tc>
        <w:tc>
          <w:tcPr>
            <w:tcW w:w="552" w:type="dxa"/>
            <w:shd w:val="clear" w:color="auto" w:fill="FFFFFF" w:themeFill="background1"/>
          </w:tcPr>
          <w:p w14:paraId="512A5FD7" w14:textId="77777777" w:rsidR="00632ABE" w:rsidRPr="00A0648B" w:rsidRDefault="00632ABE" w:rsidP="00A77A3E"/>
        </w:tc>
        <w:tc>
          <w:tcPr>
            <w:tcW w:w="555" w:type="dxa"/>
            <w:shd w:val="clear" w:color="auto" w:fill="FFFFFF" w:themeFill="background1"/>
          </w:tcPr>
          <w:p w14:paraId="61AB89DA" w14:textId="77777777" w:rsidR="00632ABE" w:rsidRPr="00A0648B" w:rsidRDefault="00632ABE" w:rsidP="00A77A3E"/>
        </w:tc>
        <w:tc>
          <w:tcPr>
            <w:tcW w:w="537" w:type="dxa"/>
            <w:shd w:val="clear" w:color="auto" w:fill="FFFFFF" w:themeFill="background1"/>
          </w:tcPr>
          <w:p w14:paraId="0CD46CBB" w14:textId="77777777" w:rsidR="00632ABE" w:rsidRPr="00A0648B" w:rsidRDefault="00632ABE" w:rsidP="00A77A3E"/>
        </w:tc>
        <w:tc>
          <w:tcPr>
            <w:tcW w:w="425" w:type="dxa"/>
            <w:shd w:val="clear" w:color="auto" w:fill="FFFFFF" w:themeFill="background1"/>
          </w:tcPr>
          <w:p w14:paraId="4C5BF110" w14:textId="77777777" w:rsidR="00632ABE" w:rsidRPr="00A0648B" w:rsidRDefault="00632ABE" w:rsidP="00A77A3E"/>
        </w:tc>
        <w:tc>
          <w:tcPr>
            <w:tcW w:w="567" w:type="dxa"/>
            <w:shd w:val="clear" w:color="auto" w:fill="FFFFFF" w:themeFill="background1"/>
          </w:tcPr>
          <w:p w14:paraId="7E3BD650" w14:textId="77777777" w:rsidR="00632ABE" w:rsidRPr="00A0648B" w:rsidRDefault="00632ABE" w:rsidP="00A77A3E"/>
        </w:tc>
        <w:tc>
          <w:tcPr>
            <w:tcW w:w="422" w:type="dxa"/>
            <w:shd w:val="clear" w:color="auto" w:fill="FFFFFF" w:themeFill="background1"/>
          </w:tcPr>
          <w:p w14:paraId="59968083" w14:textId="77777777" w:rsidR="00632ABE" w:rsidRPr="00A0648B" w:rsidRDefault="00632ABE" w:rsidP="00A77A3E"/>
        </w:tc>
        <w:tc>
          <w:tcPr>
            <w:tcW w:w="563" w:type="dxa"/>
            <w:shd w:val="clear" w:color="auto" w:fill="FFFFFF" w:themeFill="background1"/>
          </w:tcPr>
          <w:p w14:paraId="42B4E71D" w14:textId="77777777" w:rsidR="00632ABE" w:rsidRPr="00A0648B" w:rsidRDefault="00632ABE" w:rsidP="00A77A3E"/>
        </w:tc>
        <w:tc>
          <w:tcPr>
            <w:tcW w:w="563" w:type="dxa"/>
            <w:shd w:val="clear" w:color="auto" w:fill="FFFFFF" w:themeFill="background1"/>
          </w:tcPr>
          <w:p w14:paraId="2ACC10A7" w14:textId="77777777" w:rsidR="00632ABE" w:rsidRPr="00A0648B" w:rsidRDefault="00632ABE" w:rsidP="00A77A3E"/>
        </w:tc>
      </w:tr>
      <w:tr w:rsidR="006B7786" w:rsidRPr="00A0648B" w14:paraId="304F9CB8" w14:textId="659F5AB0" w:rsidTr="00016A52">
        <w:trPr>
          <w:jc w:val="center"/>
        </w:trPr>
        <w:tc>
          <w:tcPr>
            <w:tcW w:w="2075" w:type="dxa"/>
            <w:shd w:val="clear" w:color="auto" w:fill="F49B00" w:themeFill="accent2" w:themeFillShade="BF"/>
          </w:tcPr>
          <w:p w14:paraId="1DF3E2F8" w14:textId="4ABE2578" w:rsidR="00632ABE" w:rsidRPr="00A0648B" w:rsidRDefault="00632ABE" w:rsidP="00A77A3E">
            <w:pPr>
              <w:rPr>
                <w:rFonts w:ascii="Arial" w:hAnsi="Arial" w:cs="Arial"/>
                <w:b/>
                <w:bCs/>
                <w:sz w:val="20"/>
                <w:szCs w:val="20"/>
                <w:lang w:val="es-ES"/>
              </w:rPr>
            </w:pPr>
            <w:r w:rsidRPr="21700104">
              <w:rPr>
                <w:rFonts w:ascii="Arial" w:hAnsi="Arial" w:cs="Arial"/>
                <w:b/>
                <w:bCs/>
                <w:sz w:val="20"/>
                <w:szCs w:val="20"/>
                <w:lang w:val="es-ES"/>
              </w:rPr>
              <w:t>C</w:t>
            </w:r>
            <w:r>
              <w:rPr>
                <w:rFonts w:ascii="Arial" w:hAnsi="Arial" w:cs="Arial"/>
                <w:b/>
                <w:bCs/>
                <w:sz w:val="20"/>
                <w:szCs w:val="20"/>
                <w:lang w:val="es-ES"/>
              </w:rPr>
              <w:t>lasificación</w:t>
            </w:r>
            <w:r w:rsidRPr="21700104">
              <w:rPr>
                <w:rFonts w:ascii="Arial" w:hAnsi="Arial" w:cs="Arial"/>
                <w:b/>
                <w:bCs/>
                <w:sz w:val="20"/>
                <w:szCs w:val="20"/>
                <w:lang w:val="es-ES"/>
              </w:rPr>
              <w:t xml:space="preserve"> Nº</w:t>
            </w:r>
            <w:r>
              <w:rPr>
                <w:rFonts w:ascii="Arial" w:hAnsi="Arial" w:cs="Arial"/>
                <w:b/>
                <w:bCs/>
                <w:sz w:val="20"/>
                <w:szCs w:val="20"/>
                <w:lang w:val="es-ES"/>
              </w:rPr>
              <w:t>1</w:t>
            </w:r>
            <w:r w:rsidR="00807F0A">
              <w:rPr>
                <w:rFonts w:ascii="Arial" w:hAnsi="Arial" w:cs="Arial"/>
                <w:b/>
                <w:bCs/>
                <w:sz w:val="20"/>
                <w:szCs w:val="20"/>
                <w:lang w:val="es-ES"/>
              </w:rPr>
              <w:t>5</w:t>
            </w:r>
          </w:p>
        </w:tc>
        <w:tc>
          <w:tcPr>
            <w:tcW w:w="433" w:type="dxa"/>
            <w:shd w:val="clear" w:color="auto" w:fill="FFFFFF" w:themeFill="background1"/>
          </w:tcPr>
          <w:p w14:paraId="3056FCE4" w14:textId="77777777" w:rsidR="00632ABE" w:rsidRPr="00A0648B" w:rsidRDefault="00632ABE" w:rsidP="00A77A3E"/>
        </w:tc>
        <w:tc>
          <w:tcPr>
            <w:tcW w:w="552" w:type="dxa"/>
            <w:shd w:val="clear" w:color="auto" w:fill="FFFFFF" w:themeFill="background1"/>
          </w:tcPr>
          <w:p w14:paraId="14308488" w14:textId="77777777" w:rsidR="00632ABE" w:rsidRPr="00A0648B" w:rsidRDefault="00632ABE" w:rsidP="00A77A3E"/>
        </w:tc>
        <w:tc>
          <w:tcPr>
            <w:tcW w:w="555" w:type="dxa"/>
            <w:shd w:val="clear" w:color="auto" w:fill="FFFFFF" w:themeFill="background1"/>
          </w:tcPr>
          <w:p w14:paraId="245916BF" w14:textId="77777777" w:rsidR="00632ABE" w:rsidRPr="00A0648B" w:rsidRDefault="00632ABE" w:rsidP="00A77A3E"/>
        </w:tc>
        <w:tc>
          <w:tcPr>
            <w:tcW w:w="548" w:type="dxa"/>
            <w:shd w:val="clear" w:color="auto" w:fill="FFFFFF" w:themeFill="background1"/>
          </w:tcPr>
          <w:p w14:paraId="08CA5FDA" w14:textId="77777777" w:rsidR="00632ABE" w:rsidRPr="00A0648B" w:rsidRDefault="00632ABE" w:rsidP="00A77A3E"/>
        </w:tc>
        <w:tc>
          <w:tcPr>
            <w:tcW w:w="552" w:type="dxa"/>
            <w:shd w:val="clear" w:color="auto" w:fill="FFFFFF" w:themeFill="background1"/>
          </w:tcPr>
          <w:p w14:paraId="56CBE617" w14:textId="77777777" w:rsidR="00632ABE" w:rsidRPr="00A0648B" w:rsidRDefault="00632ABE" w:rsidP="00A77A3E"/>
        </w:tc>
        <w:tc>
          <w:tcPr>
            <w:tcW w:w="555" w:type="dxa"/>
            <w:shd w:val="clear" w:color="auto" w:fill="F49B00" w:themeFill="accent2" w:themeFillShade="BF"/>
          </w:tcPr>
          <w:p w14:paraId="6746ED86" w14:textId="77777777" w:rsidR="00632ABE" w:rsidRPr="00A0648B" w:rsidRDefault="00632ABE" w:rsidP="00A77A3E"/>
        </w:tc>
        <w:tc>
          <w:tcPr>
            <w:tcW w:w="537" w:type="dxa"/>
            <w:shd w:val="clear" w:color="auto" w:fill="FFFFFF" w:themeFill="background1"/>
          </w:tcPr>
          <w:p w14:paraId="27132079" w14:textId="77777777" w:rsidR="00632ABE" w:rsidRPr="00A0648B" w:rsidRDefault="00632ABE" w:rsidP="00A77A3E"/>
        </w:tc>
        <w:tc>
          <w:tcPr>
            <w:tcW w:w="425" w:type="dxa"/>
            <w:shd w:val="clear" w:color="auto" w:fill="FFFFFF" w:themeFill="background1"/>
          </w:tcPr>
          <w:p w14:paraId="23D17FED" w14:textId="77777777" w:rsidR="00632ABE" w:rsidRPr="00A0648B" w:rsidRDefault="00632ABE" w:rsidP="00A77A3E"/>
        </w:tc>
        <w:tc>
          <w:tcPr>
            <w:tcW w:w="567" w:type="dxa"/>
            <w:shd w:val="clear" w:color="auto" w:fill="FFFFFF" w:themeFill="background1"/>
          </w:tcPr>
          <w:p w14:paraId="372562E4" w14:textId="77777777" w:rsidR="00632ABE" w:rsidRPr="00A0648B" w:rsidRDefault="00632ABE" w:rsidP="00A77A3E"/>
        </w:tc>
        <w:tc>
          <w:tcPr>
            <w:tcW w:w="422" w:type="dxa"/>
            <w:shd w:val="clear" w:color="auto" w:fill="FFFFFF" w:themeFill="background1"/>
          </w:tcPr>
          <w:p w14:paraId="45210A93" w14:textId="77777777" w:rsidR="00632ABE" w:rsidRPr="00A0648B" w:rsidRDefault="00632ABE" w:rsidP="00A77A3E"/>
        </w:tc>
        <w:tc>
          <w:tcPr>
            <w:tcW w:w="563" w:type="dxa"/>
            <w:shd w:val="clear" w:color="auto" w:fill="FFFFFF" w:themeFill="background1"/>
          </w:tcPr>
          <w:p w14:paraId="5250C4BE" w14:textId="77777777" w:rsidR="00632ABE" w:rsidRPr="00A0648B" w:rsidRDefault="00632ABE" w:rsidP="00A77A3E"/>
        </w:tc>
        <w:tc>
          <w:tcPr>
            <w:tcW w:w="563" w:type="dxa"/>
            <w:shd w:val="clear" w:color="auto" w:fill="FFFFFF" w:themeFill="background1"/>
          </w:tcPr>
          <w:p w14:paraId="2D670E9F" w14:textId="77777777" w:rsidR="00632ABE" w:rsidRPr="00A0648B" w:rsidRDefault="00632ABE" w:rsidP="00A77A3E"/>
        </w:tc>
      </w:tr>
      <w:tr w:rsidR="006B7786" w:rsidRPr="00A0648B" w14:paraId="7EC466EB" w14:textId="4805FCC6" w:rsidTr="00BD0335">
        <w:trPr>
          <w:jc w:val="center"/>
        </w:trPr>
        <w:tc>
          <w:tcPr>
            <w:tcW w:w="2075" w:type="dxa"/>
            <w:shd w:val="clear" w:color="auto" w:fill="F49B00" w:themeFill="accent2" w:themeFillShade="BF"/>
          </w:tcPr>
          <w:p w14:paraId="793C1B27" w14:textId="1EA9B081" w:rsidR="00632ABE" w:rsidRPr="00A0648B" w:rsidRDefault="00632ABE" w:rsidP="00A77A3E">
            <w:pPr>
              <w:rPr>
                <w:rFonts w:ascii="Arial" w:hAnsi="Arial" w:cs="Arial"/>
                <w:b/>
                <w:bCs/>
                <w:sz w:val="20"/>
                <w:szCs w:val="20"/>
                <w:lang w:val="es-ES"/>
              </w:rPr>
            </w:pPr>
            <w:r w:rsidRPr="21700104">
              <w:rPr>
                <w:rFonts w:ascii="Arial" w:hAnsi="Arial" w:cs="Arial"/>
                <w:b/>
                <w:bCs/>
                <w:sz w:val="20"/>
                <w:szCs w:val="20"/>
                <w:lang w:val="es-ES"/>
              </w:rPr>
              <w:t>C</w:t>
            </w:r>
            <w:r>
              <w:rPr>
                <w:rFonts w:ascii="Arial" w:hAnsi="Arial" w:cs="Arial"/>
                <w:b/>
                <w:bCs/>
                <w:sz w:val="20"/>
                <w:szCs w:val="20"/>
                <w:lang w:val="es-ES"/>
              </w:rPr>
              <w:t>lasificación</w:t>
            </w:r>
            <w:r w:rsidRPr="21700104">
              <w:rPr>
                <w:rFonts w:ascii="Arial" w:hAnsi="Arial" w:cs="Arial"/>
                <w:b/>
                <w:bCs/>
                <w:sz w:val="20"/>
                <w:szCs w:val="20"/>
                <w:lang w:val="es-ES"/>
              </w:rPr>
              <w:t xml:space="preserve"> </w:t>
            </w:r>
            <w:r w:rsidR="00BD0335" w:rsidRPr="21700104">
              <w:rPr>
                <w:rFonts w:ascii="Arial" w:hAnsi="Arial" w:cs="Arial"/>
                <w:b/>
                <w:bCs/>
                <w:sz w:val="20"/>
                <w:szCs w:val="20"/>
                <w:lang w:val="es-ES"/>
              </w:rPr>
              <w:t>N</w:t>
            </w:r>
            <w:r w:rsidR="00BD0335" w:rsidRPr="21700104">
              <w:rPr>
                <w:rFonts w:ascii="Arial" w:hAnsi="Arial" w:cs="Arial"/>
                <w:b/>
                <w:bCs/>
                <w:sz w:val="20"/>
                <w:szCs w:val="20"/>
              </w:rPr>
              <w:t>º</w:t>
            </w:r>
            <w:r w:rsidRPr="21700104">
              <w:rPr>
                <w:rFonts w:ascii="Arial" w:hAnsi="Arial" w:cs="Arial"/>
                <w:b/>
                <w:bCs/>
                <w:sz w:val="20"/>
                <w:szCs w:val="20"/>
                <w:lang w:val="es-ES"/>
              </w:rPr>
              <w:t xml:space="preserve"> </w:t>
            </w:r>
            <w:r w:rsidR="00DB651F">
              <w:rPr>
                <w:rFonts w:ascii="Arial" w:hAnsi="Arial" w:cs="Arial"/>
                <w:b/>
                <w:bCs/>
                <w:sz w:val="20"/>
                <w:szCs w:val="20"/>
                <w:lang w:val="es-ES"/>
              </w:rPr>
              <w:t>1</w:t>
            </w:r>
            <w:r w:rsidR="00807F0A">
              <w:rPr>
                <w:rFonts w:ascii="Arial" w:hAnsi="Arial" w:cs="Arial"/>
                <w:b/>
                <w:bCs/>
                <w:sz w:val="20"/>
                <w:szCs w:val="20"/>
                <w:lang w:val="es-ES"/>
              </w:rPr>
              <w:t>6</w:t>
            </w:r>
          </w:p>
        </w:tc>
        <w:tc>
          <w:tcPr>
            <w:tcW w:w="433" w:type="dxa"/>
            <w:shd w:val="clear" w:color="auto" w:fill="FFFFFF" w:themeFill="background1"/>
          </w:tcPr>
          <w:p w14:paraId="11EA9EFB" w14:textId="77777777" w:rsidR="00632ABE" w:rsidRPr="00A0648B" w:rsidRDefault="00632ABE" w:rsidP="00A77A3E"/>
        </w:tc>
        <w:tc>
          <w:tcPr>
            <w:tcW w:w="552" w:type="dxa"/>
            <w:shd w:val="clear" w:color="auto" w:fill="FFFFFF" w:themeFill="background1"/>
          </w:tcPr>
          <w:p w14:paraId="70E1C7BE" w14:textId="77777777" w:rsidR="00632ABE" w:rsidRPr="00A0648B" w:rsidRDefault="00632ABE" w:rsidP="00A77A3E"/>
        </w:tc>
        <w:tc>
          <w:tcPr>
            <w:tcW w:w="555" w:type="dxa"/>
            <w:shd w:val="clear" w:color="auto" w:fill="F49B00" w:themeFill="accent2" w:themeFillShade="BF"/>
          </w:tcPr>
          <w:p w14:paraId="20B8A595" w14:textId="77777777" w:rsidR="00632ABE" w:rsidRPr="00A0648B" w:rsidRDefault="00632ABE" w:rsidP="00A77A3E"/>
        </w:tc>
        <w:tc>
          <w:tcPr>
            <w:tcW w:w="548" w:type="dxa"/>
            <w:shd w:val="clear" w:color="auto" w:fill="FFFFFF" w:themeFill="background1"/>
          </w:tcPr>
          <w:p w14:paraId="66B50BC9" w14:textId="77777777" w:rsidR="00632ABE" w:rsidRPr="00A0648B" w:rsidRDefault="00632ABE" w:rsidP="00A77A3E"/>
        </w:tc>
        <w:tc>
          <w:tcPr>
            <w:tcW w:w="552" w:type="dxa"/>
            <w:shd w:val="clear" w:color="auto" w:fill="FFFFFF" w:themeFill="background1"/>
          </w:tcPr>
          <w:p w14:paraId="4A9202DF" w14:textId="77777777" w:rsidR="00632ABE" w:rsidRPr="00A0648B" w:rsidRDefault="00632ABE" w:rsidP="00A77A3E"/>
        </w:tc>
        <w:tc>
          <w:tcPr>
            <w:tcW w:w="555" w:type="dxa"/>
            <w:shd w:val="clear" w:color="auto" w:fill="FFFFFF" w:themeFill="background1"/>
          </w:tcPr>
          <w:p w14:paraId="5E851195" w14:textId="77777777" w:rsidR="00632ABE" w:rsidRPr="00A0648B" w:rsidRDefault="00632ABE" w:rsidP="00A77A3E"/>
        </w:tc>
        <w:tc>
          <w:tcPr>
            <w:tcW w:w="537" w:type="dxa"/>
            <w:shd w:val="clear" w:color="auto" w:fill="FFFFFF" w:themeFill="background1"/>
          </w:tcPr>
          <w:p w14:paraId="32006289" w14:textId="77777777" w:rsidR="00632ABE" w:rsidRPr="00A0648B" w:rsidRDefault="00632ABE" w:rsidP="00A77A3E"/>
        </w:tc>
        <w:tc>
          <w:tcPr>
            <w:tcW w:w="425" w:type="dxa"/>
            <w:shd w:val="clear" w:color="auto" w:fill="FFFFFF" w:themeFill="background1"/>
          </w:tcPr>
          <w:p w14:paraId="53D100B4" w14:textId="77777777" w:rsidR="00632ABE" w:rsidRPr="00A0648B" w:rsidRDefault="00632ABE" w:rsidP="00A77A3E"/>
        </w:tc>
        <w:tc>
          <w:tcPr>
            <w:tcW w:w="567" w:type="dxa"/>
            <w:shd w:val="clear" w:color="auto" w:fill="FFFFFF" w:themeFill="background1"/>
          </w:tcPr>
          <w:p w14:paraId="1414D88D" w14:textId="77777777" w:rsidR="00632ABE" w:rsidRPr="00A0648B" w:rsidRDefault="00632ABE" w:rsidP="00A77A3E"/>
        </w:tc>
        <w:tc>
          <w:tcPr>
            <w:tcW w:w="422" w:type="dxa"/>
            <w:shd w:val="clear" w:color="auto" w:fill="FFFFFF" w:themeFill="background1"/>
          </w:tcPr>
          <w:p w14:paraId="32DE0CCF" w14:textId="77777777" w:rsidR="00632ABE" w:rsidRPr="00A0648B" w:rsidRDefault="00632ABE" w:rsidP="00A77A3E"/>
        </w:tc>
        <w:tc>
          <w:tcPr>
            <w:tcW w:w="563" w:type="dxa"/>
            <w:shd w:val="clear" w:color="auto" w:fill="FFFFFF" w:themeFill="background1"/>
          </w:tcPr>
          <w:p w14:paraId="43A789B7" w14:textId="77777777" w:rsidR="00632ABE" w:rsidRPr="00A0648B" w:rsidRDefault="00632ABE" w:rsidP="00A77A3E"/>
        </w:tc>
        <w:tc>
          <w:tcPr>
            <w:tcW w:w="563" w:type="dxa"/>
            <w:shd w:val="clear" w:color="auto" w:fill="FFFFFF" w:themeFill="background1"/>
          </w:tcPr>
          <w:p w14:paraId="28BF0FBF" w14:textId="77777777" w:rsidR="00632ABE" w:rsidRPr="00A0648B" w:rsidRDefault="00632ABE" w:rsidP="00A77A3E"/>
        </w:tc>
      </w:tr>
      <w:tr w:rsidR="006B7786" w:rsidRPr="00A0648B" w14:paraId="56EFEB7E" w14:textId="701D06F8" w:rsidTr="006920BB">
        <w:trPr>
          <w:jc w:val="center"/>
        </w:trPr>
        <w:tc>
          <w:tcPr>
            <w:tcW w:w="2075" w:type="dxa"/>
            <w:shd w:val="clear" w:color="auto" w:fill="FC5854"/>
          </w:tcPr>
          <w:p w14:paraId="4766B226" w14:textId="36FF4B3E" w:rsidR="00632ABE" w:rsidRPr="004D7CB9" w:rsidRDefault="00632ABE" w:rsidP="00A77A3E">
            <w:pPr>
              <w:rPr>
                <w:rFonts w:ascii="Arial" w:hAnsi="Arial" w:cs="Arial"/>
                <w:b/>
                <w:bCs/>
                <w:sz w:val="20"/>
                <w:szCs w:val="20"/>
              </w:rPr>
            </w:pPr>
            <w:r w:rsidRPr="00A0648B">
              <w:rPr>
                <w:rFonts w:ascii="Arial" w:hAnsi="Arial" w:cs="Arial"/>
                <w:b/>
                <w:bCs/>
                <w:sz w:val="20"/>
                <w:szCs w:val="20"/>
              </w:rPr>
              <w:t>Conciliación</w:t>
            </w:r>
            <w:r w:rsidR="00EE5790">
              <w:rPr>
                <w:rFonts w:ascii="Arial" w:hAnsi="Arial" w:cs="Arial"/>
                <w:b/>
                <w:bCs/>
                <w:sz w:val="20"/>
                <w:szCs w:val="20"/>
              </w:rPr>
              <w:t xml:space="preserve"> </w:t>
            </w:r>
            <w:proofErr w:type="spellStart"/>
            <w:r w:rsidRPr="21700104">
              <w:rPr>
                <w:rFonts w:ascii="Arial" w:hAnsi="Arial" w:cs="Arial"/>
                <w:b/>
                <w:bCs/>
                <w:sz w:val="20"/>
                <w:szCs w:val="20"/>
                <w:lang w:val="es-ES"/>
              </w:rPr>
              <w:t>Nº</w:t>
            </w:r>
            <w:proofErr w:type="spellEnd"/>
            <w:r w:rsidRPr="21700104">
              <w:rPr>
                <w:rFonts w:ascii="Arial" w:hAnsi="Arial" w:cs="Arial"/>
                <w:b/>
                <w:bCs/>
                <w:sz w:val="20"/>
                <w:szCs w:val="20"/>
                <w:lang w:val="es-ES"/>
              </w:rPr>
              <w:t xml:space="preserve"> </w:t>
            </w:r>
            <w:r w:rsidR="00D03B0E">
              <w:rPr>
                <w:rFonts w:ascii="Arial" w:hAnsi="Arial" w:cs="Arial"/>
                <w:b/>
                <w:bCs/>
                <w:sz w:val="20"/>
                <w:szCs w:val="20"/>
                <w:lang w:val="es-ES"/>
              </w:rPr>
              <w:t>17</w:t>
            </w:r>
          </w:p>
        </w:tc>
        <w:tc>
          <w:tcPr>
            <w:tcW w:w="433" w:type="dxa"/>
            <w:shd w:val="clear" w:color="auto" w:fill="FFFFFF" w:themeFill="background1"/>
          </w:tcPr>
          <w:p w14:paraId="49CD3A10" w14:textId="77777777" w:rsidR="00632ABE" w:rsidRPr="00A0648B" w:rsidRDefault="00632ABE" w:rsidP="00A77A3E"/>
        </w:tc>
        <w:tc>
          <w:tcPr>
            <w:tcW w:w="552" w:type="dxa"/>
            <w:shd w:val="clear" w:color="auto" w:fill="FFFFFF" w:themeFill="background1"/>
          </w:tcPr>
          <w:p w14:paraId="613964FB" w14:textId="77777777" w:rsidR="00632ABE" w:rsidRPr="00A0648B" w:rsidRDefault="00632ABE" w:rsidP="00A77A3E"/>
        </w:tc>
        <w:tc>
          <w:tcPr>
            <w:tcW w:w="555" w:type="dxa"/>
            <w:shd w:val="clear" w:color="auto" w:fill="FC5854"/>
          </w:tcPr>
          <w:p w14:paraId="71E3E3F9" w14:textId="77777777" w:rsidR="00632ABE" w:rsidRPr="00A0648B" w:rsidRDefault="00632ABE" w:rsidP="00A77A3E"/>
        </w:tc>
        <w:tc>
          <w:tcPr>
            <w:tcW w:w="548" w:type="dxa"/>
            <w:shd w:val="clear" w:color="auto" w:fill="FFFFFF" w:themeFill="background1"/>
          </w:tcPr>
          <w:p w14:paraId="4EADABC9" w14:textId="77777777" w:rsidR="00632ABE" w:rsidRPr="00A0648B" w:rsidRDefault="00632ABE" w:rsidP="00A77A3E"/>
        </w:tc>
        <w:tc>
          <w:tcPr>
            <w:tcW w:w="552" w:type="dxa"/>
            <w:shd w:val="clear" w:color="auto" w:fill="FFFFFF" w:themeFill="background1"/>
          </w:tcPr>
          <w:p w14:paraId="77A4203F" w14:textId="77777777" w:rsidR="00632ABE" w:rsidRPr="00A0648B" w:rsidRDefault="00632ABE" w:rsidP="00A77A3E"/>
        </w:tc>
        <w:tc>
          <w:tcPr>
            <w:tcW w:w="555" w:type="dxa"/>
            <w:shd w:val="clear" w:color="auto" w:fill="FFFFFF" w:themeFill="background1"/>
          </w:tcPr>
          <w:p w14:paraId="6E76161B" w14:textId="77777777" w:rsidR="00632ABE" w:rsidRPr="00A0648B" w:rsidRDefault="00632ABE" w:rsidP="00A77A3E"/>
        </w:tc>
        <w:tc>
          <w:tcPr>
            <w:tcW w:w="537" w:type="dxa"/>
            <w:shd w:val="clear" w:color="auto" w:fill="FFFFFF" w:themeFill="background1"/>
          </w:tcPr>
          <w:p w14:paraId="433B0883" w14:textId="77777777" w:rsidR="00632ABE" w:rsidRPr="00A0648B" w:rsidRDefault="00632ABE" w:rsidP="00A77A3E"/>
        </w:tc>
        <w:tc>
          <w:tcPr>
            <w:tcW w:w="425" w:type="dxa"/>
            <w:shd w:val="clear" w:color="auto" w:fill="FFFFFF" w:themeFill="background1"/>
          </w:tcPr>
          <w:p w14:paraId="4AC2696C" w14:textId="77777777" w:rsidR="00632ABE" w:rsidRPr="00A0648B" w:rsidRDefault="00632ABE" w:rsidP="00A77A3E"/>
        </w:tc>
        <w:tc>
          <w:tcPr>
            <w:tcW w:w="567" w:type="dxa"/>
            <w:shd w:val="clear" w:color="auto" w:fill="FFFFFF" w:themeFill="background1"/>
          </w:tcPr>
          <w:p w14:paraId="1F533A4A" w14:textId="77777777" w:rsidR="00632ABE" w:rsidRPr="00A0648B" w:rsidRDefault="00632ABE" w:rsidP="00A77A3E"/>
        </w:tc>
        <w:tc>
          <w:tcPr>
            <w:tcW w:w="422" w:type="dxa"/>
            <w:shd w:val="clear" w:color="auto" w:fill="FFFFFF" w:themeFill="background1"/>
          </w:tcPr>
          <w:p w14:paraId="05FE1730" w14:textId="77777777" w:rsidR="00632ABE" w:rsidRPr="00A0648B" w:rsidRDefault="00632ABE" w:rsidP="00A77A3E"/>
        </w:tc>
        <w:tc>
          <w:tcPr>
            <w:tcW w:w="563" w:type="dxa"/>
            <w:shd w:val="clear" w:color="auto" w:fill="FFFFFF" w:themeFill="background1"/>
          </w:tcPr>
          <w:p w14:paraId="249778E3" w14:textId="77777777" w:rsidR="00632ABE" w:rsidRPr="00A0648B" w:rsidRDefault="00632ABE" w:rsidP="00A77A3E"/>
        </w:tc>
        <w:tc>
          <w:tcPr>
            <w:tcW w:w="563" w:type="dxa"/>
            <w:shd w:val="clear" w:color="auto" w:fill="FFFFFF" w:themeFill="background1"/>
          </w:tcPr>
          <w:p w14:paraId="24A15C92" w14:textId="77777777" w:rsidR="00632ABE" w:rsidRPr="00A0648B" w:rsidRDefault="00632ABE" w:rsidP="00A77A3E"/>
        </w:tc>
      </w:tr>
      <w:tr w:rsidR="006B7786" w:rsidRPr="00A0648B" w14:paraId="04EE3AD7" w14:textId="2CF130A5" w:rsidTr="000F3AE0">
        <w:trPr>
          <w:jc w:val="center"/>
        </w:trPr>
        <w:tc>
          <w:tcPr>
            <w:tcW w:w="2075" w:type="dxa"/>
            <w:shd w:val="clear" w:color="auto" w:fill="FC5854"/>
          </w:tcPr>
          <w:p w14:paraId="4D2A2CF8" w14:textId="1F4EB6B4" w:rsidR="00632ABE" w:rsidRPr="00A0648B" w:rsidRDefault="00632ABE" w:rsidP="00A77A3E">
            <w:pPr>
              <w:rPr>
                <w:rFonts w:ascii="Arial" w:hAnsi="Arial" w:cs="Arial"/>
                <w:b/>
                <w:bCs/>
                <w:sz w:val="20"/>
                <w:szCs w:val="20"/>
                <w:lang w:val="es-ES"/>
              </w:rPr>
            </w:pPr>
            <w:r w:rsidRPr="691A0206">
              <w:rPr>
                <w:rFonts w:ascii="Arial" w:hAnsi="Arial" w:cs="Arial"/>
                <w:b/>
                <w:bCs/>
                <w:sz w:val="20"/>
                <w:szCs w:val="20"/>
                <w:lang w:val="es-ES"/>
              </w:rPr>
              <w:t xml:space="preserve">Conciliación </w:t>
            </w:r>
            <w:proofErr w:type="spellStart"/>
            <w:r w:rsidRPr="691A0206">
              <w:rPr>
                <w:rFonts w:ascii="Arial" w:hAnsi="Arial" w:cs="Arial"/>
                <w:b/>
                <w:bCs/>
                <w:sz w:val="20"/>
                <w:szCs w:val="20"/>
                <w:lang w:val="es-ES"/>
              </w:rPr>
              <w:t>Nº</w:t>
            </w:r>
            <w:proofErr w:type="spellEnd"/>
            <w:r w:rsidRPr="691A0206">
              <w:rPr>
                <w:rFonts w:ascii="Arial" w:hAnsi="Arial" w:cs="Arial"/>
                <w:b/>
                <w:bCs/>
                <w:sz w:val="20"/>
                <w:szCs w:val="20"/>
                <w:lang w:val="es-ES"/>
              </w:rPr>
              <w:t xml:space="preserve"> </w:t>
            </w:r>
            <w:r w:rsidR="00D03B0E">
              <w:rPr>
                <w:rFonts w:ascii="Arial" w:hAnsi="Arial" w:cs="Arial"/>
                <w:b/>
                <w:bCs/>
                <w:sz w:val="20"/>
                <w:szCs w:val="20"/>
                <w:lang w:val="es-ES"/>
              </w:rPr>
              <w:t>18</w:t>
            </w:r>
          </w:p>
        </w:tc>
        <w:tc>
          <w:tcPr>
            <w:tcW w:w="433" w:type="dxa"/>
            <w:shd w:val="clear" w:color="auto" w:fill="FFFFFF" w:themeFill="background1"/>
          </w:tcPr>
          <w:p w14:paraId="660C0B05" w14:textId="77777777" w:rsidR="00632ABE" w:rsidRPr="00A0648B" w:rsidRDefault="00632ABE" w:rsidP="00A77A3E"/>
        </w:tc>
        <w:tc>
          <w:tcPr>
            <w:tcW w:w="552" w:type="dxa"/>
            <w:shd w:val="clear" w:color="auto" w:fill="FFFFFF" w:themeFill="background1"/>
          </w:tcPr>
          <w:p w14:paraId="770FB25A" w14:textId="77777777" w:rsidR="00632ABE" w:rsidRPr="00A0648B" w:rsidRDefault="00632ABE" w:rsidP="00A77A3E"/>
        </w:tc>
        <w:tc>
          <w:tcPr>
            <w:tcW w:w="555" w:type="dxa"/>
            <w:shd w:val="clear" w:color="auto" w:fill="FC5854"/>
          </w:tcPr>
          <w:p w14:paraId="303A2A58" w14:textId="77777777" w:rsidR="00632ABE" w:rsidRPr="00A0648B" w:rsidRDefault="00632ABE" w:rsidP="00A77A3E"/>
        </w:tc>
        <w:tc>
          <w:tcPr>
            <w:tcW w:w="548" w:type="dxa"/>
            <w:shd w:val="clear" w:color="auto" w:fill="FFFFFF" w:themeFill="background1"/>
          </w:tcPr>
          <w:p w14:paraId="4277515A" w14:textId="77777777" w:rsidR="00632ABE" w:rsidRPr="00A0648B" w:rsidRDefault="00632ABE" w:rsidP="00A77A3E"/>
        </w:tc>
        <w:tc>
          <w:tcPr>
            <w:tcW w:w="552" w:type="dxa"/>
            <w:shd w:val="clear" w:color="auto" w:fill="FFFFFF" w:themeFill="background1"/>
          </w:tcPr>
          <w:p w14:paraId="7678CC4C" w14:textId="77777777" w:rsidR="00632ABE" w:rsidRPr="00A0648B" w:rsidRDefault="00632ABE" w:rsidP="00A77A3E"/>
        </w:tc>
        <w:tc>
          <w:tcPr>
            <w:tcW w:w="555" w:type="dxa"/>
            <w:shd w:val="clear" w:color="auto" w:fill="FFFFFF" w:themeFill="background1"/>
          </w:tcPr>
          <w:p w14:paraId="13428150" w14:textId="77777777" w:rsidR="00632ABE" w:rsidRPr="00A0648B" w:rsidRDefault="00632ABE" w:rsidP="00A77A3E"/>
        </w:tc>
        <w:tc>
          <w:tcPr>
            <w:tcW w:w="537" w:type="dxa"/>
            <w:shd w:val="clear" w:color="auto" w:fill="FFFFFF" w:themeFill="background1"/>
          </w:tcPr>
          <w:p w14:paraId="79679DB8" w14:textId="77777777" w:rsidR="00632ABE" w:rsidRPr="00A0648B" w:rsidRDefault="00632ABE" w:rsidP="00A77A3E"/>
        </w:tc>
        <w:tc>
          <w:tcPr>
            <w:tcW w:w="425" w:type="dxa"/>
            <w:shd w:val="clear" w:color="auto" w:fill="FFFFFF" w:themeFill="background1"/>
          </w:tcPr>
          <w:p w14:paraId="171A9CE0" w14:textId="77777777" w:rsidR="00632ABE" w:rsidRPr="00A0648B" w:rsidRDefault="00632ABE" w:rsidP="00A77A3E"/>
        </w:tc>
        <w:tc>
          <w:tcPr>
            <w:tcW w:w="567" w:type="dxa"/>
            <w:shd w:val="clear" w:color="auto" w:fill="FFFFFF" w:themeFill="background1"/>
          </w:tcPr>
          <w:p w14:paraId="7300E8C1" w14:textId="77777777" w:rsidR="00632ABE" w:rsidRPr="00A0648B" w:rsidRDefault="00632ABE" w:rsidP="00A77A3E"/>
        </w:tc>
        <w:tc>
          <w:tcPr>
            <w:tcW w:w="422" w:type="dxa"/>
            <w:shd w:val="clear" w:color="auto" w:fill="FFFFFF" w:themeFill="background1"/>
          </w:tcPr>
          <w:p w14:paraId="0D2283D6" w14:textId="77777777" w:rsidR="00632ABE" w:rsidRPr="00A0648B" w:rsidRDefault="00632ABE" w:rsidP="00A77A3E"/>
        </w:tc>
        <w:tc>
          <w:tcPr>
            <w:tcW w:w="563" w:type="dxa"/>
            <w:shd w:val="clear" w:color="auto" w:fill="FFFFFF" w:themeFill="background1"/>
          </w:tcPr>
          <w:p w14:paraId="1D6CB2F6" w14:textId="77777777" w:rsidR="00632ABE" w:rsidRPr="00A0648B" w:rsidRDefault="00632ABE" w:rsidP="00A77A3E"/>
        </w:tc>
        <w:tc>
          <w:tcPr>
            <w:tcW w:w="563" w:type="dxa"/>
            <w:shd w:val="clear" w:color="auto" w:fill="FFFFFF" w:themeFill="background1"/>
          </w:tcPr>
          <w:p w14:paraId="3BE3ECC7" w14:textId="77777777" w:rsidR="00632ABE" w:rsidRPr="00A0648B" w:rsidRDefault="00632ABE" w:rsidP="00A77A3E"/>
        </w:tc>
      </w:tr>
      <w:tr w:rsidR="006B7786" w:rsidRPr="00A0648B" w14:paraId="64AE1845" w14:textId="0905B54B" w:rsidTr="00A4766F">
        <w:trPr>
          <w:jc w:val="center"/>
        </w:trPr>
        <w:tc>
          <w:tcPr>
            <w:tcW w:w="2075" w:type="dxa"/>
            <w:shd w:val="clear" w:color="auto" w:fill="89E0FF"/>
          </w:tcPr>
          <w:p w14:paraId="249C3E18" w14:textId="13D90641" w:rsidR="00632ABE" w:rsidRPr="691A0206" w:rsidRDefault="00632ABE" w:rsidP="00A77A3E">
            <w:pPr>
              <w:rPr>
                <w:rFonts w:ascii="Arial" w:hAnsi="Arial" w:cs="Arial"/>
                <w:b/>
                <w:bCs/>
                <w:sz w:val="20"/>
                <w:szCs w:val="20"/>
              </w:rPr>
            </w:pPr>
            <w:r>
              <w:rPr>
                <w:rFonts w:ascii="Arial" w:hAnsi="Arial" w:cs="Arial"/>
                <w:b/>
                <w:bCs/>
                <w:sz w:val="20"/>
                <w:szCs w:val="20"/>
              </w:rPr>
              <w:t xml:space="preserve">Condiciones laborales </w:t>
            </w:r>
            <w:proofErr w:type="spellStart"/>
            <w:r>
              <w:rPr>
                <w:rFonts w:ascii="Arial" w:hAnsi="Arial" w:cs="Arial"/>
                <w:b/>
                <w:bCs/>
                <w:sz w:val="20"/>
                <w:szCs w:val="20"/>
              </w:rPr>
              <w:t>Nº</w:t>
            </w:r>
            <w:proofErr w:type="spellEnd"/>
            <w:r>
              <w:rPr>
                <w:rFonts w:ascii="Arial" w:hAnsi="Arial" w:cs="Arial"/>
                <w:b/>
                <w:bCs/>
                <w:sz w:val="20"/>
                <w:szCs w:val="20"/>
              </w:rPr>
              <w:t xml:space="preserve"> 2</w:t>
            </w:r>
            <w:r w:rsidR="00213FC8">
              <w:rPr>
                <w:rFonts w:ascii="Arial" w:hAnsi="Arial" w:cs="Arial"/>
                <w:b/>
                <w:bCs/>
                <w:sz w:val="20"/>
                <w:szCs w:val="20"/>
              </w:rPr>
              <w:t>0</w:t>
            </w:r>
          </w:p>
        </w:tc>
        <w:tc>
          <w:tcPr>
            <w:tcW w:w="433" w:type="dxa"/>
            <w:shd w:val="clear" w:color="auto" w:fill="FFFFFF" w:themeFill="background1"/>
          </w:tcPr>
          <w:p w14:paraId="1906F32A" w14:textId="77777777" w:rsidR="00632ABE" w:rsidRPr="00A0648B" w:rsidRDefault="00632ABE" w:rsidP="00A77A3E"/>
        </w:tc>
        <w:tc>
          <w:tcPr>
            <w:tcW w:w="552" w:type="dxa"/>
            <w:shd w:val="clear" w:color="auto" w:fill="FFFFFF" w:themeFill="background1"/>
          </w:tcPr>
          <w:p w14:paraId="3AAB60EF" w14:textId="77777777" w:rsidR="00632ABE" w:rsidRPr="00A0648B" w:rsidRDefault="00632ABE" w:rsidP="00A77A3E"/>
        </w:tc>
        <w:tc>
          <w:tcPr>
            <w:tcW w:w="555" w:type="dxa"/>
            <w:shd w:val="clear" w:color="auto" w:fill="89E0FF"/>
          </w:tcPr>
          <w:p w14:paraId="5BB28006" w14:textId="77777777" w:rsidR="00632ABE" w:rsidRPr="00A0648B" w:rsidRDefault="00632ABE" w:rsidP="00A77A3E"/>
        </w:tc>
        <w:tc>
          <w:tcPr>
            <w:tcW w:w="548" w:type="dxa"/>
            <w:shd w:val="clear" w:color="auto" w:fill="FFFFFF" w:themeFill="background1"/>
          </w:tcPr>
          <w:p w14:paraId="69E63FCB" w14:textId="77777777" w:rsidR="00632ABE" w:rsidRPr="00A0648B" w:rsidRDefault="00632ABE" w:rsidP="00A77A3E"/>
        </w:tc>
        <w:tc>
          <w:tcPr>
            <w:tcW w:w="552" w:type="dxa"/>
            <w:shd w:val="clear" w:color="auto" w:fill="FFFFFF" w:themeFill="background1"/>
          </w:tcPr>
          <w:p w14:paraId="412A31E0" w14:textId="77777777" w:rsidR="00632ABE" w:rsidRPr="00A0648B" w:rsidRDefault="00632ABE" w:rsidP="00A77A3E"/>
        </w:tc>
        <w:tc>
          <w:tcPr>
            <w:tcW w:w="555" w:type="dxa"/>
            <w:shd w:val="clear" w:color="auto" w:fill="FFFFFF" w:themeFill="background1"/>
          </w:tcPr>
          <w:p w14:paraId="0AC84422" w14:textId="77777777" w:rsidR="00632ABE" w:rsidRPr="00A0648B" w:rsidRDefault="00632ABE" w:rsidP="00A77A3E"/>
        </w:tc>
        <w:tc>
          <w:tcPr>
            <w:tcW w:w="537" w:type="dxa"/>
            <w:shd w:val="clear" w:color="auto" w:fill="FFFFFF" w:themeFill="background1"/>
          </w:tcPr>
          <w:p w14:paraId="3FEA7317" w14:textId="77777777" w:rsidR="00632ABE" w:rsidRPr="00A0648B" w:rsidRDefault="00632ABE" w:rsidP="00A77A3E"/>
        </w:tc>
        <w:tc>
          <w:tcPr>
            <w:tcW w:w="425" w:type="dxa"/>
            <w:shd w:val="clear" w:color="auto" w:fill="FFFFFF" w:themeFill="background1"/>
          </w:tcPr>
          <w:p w14:paraId="204E0FAD" w14:textId="77777777" w:rsidR="00632ABE" w:rsidRPr="00A0648B" w:rsidRDefault="00632ABE" w:rsidP="00A77A3E"/>
        </w:tc>
        <w:tc>
          <w:tcPr>
            <w:tcW w:w="567" w:type="dxa"/>
            <w:shd w:val="clear" w:color="auto" w:fill="FFFFFF" w:themeFill="background1"/>
          </w:tcPr>
          <w:p w14:paraId="6DBC1CE9" w14:textId="77777777" w:rsidR="00632ABE" w:rsidRPr="00A0648B" w:rsidRDefault="00632ABE" w:rsidP="00A77A3E"/>
        </w:tc>
        <w:tc>
          <w:tcPr>
            <w:tcW w:w="422" w:type="dxa"/>
            <w:shd w:val="clear" w:color="auto" w:fill="FFFFFF" w:themeFill="background1"/>
          </w:tcPr>
          <w:p w14:paraId="0A427EBE" w14:textId="77777777" w:rsidR="00632ABE" w:rsidRPr="00A0648B" w:rsidRDefault="00632ABE" w:rsidP="00A77A3E"/>
        </w:tc>
        <w:tc>
          <w:tcPr>
            <w:tcW w:w="563" w:type="dxa"/>
            <w:shd w:val="clear" w:color="auto" w:fill="FFFFFF" w:themeFill="background1"/>
          </w:tcPr>
          <w:p w14:paraId="65E4803A" w14:textId="77777777" w:rsidR="00632ABE" w:rsidRPr="00A0648B" w:rsidRDefault="00632ABE" w:rsidP="00A77A3E"/>
        </w:tc>
        <w:tc>
          <w:tcPr>
            <w:tcW w:w="563" w:type="dxa"/>
            <w:shd w:val="clear" w:color="auto" w:fill="FFFFFF" w:themeFill="background1"/>
          </w:tcPr>
          <w:p w14:paraId="3B08BB2A" w14:textId="77777777" w:rsidR="00632ABE" w:rsidRPr="00A0648B" w:rsidRDefault="00632ABE" w:rsidP="00A77A3E"/>
        </w:tc>
      </w:tr>
      <w:tr w:rsidR="006B7786" w:rsidRPr="00A0648B" w14:paraId="048A6AD3" w14:textId="0F3BB5C4" w:rsidTr="00F52C5F">
        <w:trPr>
          <w:jc w:val="center"/>
        </w:trPr>
        <w:tc>
          <w:tcPr>
            <w:tcW w:w="2075" w:type="dxa"/>
            <w:shd w:val="clear" w:color="auto" w:fill="92D050"/>
          </w:tcPr>
          <w:p w14:paraId="4253EDFF" w14:textId="29A587C0" w:rsidR="00632ABE" w:rsidRPr="00A0648B" w:rsidRDefault="00632ABE" w:rsidP="00A77A3E">
            <w:pPr>
              <w:rPr>
                <w:rFonts w:ascii="Arial" w:hAnsi="Arial" w:cs="Arial"/>
                <w:b/>
                <w:bCs/>
                <w:sz w:val="20"/>
                <w:szCs w:val="20"/>
                <w:lang w:val="es-ES"/>
              </w:rPr>
            </w:pPr>
            <w:r w:rsidRPr="21700104">
              <w:rPr>
                <w:rFonts w:ascii="Arial" w:hAnsi="Arial" w:cs="Arial"/>
                <w:b/>
                <w:bCs/>
                <w:sz w:val="20"/>
                <w:szCs w:val="20"/>
                <w:lang w:val="es-ES"/>
              </w:rPr>
              <w:t xml:space="preserve">Prevención </w:t>
            </w:r>
            <w:proofErr w:type="spellStart"/>
            <w:r w:rsidRPr="21700104">
              <w:rPr>
                <w:rFonts w:ascii="Arial" w:hAnsi="Arial" w:cs="Arial"/>
                <w:b/>
                <w:bCs/>
                <w:sz w:val="20"/>
                <w:szCs w:val="20"/>
                <w:lang w:val="es-ES"/>
              </w:rPr>
              <w:t>Nº</w:t>
            </w:r>
            <w:proofErr w:type="spellEnd"/>
            <w:r w:rsidRPr="21700104">
              <w:rPr>
                <w:rFonts w:ascii="Arial" w:hAnsi="Arial" w:cs="Arial"/>
                <w:b/>
                <w:bCs/>
                <w:sz w:val="20"/>
                <w:szCs w:val="20"/>
                <w:lang w:val="es-ES"/>
              </w:rPr>
              <w:t xml:space="preserve"> </w:t>
            </w:r>
            <w:r>
              <w:rPr>
                <w:rFonts w:ascii="Arial" w:hAnsi="Arial" w:cs="Arial"/>
                <w:b/>
                <w:bCs/>
                <w:sz w:val="20"/>
                <w:szCs w:val="20"/>
                <w:lang w:val="es-ES"/>
              </w:rPr>
              <w:t>2</w:t>
            </w:r>
            <w:r w:rsidR="006864FB">
              <w:rPr>
                <w:rFonts w:ascii="Arial" w:hAnsi="Arial" w:cs="Arial"/>
                <w:b/>
                <w:bCs/>
                <w:sz w:val="20"/>
                <w:szCs w:val="20"/>
                <w:lang w:val="es-ES"/>
              </w:rPr>
              <w:t>1</w:t>
            </w:r>
          </w:p>
        </w:tc>
        <w:tc>
          <w:tcPr>
            <w:tcW w:w="433" w:type="dxa"/>
            <w:shd w:val="clear" w:color="auto" w:fill="FFFFFF" w:themeFill="background1"/>
          </w:tcPr>
          <w:p w14:paraId="28DE29B4" w14:textId="77777777" w:rsidR="00632ABE" w:rsidRPr="00A0648B" w:rsidRDefault="00632ABE" w:rsidP="00A77A3E"/>
        </w:tc>
        <w:tc>
          <w:tcPr>
            <w:tcW w:w="552" w:type="dxa"/>
            <w:shd w:val="clear" w:color="auto" w:fill="92D050"/>
          </w:tcPr>
          <w:p w14:paraId="6DF29E9A" w14:textId="77777777" w:rsidR="00632ABE" w:rsidRPr="00A0648B" w:rsidRDefault="00632ABE" w:rsidP="00A77A3E"/>
        </w:tc>
        <w:tc>
          <w:tcPr>
            <w:tcW w:w="555" w:type="dxa"/>
            <w:shd w:val="clear" w:color="auto" w:fill="FFFFFF" w:themeFill="background1"/>
          </w:tcPr>
          <w:p w14:paraId="0FBB6D57" w14:textId="77777777" w:rsidR="00632ABE" w:rsidRPr="00A0648B" w:rsidRDefault="00632ABE" w:rsidP="00A77A3E"/>
        </w:tc>
        <w:tc>
          <w:tcPr>
            <w:tcW w:w="548" w:type="dxa"/>
            <w:shd w:val="clear" w:color="auto" w:fill="FFFFFF" w:themeFill="background1"/>
          </w:tcPr>
          <w:p w14:paraId="245E4B98" w14:textId="77777777" w:rsidR="00632ABE" w:rsidRPr="00A0648B" w:rsidRDefault="00632ABE" w:rsidP="00A77A3E"/>
        </w:tc>
        <w:tc>
          <w:tcPr>
            <w:tcW w:w="552" w:type="dxa"/>
            <w:shd w:val="clear" w:color="auto" w:fill="FFFFFF" w:themeFill="background1"/>
          </w:tcPr>
          <w:p w14:paraId="5086C768" w14:textId="77777777" w:rsidR="00632ABE" w:rsidRPr="00A0648B" w:rsidRDefault="00632ABE" w:rsidP="00A77A3E"/>
        </w:tc>
        <w:tc>
          <w:tcPr>
            <w:tcW w:w="555" w:type="dxa"/>
            <w:shd w:val="clear" w:color="auto" w:fill="FFFFFF" w:themeFill="background1"/>
          </w:tcPr>
          <w:p w14:paraId="5D9CBBAB" w14:textId="77777777" w:rsidR="00632ABE" w:rsidRPr="00A0648B" w:rsidRDefault="00632ABE" w:rsidP="00A77A3E"/>
        </w:tc>
        <w:tc>
          <w:tcPr>
            <w:tcW w:w="537" w:type="dxa"/>
            <w:shd w:val="clear" w:color="auto" w:fill="FFFFFF" w:themeFill="background1"/>
          </w:tcPr>
          <w:p w14:paraId="60D8759F" w14:textId="77777777" w:rsidR="00632ABE" w:rsidRPr="00A0648B" w:rsidRDefault="00632ABE" w:rsidP="00A77A3E"/>
        </w:tc>
        <w:tc>
          <w:tcPr>
            <w:tcW w:w="425" w:type="dxa"/>
            <w:shd w:val="clear" w:color="auto" w:fill="FFFFFF" w:themeFill="background1"/>
          </w:tcPr>
          <w:p w14:paraId="6B25412E" w14:textId="77777777" w:rsidR="00632ABE" w:rsidRPr="00A0648B" w:rsidRDefault="00632ABE" w:rsidP="00A77A3E"/>
        </w:tc>
        <w:tc>
          <w:tcPr>
            <w:tcW w:w="567" w:type="dxa"/>
            <w:shd w:val="clear" w:color="auto" w:fill="FFFFFF" w:themeFill="background1"/>
          </w:tcPr>
          <w:p w14:paraId="0F427B8C" w14:textId="77777777" w:rsidR="00632ABE" w:rsidRPr="00A0648B" w:rsidRDefault="00632ABE" w:rsidP="00A77A3E"/>
        </w:tc>
        <w:tc>
          <w:tcPr>
            <w:tcW w:w="422" w:type="dxa"/>
            <w:shd w:val="clear" w:color="auto" w:fill="FFFFFF" w:themeFill="background1"/>
          </w:tcPr>
          <w:p w14:paraId="3E0249F6" w14:textId="77777777" w:rsidR="00632ABE" w:rsidRPr="00A0648B" w:rsidRDefault="00632ABE" w:rsidP="00A77A3E"/>
        </w:tc>
        <w:tc>
          <w:tcPr>
            <w:tcW w:w="563" w:type="dxa"/>
            <w:shd w:val="clear" w:color="auto" w:fill="FFFFFF" w:themeFill="background1"/>
          </w:tcPr>
          <w:p w14:paraId="7251245C" w14:textId="77777777" w:rsidR="00632ABE" w:rsidRPr="00A0648B" w:rsidRDefault="00632ABE" w:rsidP="00A77A3E"/>
        </w:tc>
        <w:tc>
          <w:tcPr>
            <w:tcW w:w="563" w:type="dxa"/>
            <w:shd w:val="clear" w:color="auto" w:fill="FFFFFF" w:themeFill="background1"/>
          </w:tcPr>
          <w:p w14:paraId="00B8D63B" w14:textId="77777777" w:rsidR="00632ABE" w:rsidRPr="00A0648B" w:rsidRDefault="00632ABE" w:rsidP="00A77A3E"/>
        </w:tc>
      </w:tr>
      <w:tr w:rsidR="006B7786" w:rsidRPr="00A0648B" w14:paraId="2E31A974" w14:textId="4FB6005B" w:rsidTr="00F52C5F">
        <w:trPr>
          <w:jc w:val="center"/>
        </w:trPr>
        <w:tc>
          <w:tcPr>
            <w:tcW w:w="2075" w:type="dxa"/>
            <w:shd w:val="clear" w:color="auto" w:fill="92D050"/>
          </w:tcPr>
          <w:p w14:paraId="08FD926D" w14:textId="42E3A98D" w:rsidR="00632ABE" w:rsidRPr="21700104" w:rsidRDefault="00632ABE" w:rsidP="00B61621">
            <w:pPr>
              <w:rPr>
                <w:rFonts w:ascii="Arial" w:hAnsi="Arial" w:cs="Arial"/>
                <w:b/>
                <w:bCs/>
                <w:sz w:val="20"/>
                <w:szCs w:val="20"/>
              </w:rPr>
            </w:pPr>
            <w:r w:rsidRPr="00AE4350">
              <w:rPr>
                <w:rFonts w:ascii="Arial" w:hAnsi="Arial" w:cs="Arial"/>
                <w:b/>
                <w:bCs/>
                <w:sz w:val="20"/>
                <w:szCs w:val="20"/>
                <w:lang w:val="es-ES"/>
              </w:rPr>
              <w:t xml:space="preserve">Prevención </w:t>
            </w:r>
            <w:proofErr w:type="spellStart"/>
            <w:r w:rsidRPr="00AE4350">
              <w:rPr>
                <w:rFonts w:ascii="Arial" w:hAnsi="Arial" w:cs="Arial"/>
                <w:b/>
                <w:bCs/>
                <w:sz w:val="20"/>
                <w:szCs w:val="20"/>
                <w:lang w:val="es-ES"/>
              </w:rPr>
              <w:t>Nº</w:t>
            </w:r>
            <w:proofErr w:type="spellEnd"/>
            <w:r w:rsidRPr="00AE4350">
              <w:rPr>
                <w:rFonts w:ascii="Arial" w:hAnsi="Arial" w:cs="Arial"/>
                <w:b/>
                <w:bCs/>
                <w:sz w:val="20"/>
                <w:szCs w:val="20"/>
                <w:lang w:val="es-ES"/>
              </w:rPr>
              <w:t xml:space="preserve"> 2</w:t>
            </w:r>
            <w:r w:rsidR="006864FB">
              <w:rPr>
                <w:rFonts w:ascii="Arial" w:hAnsi="Arial" w:cs="Arial"/>
                <w:b/>
                <w:bCs/>
                <w:sz w:val="20"/>
                <w:szCs w:val="20"/>
                <w:lang w:val="es-ES"/>
              </w:rPr>
              <w:t>2</w:t>
            </w:r>
          </w:p>
        </w:tc>
        <w:tc>
          <w:tcPr>
            <w:tcW w:w="433" w:type="dxa"/>
            <w:shd w:val="clear" w:color="auto" w:fill="FFFFFF" w:themeFill="background1"/>
          </w:tcPr>
          <w:p w14:paraId="02E718EC" w14:textId="77777777" w:rsidR="00632ABE" w:rsidRPr="00A0648B" w:rsidRDefault="00632ABE" w:rsidP="00B61621"/>
        </w:tc>
        <w:tc>
          <w:tcPr>
            <w:tcW w:w="552" w:type="dxa"/>
            <w:shd w:val="clear" w:color="auto" w:fill="92D050"/>
          </w:tcPr>
          <w:p w14:paraId="76B3C77C" w14:textId="77777777" w:rsidR="00632ABE" w:rsidRPr="00A0648B" w:rsidRDefault="00632ABE" w:rsidP="00B61621"/>
        </w:tc>
        <w:tc>
          <w:tcPr>
            <w:tcW w:w="555" w:type="dxa"/>
            <w:shd w:val="clear" w:color="auto" w:fill="FFFFFF" w:themeFill="background1"/>
          </w:tcPr>
          <w:p w14:paraId="69F8D143" w14:textId="77777777" w:rsidR="00632ABE" w:rsidRPr="00A0648B" w:rsidRDefault="00632ABE" w:rsidP="00B61621"/>
        </w:tc>
        <w:tc>
          <w:tcPr>
            <w:tcW w:w="548" w:type="dxa"/>
            <w:shd w:val="clear" w:color="auto" w:fill="FFFFFF" w:themeFill="background1"/>
          </w:tcPr>
          <w:p w14:paraId="0980F9CB" w14:textId="77777777" w:rsidR="00632ABE" w:rsidRPr="00A0648B" w:rsidRDefault="00632ABE" w:rsidP="00B61621"/>
        </w:tc>
        <w:tc>
          <w:tcPr>
            <w:tcW w:w="552" w:type="dxa"/>
            <w:shd w:val="clear" w:color="auto" w:fill="FFFFFF" w:themeFill="background1"/>
          </w:tcPr>
          <w:p w14:paraId="33FB9D4A" w14:textId="77777777" w:rsidR="00632ABE" w:rsidRPr="00A0648B" w:rsidRDefault="00632ABE" w:rsidP="00B61621"/>
        </w:tc>
        <w:tc>
          <w:tcPr>
            <w:tcW w:w="555" w:type="dxa"/>
            <w:shd w:val="clear" w:color="auto" w:fill="FFFFFF" w:themeFill="background1"/>
          </w:tcPr>
          <w:p w14:paraId="56CDF0BB" w14:textId="77777777" w:rsidR="00632ABE" w:rsidRPr="00A0648B" w:rsidRDefault="00632ABE" w:rsidP="00B61621"/>
        </w:tc>
        <w:tc>
          <w:tcPr>
            <w:tcW w:w="537" w:type="dxa"/>
            <w:shd w:val="clear" w:color="auto" w:fill="FFFFFF" w:themeFill="background1"/>
          </w:tcPr>
          <w:p w14:paraId="35990F66" w14:textId="77777777" w:rsidR="00632ABE" w:rsidRPr="00A0648B" w:rsidRDefault="00632ABE" w:rsidP="00B61621"/>
        </w:tc>
        <w:tc>
          <w:tcPr>
            <w:tcW w:w="425" w:type="dxa"/>
            <w:shd w:val="clear" w:color="auto" w:fill="FFFFFF" w:themeFill="background1"/>
          </w:tcPr>
          <w:p w14:paraId="4BF0913F" w14:textId="77777777" w:rsidR="00632ABE" w:rsidRPr="00A0648B" w:rsidRDefault="00632ABE" w:rsidP="00B61621"/>
        </w:tc>
        <w:tc>
          <w:tcPr>
            <w:tcW w:w="567" w:type="dxa"/>
            <w:shd w:val="clear" w:color="auto" w:fill="FFFFFF" w:themeFill="background1"/>
          </w:tcPr>
          <w:p w14:paraId="67010BE1" w14:textId="77777777" w:rsidR="00632ABE" w:rsidRPr="00A0648B" w:rsidRDefault="00632ABE" w:rsidP="00B61621"/>
        </w:tc>
        <w:tc>
          <w:tcPr>
            <w:tcW w:w="422" w:type="dxa"/>
            <w:shd w:val="clear" w:color="auto" w:fill="FFFFFF" w:themeFill="background1"/>
          </w:tcPr>
          <w:p w14:paraId="5C6A3FEF" w14:textId="77777777" w:rsidR="00632ABE" w:rsidRPr="00A0648B" w:rsidRDefault="00632ABE" w:rsidP="00B61621"/>
        </w:tc>
        <w:tc>
          <w:tcPr>
            <w:tcW w:w="563" w:type="dxa"/>
            <w:shd w:val="clear" w:color="auto" w:fill="FFFFFF" w:themeFill="background1"/>
          </w:tcPr>
          <w:p w14:paraId="1D769D45" w14:textId="77777777" w:rsidR="00632ABE" w:rsidRPr="00A0648B" w:rsidRDefault="00632ABE" w:rsidP="00B61621"/>
        </w:tc>
        <w:tc>
          <w:tcPr>
            <w:tcW w:w="563" w:type="dxa"/>
            <w:shd w:val="clear" w:color="auto" w:fill="FFFFFF" w:themeFill="background1"/>
          </w:tcPr>
          <w:p w14:paraId="14388884" w14:textId="77777777" w:rsidR="00632ABE" w:rsidRPr="00A0648B" w:rsidRDefault="00632ABE" w:rsidP="00B61621"/>
        </w:tc>
      </w:tr>
      <w:tr w:rsidR="006B7786" w:rsidRPr="00A0648B" w14:paraId="2EE89CCA" w14:textId="15A1EB86" w:rsidTr="00516953">
        <w:trPr>
          <w:jc w:val="center"/>
        </w:trPr>
        <w:tc>
          <w:tcPr>
            <w:tcW w:w="2075" w:type="dxa"/>
            <w:shd w:val="clear" w:color="auto" w:fill="92D050"/>
          </w:tcPr>
          <w:p w14:paraId="706D467D" w14:textId="315C156B" w:rsidR="00632ABE" w:rsidRPr="21700104" w:rsidRDefault="00632ABE" w:rsidP="00B61621">
            <w:pPr>
              <w:rPr>
                <w:rFonts w:ascii="Arial" w:hAnsi="Arial" w:cs="Arial"/>
                <w:b/>
                <w:bCs/>
                <w:sz w:val="20"/>
                <w:szCs w:val="20"/>
              </w:rPr>
            </w:pPr>
            <w:r w:rsidRPr="00AE4350">
              <w:rPr>
                <w:rFonts w:ascii="Arial" w:hAnsi="Arial" w:cs="Arial"/>
                <w:b/>
                <w:bCs/>
                <w:sz w:val="20"/>
                <w:szCs w:val="20"/>
                <w:lang w:val="es-ES"/>
              </w:rPr>
              <w:t xml:space="preserve">Prevención </w:t>
            </w:r>
            <w:proofErr w:type="spellStart"/>
            <w:r w:rsidRPr="00AE4350">
              <w:rPr>
                <w:rFonts w:ascii="Arial" w:hAnsi="Arial" w:cs="Arial"/>
                <w:b/>
                <w:bCs/>
                <w:sz w:val="20"/>
                <w:szCs w:val="20"/>
                <w:lang w:val="es-ES"/>
              </w:rPr>
              <w:t>Nº</w:t>
            </w:r>
            <w:proofErr w:type="spellEnd"/>
            <w:r w:rsidRPr="00AE4350">
              <w:rPr>
                <w:rFonts w:ascii="Arial" w:hAnsi="Arial" w:cs="Arial"/>
                <w:b/>
                <w:bCs/>
                <w:sz w:val="20"/>
                <w:szCs w:val="20"/>
                <w:lang w:val="es-ES"/>
              </w:rPr>
              <w:t xml:space="preserve"> 2</w:t>
            </w:r>
            <w:r w:rsidR="006864FB">
              <w:rPr>
                <w:rFonts w:ascii="Arial" w:hAnsi="Arial" w:cs="Arial"/>
                <w:b/>
                <w:bCs/>
                <w:sz w:val="20"/>
                <w:szCs w:val="20"/>
                <w:lang w:val="es-ES"/>
              </w:rPr>
              <w:t>3</w:t>
            </w:r>
          </w:p>
        </w:tc>
        <w:tc>
          <w:tcPr>
            <w:tcW w:w="433" w:type="dxa"/>
            <w:shd w:val="clear" w:color="auto" w:fill="FFFFFF" w:themeFill="background1"/>
          </w:tcPr>
          <w:p w14:paraId="2B360F3D" w14:textId="77777777" w:rsidR="00632ABE" w:rsidRPr="00A0648B" w:rsidRDefault="00632ABE" w:rsidP="00B61621"/>
        </w:tc>
        <w:tc>
          <w:tcPr>
            <w:tcW w:w="552" w:type="dxa"/>
            <w:shd w:val="clear" w:color="auto" w:fill="FFFFFF" w:themeFill="background1"/>
          </w:tcPr>
          <w:p w14:paraId="53F36B4E" w14:textId="77777777" w:rsidR="00632ABE" w:rsidRPr="00A0648B" w:rsidRDefault="00632ABE" w:rsidP="00B61621"/>
        </w:tc>
        <w:tc>
          <w:tcPr>
            <w:tcW w:w="555" w:type="dxa"/>
            <w:shd w:val="clear" w:color="auto" w:fill="FFFFFF" w:themeFill="background1"/>
          </w:tcPr>
          <w:p w14:paraId="3C686880" w14:textId="77777777" w:rsidR="00632ABE" w:rsidRPr="00A0648B" w:rsidRDefault="00632ABE" w:rsidP="00B61621"/>
        </w:tc>
        <w:tc>
          <w:tcPr>
            <w:tcW w:w="548" w:type="dxa"/>
            <w:shd w:val="clear" w:color="auto" w:fill="FFFFFF" w:themeFill="background1"/>
          </w:tcPr>
          <w:p w14:paraId="0C7DD630" w14:textId="77777777" w:rsidR="00632ABE" w:rsidRPr="00A0648B" w:rsidRDefault="00632ABE" w:rsidP="00B61621"/>
        </w:tc>
        <w:tc>
          <w:tcPr>
            <w:tcW w:w="552" w:type="dxa"/>
            <w:shd w:val="clear" w:color="auto" w:fill="92D050"/>
          </w:tcPr>
          <w:p w14:paraId="528EA130" w14:textId="77777777" w:rsidR="00632ABE" w:rsidRPr="00A0648B" w:rsidRDefault="00632ABE" w:rsidP="00B61621"/>
        </w:tc>
        <w:tc>
          <w:tcPr>
            <w:tcW w:w="555" w:type="dxa"/>
            <w:shd w:val="clear" w:color="auto" w:fill="FFFFFF" w:themeFill="background1"/>
          </w:tcPr>
          <w:p w14:paraId="44CA9FA7" w14:textId="77777777" w:rsidR="00632ABE" w:rsidRPr="00A0648B" w:rsidRDefault="00632ABE" w:rsidP="00B61621"/>
        </w:tc>
        <w:tc>
          <w:tcPr>
            <w:tcW w:w="537" w:type="dxa"/>
            <w:shd w:val="clear" w:color="auto" w:fill="FFFFFF" w:themeFill="background1"/>
          </w:tcPr>
          <w:p w14:paraId="2C5BB51E" w14:textId="77777777" w:rsidR="00632ABE" w:rsidRPr="00A0648B" w:rsidRDefault="00632ABE" w:rsidP="00B61621"/>
        </w:tc>
        <w:tc>
          <w:tcPr>
            <w:tcW w:w="425" w:type="dxa"/>
            <w:shd w:val="clear" w:color="auto" w:fill="FFFFFF" w:themeFill="background1"/>
          </w:tcPr>
          <w:p w14:paraId="55400581" w14:textId="77777777" w:rsidR="00632ABE" w:rsidRPr="00A0648B" w:rsidRDefault="00632ABE" w:rsidP="00B61621"/>
        </w:tc>
        <w:tc>
          <w:tcPr>
            <w:tcW w:w="567" w:type="dxa"/>
            <w:shd w:val="clear" w:color="auto" w:fill="FFFFFF" w:themeFill="background1"/>
          </w:tcPr>
          <w:p w14:paraId="14201C41" w14:textId="77777777" w:rsidR="00632ABE" w:rsidRPr="00A0648B" w:rsidRDefault="00632ABE" w:rsidP="00B61621"/>
        </w:tc>
        <w:tc>
          <w:tcPr>
            <w:tcW w:w="422" w:type="dxa"/>
            <w:shd w:val="clear" w:color="auto" w:fill="FFFFFF" w:themeFill="background1"/>
          </w:tcPr>
          <w:p w14:paraId="0CFF2E7C" w14:textId="77777777" w:rsidR="00632ABE" w:rsidRPr="00A0648B" w:rsidRDefault="00632ABE" w:rsidP="00B61621"/>
        </w:tc>
        <w:tc>
          <w:tcPr>
            <w:tcW w:w="563" w:type="dxa"/>
            <w:shd w:val="clear" w:color="auto" w:fill="FFFFFF" w:themeFill="background1"/>
          </w:tcPr>
          <w:p w14:paraId="6C3DF480" w14:textId="77777777" w:rsidR="00632ABE" w:rsidRPr="00A0648B" w:rsidRDefault="00632ABE" w:rsidP="00B61621"/>
        </w:tc>
        <w:tc>
          <w:tcPr>
            <w:tcW w:w="563" w:type="dxa"/>
            <w:shd w:val="clear" w:color="auto" w:fill="FFFFFF" w:themeFill="background1"/>
          </w:tcPr>
          <w:p w14:paraId="7FD536A9" w14:textId="77777777" w:rsidR="00632ABE" w:rsidRPr="00A0648B" w:rsidRDefault="00632ABE" w:rsidP="00B61621"/>
        </w:tc>
      </w:tr>
      <w:tr w:rsidR="006B7786" w:rsidRPr="00A0648B" w14:paraId="388D2DAA" w14:textId="2C9DF93A" w:rsidTr="00516953">
        <w:trPr>
          <w:jc w:val="center"/>
        </w:trPr>
        <w:tc>
          <w:tcPr>
            <w:tcW w:w="2075" w:type="dxa"/>
            <w:shd w:val="clear" w:color="auto" w:fill="92D050"/>
          </w:tcPr>
          <w:p w14:paraId="21A311AB" w14:textId="21CC9F29" w:rsidR="00632ABE" w:rsidRPr="21700104" w:rsidRDefault="00632ABE" w:rsidP="00B61621">
            <w:pPr>
              <w:rPr>
                <w:rFonts w:ascii="Arial" w:hAnsi="Arial" w:cs="Arial"/>
                <w:b/>
                <w:bCs/>
                <w:sz w:val="20"/>
                <w:szCs w:val="20"/>
              </w:rPr>
            </w:pPr>
            <w:r w:rsidRPr="00AE4350">
              <w:rPr>
                <w:rFonts w:ascii="Arial" w:hAnsi="Arial" w:cs="Arial"/>
                <w:b/>
                <w:bCs/>
                <w:sz w:val="20"/>
                <w:szCs w:val="20"/>
                <w:lang w:val="es-ES"/>
              </w:rPr>
              <w:t xml:space="preserve">Prevención </w:t>
            </w:r>
            <w:proofErr w:type="spellStart"/>
            <w:r w:rsidRPr="00AE4350">
              <w:rPr>
                <w:rFonts w:ascii="Arial" w:hAnsi="Arial" w:cs="Arial"/>
                <w:b/>
                <w:bCs/>
                <w:sz w:val="20"/>
                <w:szCs w:val="20"/>
                <w:lang w:val="es-ES"/>
              </w:rPr>
              <w:t>Nº</w:t>
            </w:r>
            <w:proofErr w:type="spellEnd"/>
            <w:r w:rsidRPr="00AE4350">
              <w:rPr>
                <w:rFonts w:ascii="Arial" w:hAnsi="Arial" w:cs="Arial"/>
                <w:b/>
                <w:bCs/>
                <w:sz w:val="20"/>
                <w:szCs w:val="20"/>
                <w:lang w:val="es-ES"/>
              </w:rPr>
              <w:t xml:space="preserve"> 2</w:t>
            </w:r>
            <w:r w:rsidR="006864FB">
              <w:rPr>
                <w:rFonts w:ascii="Arial" w:hAnsi="Arial" w:cs="Arial"/>
                <w:b/>
                <w:bCs/>
                <w:sz w:val="20"/>
                <w:szCs w:val="20"/>
                <w:lang w:val="es-ES"/>
              </w:rPr>
              <w:t>4</w:t>
            </w:r>
          </w:p>
        </w:tc>
        <w:tc>
          <w:tcPr>
            <w:tcW w:w="433" w:type="dxa"/>
            <w:shd w:val="clear" w:color="auto" w:fill="FFFFFF" w:themeFill="background1"/>
          </w:tcPr>
          <w:p w14:paraId="07E9901C" w14:textId="77777777" w:rsidR="00632ABE" w:rsidRPr="00A0648B" w:rsidRDefault="00632ABE" w:rsidP="00B61621"/>
        </w:tc>
        <w:tc>
          <w:tcPr>
            <w:tcW w:w="552" w:type="dxa"/>
            <w:shd w:val="clear" w:color="auto" w:fill="FFFFFF" w:themeFill="background1"/>
          </w:tcPr>
          <w:p w14:paraId="264A447C" w14:textId="77777777" w:rsidR="00632ABE" w:rsidRPr="00A0648B" w:rsidRDefault="00632ABE" w:rsidP="00B61621"/>
        </w:tc>
        <w:tc>
          <w:tcPr>
            <w:tcW w:w="555" w:type="dxa"/>
            <w:shd w:val="clear" w:color="auto" w:fill="FFFFFF" w:themeFill="background1"/>
          </w:tcPr>
          <w:p w14:paraId="0A321960" w14:textId="77777777" w:rsidR="00632ABE" w:rsidRPr="00A0648B" w:rsidRDefault="00632ABE" w:rsidP="00B61621"/>
        </w:tc>
        <w:tc>
          <w:tcPr>
            <w:tcW w:w="548" w:type="dxa"/>
            <w:shd w:val="clear" w:color="auto" w:fill="FFFFFF" w:themeFill="background1"/>
          </w:tcPr>
          <w:p w14:paraId="3F042090" w14:textId="77777777" w:rsidR="00632ABE" w:rsidRPr="00A0648B" w:rsidRDefault="00632ABE" w:rsidP="00B61621"/>
        </w:tc>
        <w:tc>
          <w:tcPr>
            <w:tcW w:w="552" w:type="dxa"/>
            <w:shd w:val="clear" w:color="auto" w:fill="FFFFFF" w:themeFill="background1"/>
          </w:tcPr>
          <w:p w14:paraId="1C61FFFE" w14:textId="77777777" w:rsidR="00632ABE" w:rsidRPr="00A0648B" w:rsidRDefault="00632ABE" w:rsidP="00B61621"/>
        </w:tc>
        <w:tc>
          <w:tcPr>
            <w:tcW w:w="555" w:type="dxa"/>
            <w:shd w:val="clear" w:color="auto" w:fill="FFFFFF" w:themeFill="background1"/>
          </w:tcPr>
          <w:p w14:paraId="76A67848" w14:textId="77777777" w:rsidR="00632ABE" w:rsidRPr="00A0648B" w:rsidRDefault="00632ABE" w:rsidP="00B61621"/>
        </w:tc>
        <w:tc>
          <w:tcPr>
            <w:tcW w:w="537" w:type="dxa"/>
            <w:shd w:val="clear" w:color="auto" w:fill="FFFFFF" w:themeFill="background1"/>
          </w:tcPr>
          <w:p w14:paraId="6B614728" w14:textId="77777777" w:rsidR="00632ABE" w:rsidRPr="00A0648B" w:rsidRDefault="00632ABE" w:rsidP="00B61621"/>
        </w:tc>
        <w:tc>
          <w:tcPr>
            <w:tcW w:w="425" w:type="dxa"/>
            <w:shd w:val="clear" w:color="auto" w:fill="92D050"/>
          </w:tcPr>
          <w:p w14:paraId="0DF3C40B" w14:textId="77777777" w:rsidR="00632ABE" w:rsidRPr="00A0648B" w:rsidRDefault="00632ABE" w:rsidP="00B61621"/>
        </w:tc>
        <w:tc>
          <w:tcPr>
            <w:tcW w:w="567" w:type="dxa"/>
            <w:shd w:val="clear" w:color="auto" w:fill="FFFFFF" w:themeFill="background1"/>
          </w:tcPr>
          <w:p w14:paraId="5BB48CDF" w14:textId="77777777" w:rsidR="00632ABE" w:rsidRPr="00A0648B" w:rsidRDefault="00632ABE" w:rsidP="00B61621"/>
        </w:tc>
        <w:tc>
          <w:tcPr>
            <w:tcW w:w="422" w:type="dxa"/>
            <w:shd w:val="clear" w:color="auto" w:fill="FFFFFF" w:themeFill="background1"/>
          </w:tcPr>
          <w:p w14:paraId="7C4614E1" w14:textId="77777777" w:rsidR="00632ABE" w:rsidRPr="00A0648B" w:rsidRDefault="00632ABE" w:rsidP="00B61621"/>
        </w:tc>
        <w:tc>
          <w:tcPr>
            <w:tcW w:w="563" w:type="dxa"/>
            <w:shd w:val="clear" w:color="auto" w:fill="FFFFFF" w:themeFill="background1"/>
          </w:tcPr>
          <w:p w14:paraId="2AAD6303" w14:textId="77777777" w:rsidR="00632ABE" w:rsidRPr="00A0648B" w:rsidRDefault="00632ABE" w:rsidP="00B61621"/>
        </w:tc>
        <w:tc>
          <w:tcPr>
            <w:tcW w:w="563" w:type="dxa"/>
            <w:shd w:val="clear" w:color="auto" w:fill="FFFFFF" w:themeFill="background1"/>
          </w:tcPr>
          <w:p w14:paraId="436EEDA0" w14:textId="77777777" w:rsidR="00632ABE" w:rsidRPr="00A0648B" w:rsidRDefault="00632ABE" w:rsidP="00B61621"/>
        </w:tc>
      </w:tr>
      <w:tr w:rsidR="006B7786" w:rsidRPr="00A0648B" w14:paraId="59D3683A" w14:textId="1394D1AE" w:rsidTr="00320567">
        <w:trPr>
          <w:jc w:val="center"/>
        </w:trPr>
        <w:tc>
          <w:tcPr>
            <w:tcW w:w="2075" w:type="dxa"/>
            <w:shd w:val="clear" w:color="auto" w:fill="92D050"/>
          </w:tcPr>
          <w:p w14:paraId="2F96EA13" w14:textId="7A00D251" w:rsidR="00632ABE" w:rsidRPr="21700104" w:rsidRDefault="00632ABE" w:rsidP="00B61621">
            <w:pPr>
              <w:rPr>
                <w:rFonts w:ascii="Arial" w:hAnsi="Arial" w:cs="Arial"/>
                <w:b/>
                <w:bCs/>
                <w:sz w:val="20"/>
                <w:szCs w:val="20"/>
              </w:rPr>
            </w:pPr>
            <w:r w:rsidRPr="00AE4350">
              <w:rPr>
                <w:rFonts w:ascii="Arial" w:hAnsi="Arial" w:cs="Arial"/>
                <w:b/>
                <w:bCs/>
                <w:sz w:val="20"/>
                <w:szCs w:val="20"/>
                <w:lang w:val="es-ES"/>
              </w:rPr>
              <w:t xml:space="preserve">Prevención </w:t>
            </w:r>
            <w:proofErr w:type="spellStart"/>
            <w:r w:rsidRPr="00AE4350">
              <w:rPr>
                <w:rFonts w:ascii="Arial" w:hAnsi="Arial" w:cs="Arial"/>
                <w:b/>
                <w:bCs/>
                <w:sz w:val="20"/>
                <w:szCs w:val="20"/>
                <w:lang w:val="es-ES"/>
              </w:rPr>
              <w:t>Nº</w:t>
            </w:r>
            <w:proofErr w:type="spellEnd"/>
            <w:r w:rsidRPr="00AE4350">
              <w:rPr>
                <w:rFonts w:ascii="Arial" w:hAnsi="Arial" w:cs="Arial"/>
                <w:b/>
                <w:bCs/>
                <w:sz w:val="20"/>
                <w:szCs w:val="20"/>
                <w:lang w:val="es-ES"/>
              </w:rPr>
              <w:t xml:space="preserve"> 2</w:t>
            </w:r>
            <w:r w:rsidR="006864FB">
              <w:rPr>
                <w:rFonts w:ascii="Arial" w:hAnsi="Arial" w:cs="Arial"/>
                <w:b/>
                <w:bCs/>
                <w:sz w:val="20"/>
                <w:szCs w:val="20"/>
                <w:lang w:val="es-ES"/>
              </w:rPr>
              <w:t>5</w:t>
            </w:r>
          </w:p>
        </w:tc>
        <w:tc>
          <w:tcPr>
            <w:tcW w:w="433" w:type="dxa"/>
            <w:shd w:val="clear" w:color="auto" w:fill="FFFFFF" w:themeFill="background1"/>
          </w:tcPr>
          <w:p w14:paraId="4B9EB68A" w14:textId="77777777" w:rsidR="00632ABE" w:rsidRPr="00A0648B" w:rsidRDefault="00632ABE" w:rsidP="00B61621"/>
        </w:tc>
        <w:tc>
          <w:tcPr>
            <w:tcW w:w="552" w:type="dxa"/>
            <w:shd w:val="clear" w:color="auto" w:fill="FFFFFF" w:themeFill="background1"/>
          </w:tcPr>
          <w:p w14:paraId="22CDAB98" w14:textId="77777777" w:rsidR="00632ABE" w:rsidRPr="00A0648B" w:rsidRDefault="00632ABE" w:rsidP="00B61621"/>
        </w:tc>
        <w:tc>
          <w:tcPr>
            <w:tcW w:w="555" w:type="dxa"/>
            <w:shd w:val="clear" w:color="auto" w:fill="FFFFFF" w:themeFill="background1"/>
          </w:tcPr>
          <w:p w14:paraId="473CA96E" w14:textId="77777777" w:rsidR="00632ABE" w:rsidRPr="00A0648B" w:rsidRDefault="00632ABE" w:rsidP="00B61621"/>
        </w:tc>
        <w:tc>
          <w:tcPr>
            <w:tcW w:w="548" w:type="dxa"/>
            <w:shd w:val="clear" w:color="auto" w:fill="FFFFFF" w:themeFill="background1"/>
          </w:tcPr>
          <w:p w14:paraId="7D3CB82D" w14:textId="77777777" w:rsidR="00632ABE" w:rsidRPr="00A0648B" w:rsidRDefault="00632ABE" w:rsidP="00B61621"/>
        </w:tc>
        <w:tc>
          <w:tcPr>
            <w:tcW w:w="552" w:type="dxa"/>
            <w:shd w:val="clear" w:color="auto" w:fill="FFFFFF" w:themeFill="background1"/>
          </w:tcPr>
          <w:p w14:paraId="1D7280AC" w14:textId="77777777" w:rsidR="00632ABE" w:rsidRPr="00A0648B" w:rsidRDefault="00632ABE" w:rsidP="00B61621"/>
        </w:tc>
        <w:tc>
          <w:tcPr>
            <w:tcW w:w="555" w:type="dxa"/>
            <w:shd w:val="clear" w:color="auto" w:fill="92D050"/>
          </w:tcPr>
          <w:p w14:paraId="4CBF16BB" w14:textId="77777777" w:rsidR="00632ABE" w:rsidRPr="00A0648B" w:rsidRDefault="00632ABE" w:rsidP="00B61621"/>
        </w:tc>
        <w:tc>
          <w:tcPr>
            <w:tcW w:w="537" w:type="dxa"/>
            <w:shd w:val="clear" w:color="auto" w:fill="FFFFFF" w:themeFill="background1"/>
          </w:tcPr>
          <w:p w14:paraId="59D7F260" w14:textId="77777777" w:rsidR="00632ABE" w:rsidRPr="00A0648B" w:rsidRDefault="00632ABE" w:rsidP="00B61621"/>
        </w:tc>
        <w:tc>
          <w:tcPr>
            <w:tcW w:w="425" w:type="dxa"/>
            <w:shd w:val="clear" w:color="auto" w:fill="FFFFFF" w:themeFill="background1"/>
          </w:tcPr>
          <w:p w14:paraId="4C7A4309" w14:textId="77777777" w:rsidR="00632ABE" w:rsidRPr="00A0648B" w:rsidRDefault="00632ABE" w:rsidP="00B61621"/>
        </w:tc>
        <w:tc>
          <w:tcPr>
            <w:tcW w:w="567" w:type="dxa"/>
            <w:shd w:val="clear" w:color="auto" w:fill="FFFFFF" w:themeFill="background1"/>
          </w:tcPr>
          <w:p w14:paraId="096A9B45" w14:textId="77777777" w:rsidR="00632ABE" w:rsidRPr="00A0648B" w:rsidRDefault="00632ABE" w:rsidP="00B61621"/>
        </w:tc>
        <w:tc>
          <w:tcPr>
            <w:tcW w:w="422" w:type="dxa"/>
            <w:shd w:val="clear" w:color="auto" w:fill="FFFFFF" w:themeFill="background1"/>
          </w:tcPr>
          <w:p w14:paraId="3A26EFD6" w14:textId="77777777" w:rsidR="00632ABE" w:rsidRPr="00A0648B" w:rsidRDefault="00632ABE" w:rsidP="00B61621"/>
        </w:tc>
        <w:tc>
          <w:tcPr>
            <w:tcW w:w="563" w:type="dxa"/>
            <w:shd w:val="clear" w:color="auto" w:fill="FFFFFF" w:themeFill="background1"/>
          </w:tcPr>
          <w:p w14:paraId="4C6CF093" w14:textId="77777777" w:rsidR="00632ABE" w:rsidRPr="00A0648B" w:rsidRDefault="00632ABE" w:rsidP="00B61621"/>
        </w:tc>
        <w:tc>
          <w:tcPr>
            <w:tcW w:w="563" w:type="dxa"/>
            <w:shd w:val="clear" w:color="auto" w:fill="FFFFFF" w:themeFill="background1"/>
          </w:tcPr>
          <w:p w14:paraId="4F3CB4E3" w14:textId="77777777" w:rsidR="00632ABE" w:rsidRPr="00A0648B" w:rsidRDefault="00632ABE" w:rsidP="00B61621"/>
        </w:tc>
      </w:tr>
      <w:tr w:rsidR="006B7786" w:rsidRPr="00A0648B" w14:paraId="3C287FF7" w14:textId="5D934148" w:rsidTr="00E269CE">
        <w:trPr>
          <w:jc w:val="center"/>
        </w:trPr>
        <w:tc>
          <w:tcPr>
            <w:tcW w:w="2075" w:type="dxa"/>
            <w:shd w:val="clear" w:color="auto" w:fill="BE9DD3"/>
          </w:tcPr>
          <w:p w14:paraId="4D30E6A3" w14:textId="085FFEA9" w:rsidR="00632ABE" w:rsidRPr="00A0648B" w:rsidRDefault="0008012F" w:rsidP="00A77A3E">
            <w:pPr>
              <w:rPr>
                <w:rFonts w:ascii="Arial" w:hAnsi="Arial" w:cs="Arial"/>
                <w:b/>
                <w:bCs/>
                <w:sz w:val="20"/>
                <w:szCs w:val="20"/>
                <w:lang w:val="es-ES"/>
              </w:rPr>
            </w:pPr>
            <w:r>
              <w:rPr>
                <w:rFonts w:ascii="Arial" w:hAnsi="Arial" w:cs="Arial"/>
                <w:b/>
                <w:bCs/>
                <w:sz w:val="20"/>
                <w:szCs w:val="20"/>
                <w:lang w:val="es-ES"/>
              </w:rPr>
              <w:t>Sensibilización</w:t>
            </w:r>
            <w:r w:rsidR="00632ABE" w:rsidRPr="21700104">
              <w:rPr>
                <w:rFonts w:ascii="Arial" w:hAnsi="Arial" w:cs="Arial"/>
                <w:b/>
                <w:bCs/>
                <w:sz w:val="20"/>
                <w:szCs w:val="20"/>
                <w:lang w:val="es-ES"/>
              </w:rPr>
              <w:t xml:space="preserve"> Nº </w:t>
            </w:r>
            <w:r w:rsidR="00CE5C7E">
              <w:rPr>
                <w:rFonts w:ascii="Arial" w:hAnsi="Arial" w:cs="Arial"/>
                <w:b/>
                <w:bCs/>
                <w:sz w:val="20"/>
                <w:szCs w:val="20"/>
                <w:lang w:val="es-ES"/>
              </w:rPr>
              <w:t>2</w:t>
            </w:r>
            <w:r w:rsidR="006864FB">
              <w:rPr>
                <w:rFonts w:ascii="Arial" w:hAnsi="Arial" w:cs="Arial"/>
                <w:b/>
                <w:bCs/>
                <w:sz w:val="20"/>
                <w:szCs w:val="20"/>
                <w:lang w:val="es-ES"/>
              </w:rPr>
              <w:t>6</w:t>
            </w:r>
          </w:p>
        </w:tc>
        <w:tc>
          <w:tcPr>
            <w:tcW w:w="433" w:type="dxa"/>
            <w:shd w:val="clear" w:color="auto" w:fill="FFFFFF" w:themeFill="background1"/>
          </w:tcPr>
          <w:p w14:paraId="680CC7B7" w14:textId="77777777" w:rsidR="00632ABE" w:rsidRPr="00A0648B" w:rsidRDefault="00632ABE" w:rsidP="00A77A3E"/>
        </w:tc>
        <w:tc>
          <w:tcPr>
            <w:tcW w:w="552" w:type="dxa"/>
            <w:shd w:val="clear" w:color="auto" w:fill="FFFFFF" w:themeFill="background1"/>
          </w:tcPr>
          <w:p w14:paraId="4D56A2C7" w14:textId="77777777" w:rsidR="00632ABE" w:rsidRPr="00A0648B" w:rsidRDefault="00632ABE" w:rsidP="00A77A3E"/>
        </w:tc>
        <w:tc>
          <w:tcPr>
            <w:tcW w:w="555" w:type="dxa"/>
            <w:shd w:val="clear" w:color="auto" w:fill="FFFFFF" w:themeFill="background1"/>
          </w:tcPr>
          <w:p w14:paraId="0FAF8A55" w14:textId="77777777" w:rsidR="00632ABE" w:rsidRPr="00A0648B" w:rsidRDefault="00632ABE" w:rsidP="00A77A3E"/>
        </w:tc>
        <w:tc>
          <w:tcPr>
            <w:tcW w:w="548" w:type="dxa"/>
            <w:shd w:val="clear" w:color="auto" w:fill="BE9DD3"/>
          </w:tcPr>
          <w:p w14:paraId="5C5A90C8" w14:textId="77777777" w:rsidR="00632ABE" w:rsidRPr="00A0648B" w:rsidRDefault="00632ABE" w:rsidP="00A77A3E"/>
        </w:tc>
        <w:tc>
          <w:tcPr>
            <w:tcW w:w="552" w:type="dxa"/>
            <w:shd w:val="clear" w:color="auto" w:fill="FFFFFF" w:themeFill="background1"/>
          </w:tcPr>
          <w:p w14:paraId="19712173" w14:textId="77777777" w:rsidR="00632ABE" w:rsidRPr="00A0648B" w:rsidRDefault="00632ABE" w:rsidP="00A77A3E"/>
        </w:tc>
        <w:tc>
          <w:tcPr>
            <w:tcW w:w="555" w:type="dxa"/>
            <w:shd w:val="clear" w:color="auto" w:fill="FFFFFF" w:themeFill="background1"/>
          </w:tcPr>
          <w:p w14:paraId="241CF59F" w14:textId="77777777" w:rsidR="00632ABE" w:rsidRPr="00A0648B" w:rsidRDefault="00632ABE" w:rsidP="00A77A3E"/>
        </w:tc>
        <w:tc>
          <w:tcPr>
            <w:tcW w:w="537" w:type="dxa"/>
            <w:shd w:val="clear" w:color="auto" w:fill="FFFFFF" w:themeFill="background1"/>
          </w:tcPr>
          <w:p w14:paraId="06079B20" w14:textId="77777777" w:rsidR="00632ABE" w:rsidRPr="00A0648B" w:rsidRDefault="00632ABE" w:rsidP="00A77A3E"/>
        </w:tc>
        <w:tc>
          <w:tcPr>
            <w:tcW w:w="425" w:type="dxa"/>
            <w:shd w:val="clear" w:color="auto" w:fill="FFFFFF" w:themeFill="background1"/>
          </w:tcPr>
          <w:p w14:paraId="6CD6BD3D" w14:textId="77777777" w:rsidR="00632ABE" w:rsidRPr="00A0648B" w:rsidRDefault="00632ABE" w:rsidP="00A77A3E"/>
        </w:tc>
        <w:tc>
          <w:tcPr>
            <w:tcW w:w="567" w:type="dxa"/>
            <w:shd w:val="clear" w:color="auto" w:fill="FFFFFF" w:themeFill="background1"/>
          </w:tcPr>
          <w:p w14:paraId="0526CA38" w14:textId="77777777" w:rsidR="00632ABE" w:rsidRPr="00A0648B" w:rsidRDefault="00632ABE" w:rsidP="00A77A3E"/>
        </w:tc>
        <w:tc>
          <w:tcPr>
            <w:tcW w:w="422" w:type="dxa"/>
            <w:shd w:val="clear" w:color="auto" w:fill="FFFFFF" w:themeFill="background1"/>
          </w:tcPr>
          <w:p w14:paraId="78924204" w14:textId="77777777" w:rsidR="00632ABE" w:rsidRPr="00A0648B" w:rsidRDefault="00632ABE" w:rsidP="00A77A3E"/>
        </w:tc>
        <w:tc>
          <w:tcPr>
            <w:tcW w:w="563" w:type="dxa"/>
            <w:shd w:val="clear" w:color="auto" w:fill="FFFFFF" w:themeFill="background1"/>
          </w:tcPr>
          <w:p w14:paraId="0B961BC5" w14:textId="77777777" w:rsidR="00632ABE" w:rsidRPr="00A0648B" w:rsidRDefault="00632ABE" w:rsidP="00A77A3E"/>
        </w:tc>
        <w:tc>
          <w:tcPr>
            <w:tcW w:w="563" w:type="dxa"/>
            <w:shd w:val="clear" w:color="auto" w:fill="FFFFFF" w:themeFill="background1"/>
          </w:tcPr>
          <w:p w14:paraId="753C4749" w14:textId="77777777" w:rsidR="00632ABE" w:rsidRPr="00A0648B" w:rsidRDefault="00632ABE" w:rsidP="00A77A3E"/>
        </w:tc>
      </w:tr>
      <w:tr w:rsidR="006B7786" w:rsidRPr="00A0648B" w14:paraId="1A7E117A" w14:textId="4E5EC95B" w:rsidTr="00E269CE">
        <w:trPr>
          <w:trHeight w:val="156"/>
          <w:jc w:val="center"/>
        </w:trPr>
        <w:tc>
          <w:tcPr>
            <w:tcW w:w="2075" w:type="dxa"/>
            <w:shd w:val="clear" w:color="auto" w:fill="BE9DD3"/>
          </w:tcPr>
          <w:p w14:paraId="6DF9AAAB" w14:textId="56D7DF7B" w:rsidR="00632ABE" w:rsidRPr="00A0648B" w:rsidRDefault="00632ABE" w:rsidP="00A77A3E">
            <w:pPr>
              <w:rPr>
                <w:rFonts w:ascii="Arial" w:hAnsi="Arial" w:cs="Arial"/>
                <w:b/>
                <w:bCs/>
                <w:sz w:val="20"/>
                <w:szCs w:val="20"/>
                <w:lang w:val="es-ES"/>
              </w:rPr>
            </w:pPr>
            <w:r w:rsidRPr="21700104">
              <w:rPr>
                <w:rFonts w:ascii="Arial" w:hAnsi="Arial" w:cs="Arial"/>
                <w:b/>
                <w:bCs/>
                <w:sz w:val="20"/>
                <w:szCs w:val="20"/>
                <w:lang w:val="es-ES"/>
              </w:rPr>
              <w:t>Sensibilización Nº</w:t>
            </w:r>
            <w:r w:rsidR="00320567">
              <w:rPr>
                <w:rFonts w:ascii="Arial" w:hAnsi="Arial" w:cs="Arial"/>
                <w:b/>
                <w:bCs/>
                <w:sz w:val="20"/>
                <w:szCs w:val="20"/>
                <w:lang w:val="es-ES"/>
              </w:rPr>
              <w:t>27</w:t>
            </w:r>
          </w:p>
        </w:tc>
        <w:tc>
          <w:tcPr>
            <w:tcW w:w="433" w:type="dxa"/>
            <w:shd w:val="clear" w:color="auto" w:fill="FFFFFF" w:themeFill="background1"/>
          </w:tcPr>
          <w:p w14:paraId="1E154C12" w14:textId="77777777" w:rsidR="00632ABE" w:rsidRPr="00A0648B" w:rsidRDefault="00632ABE" w:rsidP="00A77A3E"/>
        </w:tc>
        <w:tc>
          <w:tcPr>
            <w:tcW w:w="552" w:type="dxa"/>
            <w:shd w:val="clear" w:color="auto" w:fill="BE9DD3"/>
          </w:tcPr>
          <w:p w14:paraId="32142263" w14:textId="77777777" w:rsidR="00632ABE" w:rsidRPr="00A0648B" w:rsidRDefault="00632ABE" w:rsidP="00A77A3E"/>
        </w:tc>
        <w:tc>
          <w:tcPr>
            <w:tcW w:w="555" w:type="dxa"/>
            <w:shd w:val="clear" w:color="auto" w:fill="FFFFFF" w:themeFill="background1"/>
          </w:tcPr>
          <w:p w14:paraId="4977ED42" w14:textId="77777777" w:rsidR="00632ABE" w:rsidRPr="00A0648B" w:rsidRDefault="00632ABE" w:rsidP="00A77A3E"/>
        </w:tc>
        <w:tc>
          <w:tcPr>
            <w:tcW w:w="548" w:type="dxa"/>
            <w:shd w:val="clear" w:color="auto" w:fill="FFFFFF" w:themeFill="background1"/>
          </w:tcPr>
          <w:p w14:paraId="18D5C6C9" w14:textId="77777777" w:rsidR="00632ABE" w:rsidRPr="00A0648B" w:rsidRDefault="00632ABE" w:rsidP="00A77A3E"/>
        </w:tc>
        <w:tc>
          <w:tcPr>
            <w:tcW w:w="552" w:type="dxa"/>
            <w:shd w:val="clear" w:color="auto" w:fill="FFFFFF" w:themeFill="background1"/>
          </w:tcPr>
          <w:p w14:paraId="5C37BD46" w14:textId="77777777" w:rsidR="00632ABE" w:rsidRPr="00A0648B" w:rsidRDefault="00632ABE" w:rsidP="00A77A3E"/>
        </w:tc>
        <w:tc>
          <w:tcPr>
            <w:tcW w:w="555" w:type="dxa"/>
            <w:shd w:val="clear" w:color="auto" w:fill="FFFFFF" w:themeFill="background1"/>
          </w:tcPr>
          <w:p w14:paraId="6164FF5E" w14:textId="77777777" w:rsidR="00632ABE" w:rsidRPr="00A0648B" w:rsidRDefault="00632ABE" w:rsidP="00A77A3E"/>
        </w:tc>
        <w:tc>
          <w:tcPr>
            <w:tcW w:w="537" w:type="dxa"/>
            <w:shd w:val="clear" w:color="auto" w:fill="FFFFFF" w:themeFill="background1"/>
          </w:tcPr>
          <w:p w14:paraId="7AA5AA49" w14:textId="77777777" w:rsidR="00632ABE" w:rsidRPr="00A0648B" w:rsidRDefault="00632ABE" w:rsidP="00A77A3E"/>
        </w:tc>
        <w:tc>
          <w:tcPr>
            <w:tcW w:w="425" w:type="dxa"/>
            <w:shd w:val="clear" w:color="auto" w:fill="FFFFFF" w:themeFill="background1"/>
          </w:tcPr>
          <w:p w14:paraId="4082BD5D" w14:textId="77777777" w:rsidR="00632ABE" w:rsidRPr="00A0648B" w:rsidRDefault="00632ABE" w:rsidP="00A77A3E"/>
        </w:tc>
        <w:tc>
          <w:tcPr>
            <w:tcW w:w="567" w:type="dxa"/>
            <w:shd w:val="clear" w:color="auto" w:fill="FFFFFF" w:themeFill="background1"/>
          </w:tcPr>
          <w:p w14:paraId="72A76296" w14:textId="77777777" w:rsidR="00632ABE" w:rsidRPr="00A0648B" w:rsidRDefault="00632ABE" w:rsidP="00A77A3E"/>
        </w:tc>
        <w:tc>
          <w:tcPr>
            <w:tcW w:w="422" w:type="dxa"/>
            <w:shd w:val="clear" w:color="auto" w:fill="FFFFFF" w:themeFill="background1"/>
          </w:tcPr>
          <w:p w14:paraId="48584CA3" w14:textId="77777777" w:rsidR="00632ABE" w:rsidRPr="00A0648B" w:rsidRDefault="00632ABE" w:rsidP="00A77A3E"/>
        </w:tc>
        <w:tc>
          <w:tcPr>
            <w:tcW w:w="563" w:type="dxa"/>
            <w:shd w:val="clear" w:color="auto" w:fill="FFFFFF" w:themeFill="background1"/>
          </w:tcPr>
          <w:p w14:paraId="57282FA6" w14:textId="77777777" w:rsidR="00632ABE" w:rsidRPr="00A0648B" w:rsidRDefault="00632ABE" w:rsidP="00A77A3E"/>
        </w:tc>
        <w:tc>
          <w:tcPr>
            <w:tcW w:w="563" w:type="dxa"/>
            <w:shd w:val="clear" w:color="auto" w:fill="FFFFFF" w:themeFill="background1"/>
          </w:tcPr>
          <w:p w14:paraId="255F76A9" w14:textId="77777777" w:rsidR="00632ABE" w:rsidRPr="00A0648B" w:rsidRDefault="00632ABE" w:rsidP="00A77A3E"/>
        </w:tc>
      </w:tr>
      <w:tr w:rsidR="006B7786" w:rsidRPr="00A0648B" w14:paraId="043F644F" w14:textId="186176AE" w:rsidTr="00E269CE">
        <w:trPr>
          <w:trHeight w:val="156"/>
          <w:jc w:val="center"/>
        </w:trPr>
        <w:tc>
          <w:tcPr>
            <w:tcW w:w="2075" w:type="dxa"/>
            <w:shd w:val="clear" w:color="auto" w:fill="BE9DD3"/>
          </w:tcPr>
          <w:p w14:paraId="717127E5" w14:textId="5CDF4330" w:rsidR="00632ABE" w:rsidRPr="21700104" w:rsidRDefault="00632ABE" w:rsidP="00A77A3E">
            <w:pPr>
              <w:rPr>
                <w:rFonts w:ascii="Arial" w:hAnsi="Arial" w:cs="Arial"/>
                <w:b/>
                <w:bCs/>
                <w:sz w:val="20"/>
                <w:szCs w:val="20"/>
                <w:lang w:val="es-ES"/>
              </w:rPr>
            </w:pPr>
            <w:r>
              <w:rPr>
                <w:rFonts w:ascii="Arial" w:hAnsi="Arial" w:cs="Arial"/>
                <w:b/>
                <w:bCs/>
                <w:sz w:val="20"/>
                <w:szCs w:val="20"/>
                <w:lang w:val="es-ES"/>
              </w:rPr>
              <w:t>Sensibilización Nº</w:t>
            </w:r>
            <w:r w:rsidR="00320567">
              <w:rPr>
                <w:rFonts w:ascii="Arial" w:hAnsi="Arial" w:cs="Arial"/>
                <w:b/>
                <w:bCs/>
                <w:sz w:val="20"/>
                <w:szCs w:val="20"/>
                <w:lang w:val="es-ES"/>
              </w:rPr>
              <w:t>28</w:t>
            </w:r>
          </w:p>
        </w:tc>
        <w:tc>
          <w:tcPr>
            <w:tcW w:w="433" w:type="dxa"/>
            <w:shd w:val="clear" w:color="auto" w:fill="FFFFFF" w:themeFill="background1"/>
          </w:tcPr>
          <w:p w14:paraId="1D146D56" w14:textId="77777777" w:rsidR="00632ABE" w:rsidRPr="00A0648B" w:rsidRDefault="00632ABE" w:rsidP="00A77A3E"/>
        </w:tc>
        <w:tc>
          <w:tcPr>
            <w:tcW w:w="552" w:type="dxa"/>
            <w:shd w:val="clear" w:color="auto" w:fill="FFFFFF" w:themeFill="background1"/>
          </w:tcPr>
          <w:p w14:paraId="33B33A82" w14:textId="77777777" w:rsidR="00632ABE" w:rsidRPr="00A0648B" w:rsidRDefault="00632ABE" w:rsidP="00A77A3E"/>
        </w:tc>
        <w:tc>
          <w:tcPr>
            <w:tcW w:w="555" w:type="dxa"/>
            <w:shd w:val="clear" w:color="auto" w:fill="FFFFFF" w:themeFill="background1"/>
          </w:tcPr>
          <w:p w14:paraId="7DD864E4" w14:textId="77777777" w:rsidR="00632ABE" w:rsidRPr="00A0648B" w:rsidRDefault="00632ABE" w:rsidP="00A77A3E"/>
        </w:tc>
        <w:tc>
          <w:tcPr>
            <w:tcW w:w="548" w:type="dxa"/>
            <w:shd w:val="clear" w:color="auto" w:fill="FFFFFF" w:themeFill="background1"/>
          </w:tcPr>
          <w:p w14:paraId="71A36C98" w14:textId="77777777" w:rsidR="00632ABE" w:rsidRPr="00A0648B" w:rsidRDefault="00632ABE" w:rsidP="00A77A3E"/>
        </w:tc>
        <w:tc>
          <w:tcPr>
            <w:tcW w:w="552" w:type="dxa"/>
            <w:shd w:val="clear" w:color="auto" w:fill="BE9DD3"/>
          </w:tcPr>
          <w:p w14:paraId="258A0778" w14:textId="77777777" w:rsidR="00632ABE" w:rsidRPr="00A0648B" w:rsidRDefault="00632ABE" w:rsidP="00A77A3E"/>
        </w:tc>
        <w:tc>
          <w:tcPr>
            <w:tcW w:w="555" w:type="dxa"/>
            <w:shd w:val="clear" w:color="auto" w:fill="FFFFFF" w:themeFill="background1"/>
          </w:tcPr>
          <w:p w14:paraId="3B4D5100" w14:textId="77777777" w:rsidR="00632ABE" w:rsidRPr="00A0648B" w:rsidRDefault="00632ABE" w:rsidP="00A77A3E"/>
        </w:tc>
        <w:tc>
          <w:tcPr>
            <w:tcW w:w="537" w:type="dxa"/>
            <w:shd w:val="clear" w:color="auto" w:fill="FFFFFF" w:themeFill="background1"/>
          </w:tcPr>
          <w:p w14:paraId="20292EA4" w14:textId="77777777" w:rsidR="00632ABE" w:rsidRPr="00A0648B" w:rsidRDefault="00632ABE" w:rsidP="00A77A3E"/>
        </w:tc>
        <w:tc>
          <w:tcPr>
            <w:tcW w:w="425" w:type="dxa"/>
            <w:shd w:val="clear" w:color="auto" w:fill="FFFFFF" w:themeFill="background1"/>
          </w:tcPr>
          <w:p w14:paraId="66EF018C" w14:textId="77777777" w:rsidR="00632ABE" w:rsidRPr="00A0648B" w:rsidRDefault="00632ABE" w:rsidP="00A77A3E"/>
        </w:tc>
        <w:tc>
          <w:tcPr>
            <w:tcW w:w="567" w:type="dxa"/>
            <w:shd w:val="clear" w:color="auto" w:fill="FFFFFF" w:themeFill="background1"/>
          </w:tcPr>
          <w:p w14:paraId="7A1B4BFF" w14:textId="77777777" w:rsidR="00632ABE" w:rsidRPr="00A0648B" w:rsidRDefault="00632ABE" w:rsidP="00A77A3E"/>
        </w:tc>
        <w:tc>
          <w:tcPr>
            <w:tcW w:w="422" w:type="dxa"/>
            <w:shd w:val="clear" w:color="auto" w:fill="FFFFFF" w:themeFill="background1"/>
          </w:tcPr>
          <w:p w14:paraId="32B3F85E" w14:textId="77777777" w:rsidR="00632ABE" w:rsidRPr="00A0648B" w:rsidRDefault="00632ABE" w:rsidP="00A77A3E"/>
        </w:tc>
        <w:tc>
          <w:tcPr>
            <w:tcW w:w="563" w:type="dxa"/>
            <w:shd w:val="clear" w:color="auto" w:fill="FFFFFF" w:themeFill="background1"/>
          </w:tcPr>
          <w:p w14:paraId="2003B3ED" w14:textId="77777777" w:rsidR="00632ABE" w:rsidRPr="00A0648B" w:rsidRDefault="00632ABE" w:rsidP="00A77A3E"/>
        </w:tc>
        <w:tc>
          <w:tcPr>
            <w:tcW w:w="563" w:type="dxa"/>
            <w:shd w:val="clear" w:color="auto" w:fill="FFFFFF" w:themeFill="background1"/>
          </w:tcPr>
          <w:p w14:paraId="6E12B445" w14:textId="77777777" w:rsidR="00632ABE" w:rsidRPr="00A0648B" w:rsidRDefault="00632ABE" w:rsidP="00A77A3E"/>
        </w:tc>
      </w:tr>
    </w:tbl>
    <w:p w14:paraId="4A200E5C" w14:textId="77777777" w:rsidR="00171A6B" w:rsidRDefault="00171A6B"/>
    <w:p w14:paraId="21E47FCD" w14:textId="77777777" w:rsidR="00D145BE" w:rsidRDefault="00D145BE"/>
    <w:p w14:paraId="7D933476" w14:textId="0419263A" w:rsidR="00D145BE" w:rsidRDefault="0075605C" w:rsidP="00AA50B8">
      <w:pPr>
        <w:pStyle w:val="Ttulo2"/>
        <w:numPr>
          <w:ilvl w:val="1"/>
          <w:numId w:val="18"/>
        </w:numPr>
        <w:rPr>
          <w:rFonts w:ascii="Arial" w:hAnsi="Arial" w:cs="Arial"/>
          <w:color w:val="F49B00" w:themeColor="accent2" w:themeShade="BF"/>
          <w:sz w:val="20"/>
          <w:szCs w:val="20"/>
        </w:rPr>
      </w:pPr>
      <w:bookmarkStart w:id="23" w:name="_Toc193208573"/>
      <w:r w:rsidRPr="00303176">
        <w:rPr>
          <w:rFonts w:ascii="Arial" w:hAnsi="Arial" w:cs="Arial"/>
          <w:color w:val="F49B00" w:themeColor="accent2" w:themeShade="BF"/>
          <w:sz w:val="20"/>
          <w:szCs w:val="20"/>
        </w:rPr>
        <w:t>COMUNICAC</w:t>
      </w:r>
      <w:r w:rsidR="00A967F7" w:rsidRPr="00303176">
        <w:rPr>
          <w:rFonts w:ascii="Arial" w:hAnsi="Arial" w:cs="Arial"/>
          <w:color w:val="F49B00" w:themeColor="accent2" w:themeShade="BF"/>
          <w:sz w:val="20"/>
          <w:szCs w:val="20"/>
        </w:rPr>
        <w:t>IÓN DEL PLAN</w:t>
      </w:r>
      <w:bookmarkEnd w:id="23"/>
      <w:r w:rsidR="00A967F7" w:rsidRPr="00303176">
        <w:rPr>
          <w:rFonts w:ascii="Arial" w:hAnsi="Arial" w:cs="Arial"/>
          <w:color w:val="F49B00" w:themeColor="accent2" w:themeShade="BF"/>
          <w:sz w:val="20"/>
          <w:szCs w:val="20"/>
        </w:rPr>
        <w:t xml:space="preserve"> </w:t>
      </w:r>
    </w:p>
    <w:p w14:paraId="55143A9B" w14:textId="77777777" w:rsidR="00303176" w:rsidRDefault="00303176" w:rsidP="00303176"/>
    <w:p w14:paraId="1B84DAD6" w14:textId="77777777" w:rsidR="0053591A" w:rsidRPr="00D13508" w:rsidRDefault="0053591A" w:rsidP="0053591A">
      <w:pPr>
        <w:spacing w:line="276" w:lineRule="auto"/>
        <w:jc w:val="both"/>
        <w:rPr>
          <w:rFonts w:ascii="Arial" w:eastAsia="Calibri" w:hAnsi="Arial" w:cs="Arial"/>
          <w:sz w:val="20"/>
          <w:szCs w:val="20"/>
          <w:lang w:val="es-ES_tradnl"/>
        </w:rPr>
      </w:pPr>
      <w:r w:rsidRPr="00D13508">
        <w:rPr>
          <w:rFonts w:ascii="Arial" w:eastAsia="Calibri" w:hAnsi="Arial" w:cs="Arial"/>
          <w:sz w:val="20"/>
          <w:szCs w:val="20"/>
          <w:lang w:val="es-ES_tradnl"/>
        </w:rPr>
        <w:t>Uno de los criterios de Calidad que el Procedimiento IGE contempla para una implantación eficaz de la Igualdad en la empresa es el diseño de un Plan de Comunicación que prevé la información a todas las partes de la empresa en todas las fases de trabajo (diagnóstico, diseño del Plan de Igualdad e implantación de este).</w:t>
      </w:r>
    </w:p>
    <w:p w14:paraId="52CC0E5F" w14:textId="032BE2A3" w:rsidR="0053591A" w:rsidRPr="00D13508" w:rsidRDefault="0053591A" w:rsidP="0053591A">
      <w:pPr>
        <w:spacing w:line="276" w:lineRule="auto"/>
        <w:jc w:val="both"/>
        <w:rPr>
          <w:rFonts w:ascii="Arial" w:eastAsia="Calibri" w:hAnsi="Arial" w:cs="Arial"/>
          <w:sz w:val="20"/>
          <w:szCs w:val="20"/>
        </w:rPr>
      </w:pPr>
      <w:r w:rsidRPr="00D13508">
        <w:rPr>
          <w:rFonts w:ascii="Arial" w:eastAsia="Calibri" w:hAnsi="Arial" w:cs="Arial"/>
          <w:sz w:val="20"/>
          <w:szCs w:val="20"/>
        </w:rPr>
        <w:t>En este sentido y pensando en términos de calidad, participación, transparencia y mejora continua la empresa comenzó a desarrollar el Plan de Comunicación a través del tablón de anuncios donde se presentó la elaboración del Plan de Igualdad</w:t>
      </w:r>
      <w:r w:rsidR="00D13508" w:rsidRPr="00D13508">
        <w:rPr>
          <w:rFonts w:ascii="Arial" w:eastAsia="Calibri" w:hAnsi="Arial" w:cs="Arial"/>
          <w:sz w:val="20"/>
          <w:szCs w:val="20"/>
        </w:rPr>
        <w:t>.</w:t>
      </w:r>
    </w:p>
    <w:p w14:paraId="7950290D" w14:textId="77777777" w:rsidR="0053591A" w:rsidRPr="00B5095D" w:rsidRDefault="0053591A" w:rsidP="0053591A">
      <w:pPr>
        <w:spacing w:line="276" w:lineRule="auto"/>
        <w:jc w:val="both"/>
        <w:rPr>
          <w:rFonts w:ascii="Arial" w:eastAsia="Calibri" w:hAnsi="Arial" w:cs="Arial"/>
          <w:sz w:val="20"/>
          <w:szCs w:val="20"/>
          <w:lang w:val="es-ES_tradnl"/>
        </w:rPr>
      </w:pPr>
      <w:r w:rsidRPr="00B5095D">
        <w:rPr>
          <w:rFonts w:ascii="Arial" w:eastAsia="Calibri" w:hAnsi="Arial" w:cs="Arial"/>
          <w:sz w:val="20"/>
          <w:szCs w:val="20"/>
          <w:lang w:val="es-ES_tradnl"/>
        </w:rPr>
        <w:t xml:space="preserve">El plan de comunicación contempla: </w:t>
      </w:r>
    </w:p>
    <w:p w14:paraId="1343D010" w14:textId="77777777" w:rsidR="0053591A" w:rsidRPr="00B5095D" w:rsidRDefault="0053591A" w:rsidP="00AA50B8">
      <w:pPr>
        <w:numPr>
          <w:ilvl w:val="0"/>
          <w:numId w:val="25"/>
        </w:numPr>
        <w:spacing w:line="360" w:lineRule="auto"/>
        <w:contextualSpacing/>
        <w:jc w:val="both"/>
        <w:rPr>
          <w:rFonts w:ascii="Arial" w:eastAsia="Calibri" w:hAnsi="Arial" w:cs="Arial"/>
          <w:sz w:val="20"/>
          <w:szCs w:val="20"/>
          <w:lang w:val="es-ES_tradnl"/>
        </w:rPr>
      </w:pPr>
      <w:r w:rsidRPr="00B5095D">
        <w:rPr>
          <w:rFonts w:ascii="Arial" w:eastAsia="Calibri" w:hAnsi="Arial" w:cs="Arial"/>
          <w:sz w:val="20"/>
          <w:szCs w:val="20"/>
          <w:lang w:val="es-ES_tradnl"/>
        </w:rPr>
        <w:t xml:space="preserve">La reafirmación del compromiso de la entidad con la Igualdad de género. </w:t>
      </w:r>
    </w:p>
    <w:p w14:paraId="2B919E80" w14:textId="77777777" w:rsidR="0053591A" w:rsidRPr="00B5095D" w:rsidRDefault="0053591A" w:rsidP="00AA50B8">
      <w:pPr>
        <w:numPr>
          <w:ilvl w:val="0"/>
          <w:numId w:val="25"/>
        </w:numPr>
        <w:spacing w:line="360" w:lineRule="auto"/>
        <w:contextualSpacing/>
        <w:jc w:val="both"/>
        <w:rPr>
          <w:rFonts w:ascii="Arial" w:eastAsia="Calibri" w:hAnsi="Arial" w:cs="Arial"/>
          <w:sz w:val="20"/>
          <w:szCs w:val="20"/>
          <w:lang w:val="es-ES_tradnl"/>
        </w:rPr>
      </w:pPr>
      <w:r w:rsidRPr="00B5095D">
        <w:rPr>
          <w:rFonts w:ascii="Arial" w:eastAsia="Calibri" w:hAnsi="Arial" w:cs="Arial"/>
          <w:sz w:val="20"/>
          <w:szCs w:val="20"/>
          <w:lang w:val="es-ES_tradnl"/>
        </w:rPr>
        <w:t xml:space="preserve">La composición de la Comisión de Igualdad que se va a encargar de todos los temas referentes a la Igualdad de Género en la empresa y las formas de contacto y participación. </w:t>
      </w:r>
    </w:p>
    <w:p w14:paraId="0C7A602E" w14:textId="295ABE81" w:rsidR="0053591A" w:rsidRPr="00B5095D" w:rsidRDefault="0053591A" w:rsidP="00AA50B8">
      <w:pPr>
        <w:numPr>
          <w:ilvl w:val="0"/>
          <w:numId w:val="25"/>
        </w:numPr>
        <w:spacing w:line="360" w:lineRule="auto"/>
        <w:contextualSpacing/>
        <w:jc w:val="both"/>
        <w:rPr>
          <w:rFonts w:ascii="Arial" w:eastAsia="Calibri" w:hAnsi="Arial" w:cs="Arial"/>
          <w:sz w:val="20"/>
          <w:szCs w:val="20"/>
          <w:lang w:val="es-ES_tradnl"/>
        </w:rPr>
      </w:pPr>
      <w:r w:rsidRPr="00B5095D">
        <w:rPr>
          <w:rFonts w:ascii="Arial" w:eastAsia="Calibri" w:hAnsi="Arial" w:cs="Arial"/>
          <w:sz w:val="20"/>
          <w:szCs w:val="20"/>
          <w:lang w:val="es-ES_tradnl"/>
        </w:rPr>
        <w:t>Información sobre la realización del Plan de Igualdad.</w:t>
      </w:r>
    </w:p>
    <w:p w14:paraId="4DC889B8" w14:textId="77777777" w:rsidR="0053591A" w:rsidRPr="00B5095D" w:rsidRDefault="0053591A" w:rsidP="0053591A">
      <w:pPr>
        <w:spacing w:line="276" w:lineRule="auto"/>
        <w:jc w:val="both"/>
        <w:rPr>
          <w:rFonts w:ascii="Arial" w:eastAsia="Calibri" w:hAnsi="Arial" w:cs="Arial"/>
          <w:sz w:val="20"/>
          <w:szCs w:val="20"/>
          <w:lang w:val="es-ES_tradnl"/>
        </w:rPr>
      </w:pPr>
    </w:p>
    <w:p w14:paraId="21583CD9" w14:textId="77777777" w:rsidR="0053591A" w:rsidRPr="0053591A" w:rsidRDefault="0053591A" w:rsidP="0053591A">
      <w:pPr>
        <w:spacing w:line="276" w:lineRule="auto"/>
        <w:jc w:val="both"/>
        <w:rPr>
          <w:rFonts w:ascii="Arial" w:eastAsia="Calibri" w:hAnsi="Arial" w:cs="Arial"/>
          <w:sz w:val="20"/>
          <w:szCs w:val="20"/>
          <w:lang w:val="es-ES_tradnl"/>
        </w:rPr>
      </w:pPr>
      <w:r w:rsidRPr="00B5095D">
        <w:rPr>
          <w:rFonts w:ascii="Arial" w:eastAsia="Calibri" w:hAnsi="Arial" w:cs="Arial"/>
          <w:sz w:val="20"/>
          <w:szCs w:val="20"/>
          <w:lang w:val="es-ES_tradnl"/>
        </w:rPr>
        <w:lastRenderedPageBreak/>
        <w:t>El Plan de Igualdad y su evolución va a ser un contenido más del Plan de Comunicación anual, por lo que su difusión está asegurada. Se realizará una campaña para presentar el nuevo Plan de Igualdad, haciendo llegar a la plantilla las medidas adoptadas en el mismo.</w:t>
      </w:r>
    </w:p>
    <w:p w14:paraId="2F6D9F4B" w14:textId="77777777" w:rsidR="0053591A" w:rsidRDefault="0053591A" w:rsidP="00303176">
      <w:pPr>
        <w:rPr>
          <w:lang w:val="es-ES_tradnl"/>
        </w:rPr>
      </w:pPr>
    </w:p>
    <w:p w14:paraId="5FFC9C5B" w14:textId="62EB40F0" w:rsidR="0053591A" w:rsidRPr="0053591A" w:rsidRDefault="0053591A" w:rsidP="0053591A">
      <w:pPr>
        <w:pStyle w:val="Ttulo2"/>
        <w:rPr>
          <w:rFonts w:ascii="Arial" w:hAnsi="Arial" w:cs="Arial"/>
          <w:color w:val="F49B00" w:themeColor="accent2" w:themeShade="BF"/>
          <w:sz w:val="20"/>
          <w:szCs w:val="20"/>
          <w:lang w:val="es-ES_tradnl"/>
        </w:rPr>
      </w:pPr>
      <w:bookmarkStart w:id="24" w:name="_Toc193208574"/>
      <w:r w:rsidRPr="0053591A">
        <w:rPr>
          <w:rFonts w:ascii="Arial" w:hAnsi="Arial" w:cs="Arial"/>
          <w:color w:val="F49B00" w:themeColor="accent2" w:themeShade="BF"/>
          <w:sz w:val="20"/>
          <w:szCs w:val="20"/>
          <w:lang w:val="es-ES_tradnl"/>
        </w:rPr>
        <w:t>6.3 COMISIÓN DE SEGUIMIENTO</w:t>
      </w:r>
      <w:bookmarkEnd w:id="24"/>
    </w:p>
    <w:p w14:paraId="3D38327B" w14:textId="77777777" w:rsidR="00303176" w:rsidRDefault="00303176" w:rsidP="00303176"/>
    <w:p w14:paraId="56DC3BFF" w14:textId="1AFF05E0" w:rsidR="00687789" w:rsidRPr="00687789" w:rsidRDefault="00687789" w:rsidP="00687789">
      <w:pPr>
        <w:spacing w:line="276" w:lineRule="auto"/>
        <w:jc w:val="both"/>
        <w:rPr>
          <w:rFonts w:ascii="Arial" w:eastAsia="Calibri" w:hAnsi="Arial" w:cs="Arial"/>
          <w:sz w:val="20"/>
          <w:szCs w:val="20"/>
        </w:rPr>
      </w:pPr>
      <w:r w:rsidRPr="00687789">
        <w:rPr>
          <w:rFonts w:ascii="Arial" w:eastAsia="Calibri" w:hAnsi="Arial" w:cs="Arial"/>
          <w:sz w:val="20"/>
          <w:szCs w:val="20"/>
        </w:rPr>
        <w:t xml:space="preserve">El compromiso con la Estrategia de Género es vinculante para toda la organización. La responsabilidad de su aplicación recae especialmente sobre el Comité de Igualdad, y también el equipo directivo y el Patronato, y su ejecución atañe a las trabajadoras y trabajadores, voluntarias y voluntarios, socias y socios, colaboradoras y colaboradores de </w:t>
      </w:r>
      <w:r w:rsidR="00211402">
        <w:rPr>
          <w:rFonts w:ascii="Arial" w:eastAsia="Calibri" w:hAnsi="Arial" w:cs="Arial"/>
          <w:sz w:val="20"/>
          <w:szCs w:val="20"/>
        </w:rPr>
        <w:t>Fundación Hogar Madre de Dios</w:t>
      </w:r>
      <w:r w:rsidRPr="00687789">
        <w:rPr>
          <w:rFonts w:ascii="Arial" w:eastAsia="Calibri" w:hAnsi="Arial" w:cs="Arial"/>
          <w:sz w:val="20"/>
          <w:szCs w:val="20"/>
        </w:rPr>
        <w:t xml:space="preserve">. Para alcanzar los objetivos de la Estrategia de Género, cada unidad organizativa formulará sus propias pautas de actuación, de acuerdo con la especificidad de sus actividades, y propondrá la asignación para su aplicación de los recursos personales y financieros requeridos. </w:t>
      </w:r>
    </w:p>
    <w:p w14:paraId="59F68DC9" w14:textId="61787B9A" w:rsidR="00687789" w:rsidRPr="00687789" w:rsidRDefault="002F7FCC" w:rsidP="00687789">
      <w:pPr>
        <w:spacing w:line="276" w:lineRule="auto"/>
        <w:jc w:val="both"/>
        <w:rPr>
          <w:rFonts w:ascii="Arial" w:eastAsia="Calibri" w:hAnsi="Arial" w:cs="Arial"/>
          <w:sz w:val="20"/>
          <w:szCs w:val="20"/>
          <w:lang w:val="es-ES_tradnl"/>
        </w:rPr>
      </w:pPr>
      <w:r w:rsidRPr="00C240F7">
        <w:rPr>
          <w:rFonts w:ascii="Arial" w:eastAsia="Calibri" w:hAnsi="Arial" w:cs="Arial"/>
          <w:sz w:val="20"/>
          <w:szCs w:val="20"/>
          <w:lang w:val="es-ES_tradnl"/>
        </w:rPr>
        <w:t>La Fundación</w:t>
      </w:r>
      <w:r w:rsidR="00687789" w:rsidRPr="00C240F7">
        <w:rPr>
          <w:rFonts w:ascii="Arial" w:eastAsia="Calibri" w:hAnsi="Arial" w:cs="Arial"/>
          <w:sz w:val="20"/>
          <w:szCs w:val="20"/>
          <w:lang w:val="es-ES_tradnl"/>
        </w:rPr>
        <w:t xml:space="preserve"> se propone, incorporar los contenidos de este </w:t>
      </w:r>
      <w:r w:rsidRPr="00C240F7">
        <w:rPr>
          <w:rFonts w:ascii="Arial" w:eastAsia="Calibri" w:hAnsi="Arial" w:cs="Arial"/>
          <w:sz w:val="20"/>
          <w:szCs w:val="20"/>
          <w:lang w:val="es-ES_tradnl"/>
        </w:rPr>
        <w:t>primer</w:t>
      </w:r>
      <w:r w:rsidR="00687789" w:rsidRPr="00C240F7">
        <w:rPr>
          <w:rFonts w:ascii="Arial" w:eastAsia="Calibri" w:hAnsi="Arial" w:cs="Arial"/>
          <w:sz w:val="20"/>
          <w:szCs w:val="20"/>
          <w:lang w:val="es-ES_tradnl"/>
        </w:rPr>
        <w:t xml:space="preserve"> Plan de Igualdad a su cultura organizativa</w:t>
      </w:r>
      <w:r w:rsidR="00C240F7" w:rsidRPr="00C240F7">
        <w:rPr>
          <w:rFonts w:ascii="Arial" w:eastAsia="Calibri" w:hAnsi="Arial" w:cs="Arial"/>
          <w:sz w:val="20"/>
          <w:szCs w:val="20"/>
          <w:lang w:val="es-ES_tradnl"/>
        </w:rPr>
        <w:t>.</w:t>
      </w:r>
    </w:p>
    <w:p w14:paraId="0CFA531B" w14:textId="68066B9F" w:rsidR="002F7FCC" w:rsidRPr="00687789" w:rsidRDefault="00687789" w:rsidP="00687789">
      <w:pPr>
        <w:spacing w:line="276" w:lineRule="auto"/>
        <w:jc w:val="both"/>
        <w:rPr>
          <w:rFonts w:ascii="Arial" w:eastAsia="Calibri" w:hAnsi="Arial" w:cs="Arial"/>
          <w:sz w:val="20"/>
          <w:szCs w:val="20"/>
        </w:rPr>
      </w:pPr>
      <w:r w:rsidRPr="00687789">
        <w:rPr>
          <w:rFonts w:ascii="Arial" w:eastAsia="Calibri" w:hAnsi="Arial" w:cs="Arial"/>
          <w:sz w:val="20"/>
          <w:szCs w:val="20"/>
        </w:rPr>
        <w:t xml:space="preserve">De igual modo, </w:t>
      </w:r>
      <w:r w:rsidR="002F7FCC">
        <w:rPr>
          <w:rFonts w:ascii="Arial" w:eastAsia="Calibri" w:hAnsi="Arial" w:cs="Arial"/>
          <w:sz w:val="20"/>
          <w:szCs w:val="20"/>
        </w:rPr>
        <w:t>La Fundación</w:t>
      </w:r>
      <w:r w:rsidRPr="00687789">
        <w:rPr>
          <w:rFonts w:ascii="Arial" w:eastAsia="Calibri" w:hAnsi="Arial" w:cs="Arial"/>
          <w:sz w:val="20"/>
          <w:szCs w:val="20"/>
        </w:rPr>
        <w:t xml:space="preserve"> incorporará en los proyectos y programas de formación indicadores específicos que permitan verificar, por un lado, la participación de las mujeres en cada fase del ciclo de vida de los proyectos y programas de formación, así como los recursos destinados a las políticas de género en cada uno de ellos.</w:t>
      </w:r>
    </w:p>
    <w:p w14:paraId="283DFD6B" w14:textId="77777777" w:rsidR="00667E70" w:rsidRPr="00667E70" w:rsidRDefault="00667E70" w:rsidP="00667E70">
      <w:pPr>
        <w:spacing w:line="276" w:lineRule="auto"/>
        <w:jc w:val="both"/>
        <w:rPr>
          <w:rFonts w:ascii="Arial" w:eastAsia="Calibri" w:hAnsi="Arial" w:cs="Arial"/>
          <w:b/>
          <w:bCs/>
          <w:sz w:val="20"/>
          <w:szCs w:val="20"/>
          <w:u w:val="single"/>
          <w:lang w:val="es-ES_tradnl"/>
        </w:rPr>
      </w:pPr>
      <w:r w:rsidRPr="00667E70">
        <w:rPr>
          <w:rFonts w:ascii="Arial" w:eastAsia="Calibri" w:hAnsi="Arial" w:cs="Arial"/>
          <w:b/>
          <w:bCs/>
          <w:sz w:val="20"/>
          <w:szCs w:val="20"/>
          <w:u w:val="single"/>
          <w:lang w:val="es-ES_tradnl"/>
        </w:rPr>
        <w:t>Sistema de seguimiento:</w:t>
      </w:r>
    </w:p>
    <w:p w14:paraId="6D2FAD23" w14:textId="1D623E09" w:rsidR="00667E70" w:rsidRPr="00667E70" w:rsidRDefault="00667E70" w:rsidP="00667E70">
      <w:pPr>
        <w:spacing w:line="276" w:lineRule="auto"/>
        <w:jc w:val="both"/>
        <w:rPr>
          <w:rFonts w:ascii="Arial" w:eastAsia="Calibri" w:hAnsi="Arial" w:cs="Arial"/>
          <w:sz w:val="20"/>
          <w:szCs w:val="20"/>
        </w:rPr>
      </w:pPr>
      <w:r w:rsidRPr="00667E70">
        <w:rPr>
          <w:rFonts w:ascii="Arial" w:eastAsia="Calibri" w:hAnsi="Arial" w:cs="Arial"/>
          <w:sz w:val="20"/>
          <w:szCs w:val="20"/>
        </w:rPr>
        <w:t>1. Reunión semestral del Comité de Igualdad para el seguimiento periódico de las condiciones de trabajo con el objetivo de adaptarlas a las diferentes situaciones personales de cada</w:t>
      </w:r>
      <w:r w:rsidR="00522077">
        <w:rPr>
          <w:rFonts w:ascii="Arial" w:eastAsia="Calibri" w:hAnsi="Arial" w:cs="Arial"/>
          <w:sz w:val="20"/>
          <w:szCs w:val="20"/>
        </w:rPr>
        <w:t xml:space="preserve"> persona trabajadora</w:t>
      </w:r>
      <w:r w:rsidRPr="00667E70">
        <w:rPr>
          <w:rFonts w:ascii="Arial" w:eastAsia="Calibri" w:hAnsi="Arial" w:cs="Arial"/>
          <w:sz w:val="20"/>
          <w:szCs w:val="20"/>
        </w:rPr>
        <w:t xml:space="preserve"> cuando así sea necesario, para garantizar que sigan siendo relevantes y efectivas.</w:t>
      </w:r>
    </w:p>
    <w:p w14:paraId="59120B8E" w14:textId="77777777" w:rsidR="00667E70" w:rsidRPr="00667E70" w:rsidRDefault="00667E70" w:rsidP="00667E70">
      <w:pPr>
        <w:spacing w:line="276" w:lineRule="auto"/>
        <w:jc w:val="both"/>
        <w:rPr>
          <w:rFonts w:ascii="Arial" w:eastAsia="Calibri" w:hAnsi="Arial" w:cs="Arial"/>
          <w:sz w:val="20"/>
          <w:szCs w:val="20"/>
          <w:lang w:val="es-ES_tradnl"/>
        </w:rPr>
      </w:pPr>
    </w:p>
    <w:p w14:paraId="24521989" w14:textId="0D179389" w:rsidR="00667E70" w:rsidRPr="00667E70" w:rsidRDefault="00667E70" w:rsidP="00667E70">
      <w:pPr>
        <w:spacing w:line="276" w:lineRule="auto"/>
        <w:jc w:val="both"/>
        <w:rPr>
          <w:rFonts w:ascii="Arial" w:eastAsia="Calibri" w:hAnsi="Arial" w:cs="Arial"/>
          <w:sz w:val="20"/>
          <w:szCs w:val="20"/>
          <w:lang w:val="es-ES_tradnl"/>
        </w:rPr>
      </w:pPr>
      <w:r w:rsidRPr="00667E70">
        <w:rPr>
          <w:rFonts w:ascii="Arial" w:eastAsia="Calibri" w:hAnsi="Arial" w:cs="Arial"/>
          <w:sz w:val="20"/>
          <w:szCs w:val="20"/>
          <w:lang w:val="es-ES_tradnl"/>
        </w:rPr>
        <w:t xml:space="preserve">2. Información precisa al </w:t>
      </w:r>
      <w:r w:rsidR="00522077">
        <w:rPr>
          <w:rFonts w:ascii="Arial" w:eastAsia="Calibri" w:hAnsi="Arial" w:cs="Arial"/>
          <w:sz w:val="20"/>
          <w:szCs w:val="20"/>
          <w:lang w:val="es-ES_tradnl"/>
        </w:rPr>
        <w:t>C</w:t>
      </w:r>
      <w:r w:rsidRPr="00667E70">
        <w:rPr>
          <w:rFonts w:ascii="Arial" w:eastAsia="Calibri" w:hAnsi="Arial" w:cs="Arial"/>
          <w:sz w:val="20"/>
          <w:szCs w:val="20"/>
          <w:lang w:val="es-ES_tradnl"/>
        </w:rPr>
        <w:t xml:space="preserve">omité </w:t>
      </w:r>
      <w:r w:rsidR="00522077">
        <w:rPr>
          <w:rFonts w:ascii="Arial" w:eastAsia="Calibri" w:hAnsi="Arial" w:cs="Arial"/>
          <w:sz w:val="20"/>
          <w:szCs w:val="20"/>
          <w:lang w:val="es-ES_tradnl"/>
        </w:rPr>
        <w:t>D</w:t>
      </w:r>
      <w:r w:rsidRPr="00667E70">
        <w:rPr>
          <w:rFonts w:ascii="Arial" w:eastAsia="Calibri" w:hAnsi="Arial" w:cs="Arial"/>
          <w:sz w:val="20"/>
          <w:szCs w:val="20"/>
          <w:lang w:val="es-ES_tradnl"/>
        </w:rPr>
        <w:t xml:space="preserve">irectivo sobre el seguimiento trimestral a través de las actas de las reuniones del </w:t>
      </w:r>
      <w:r w:rsidR="00F17C0F">
        <w:rPr>
          <w:rFonts w:ascii="Arial" w:eastAsia="Calibri" w:hAnsi="Arial" w:cs="Arial"/>
          <w:sz w:val="20"/>
          <w:szCs w:val="20"/>
          <w:lang w:val="es-ES_tradnl"/>
        </w:rPr>
        <w:t>C</w:t>
      </w:r>
      <w:r w:rsidRPr="00667E70">
        <w:rPr>
          <w:rFonts w:ascii="Arial" w:eastAsia="Calibri" w:hAnsi="Arial" w:cs="Arial"/>
          <w:sz w:val="20"/>
          <w:szCs w:val="20"/>
          <w:lang w:val="es-ES_tradnl"/>
        </w:rPr>
        <w:t xml:space="preserve">omité de </w:t>
      </w:r>
      <w:r w:rsidR="00F17C0F">
        <w:rPr>
          <w:rFonts w:ascii="Arial" w:eastAsia="Calibri" w:hAnsi="Arial" w:cs="Arial"/>
          <w:sz w:val="20"/>
          <w:szCs w:val="20"/>
          <w:lang w:val="es-ES_tradnl"/>
        </w:rPr>
        <w:t>I</w:t>
      </w:r>
      <w:r w:rsidRPr="00667E70">
        <w:rPr>
          <w:rFonts w:ascii="Arial" w:eastAsia="Calibri" w:hAnsi="Arial" w:cs="Arial"/>
          <w:sz w:val="20"/>
          <w:szCs w:val="20"/>
          <w:lang w:val="es-ES_tradnl"/>
        </w:rPr>
        <w:t xml:space="preserve">gualdad. El </w:t>
      </w:r>
      <w:r w:rsidR="00F17C0F">
        <w:rPr>
          <w:rFonts w:ascii="Arial" w:eastAsia="Calibri" w:hAnsi="Arial" w:cs="Arial"/>
          <w:sz w:val="20"/>
          <w:szCs w:val="20"/>
          <w:lang w:val="es-ES_tradnl"/>
        </w:rPr>
        <w:t>C</w:t>
      </w:r>
      <w:r w:rsidRPr="00667E70">
        <w:rPr>
          <w:rFonts w:ascii="Arial" w:eastAsia="Calibri" w:hAnsi="Arial" w:cs="Arial"/>
          <w:sz w:val="20"/>
          <w:szCs w:val="20"/>
          <w:lang w:val="es-ES_tradnl"/>
        </w:rPr>
        <w:t xml:space="preserve">omité </w:t>
      </w:r>
      <w:r w:rsidR="00F17C0F">
        <w:rPr>
          <w:rFonts w:ascii="Arial" w:eastAsia="Calibri" w:hAnsi="Arial" w:cs="Arial"/>
          <w:sz w:val="20"/>
          <w:szCs w:val="20"/>
          <w:lang w:val="es-ES_tradnl"/>
        </w:rPr>
        <w:t>D</w:t>
      </w:r>
      <w:r w:rsidRPr="00667E70">
        <w:rPr>
          <w:rFonts w:ascii="Arial" w:eastAsia="Calibri" w:hAnsi="Arial" w:cs="Arial"/>
          <w:sz w:val="20"/>
          <w:szCs w:val="20"/>
          <w:lang w:val="es-ES_tradnl"/>
        </w:rPr>
        <w:t>irectivo pasará un resumen de esta información al patronato.</w:t>
      </w:r>
    </w:p>
    <w:p w14:paraId="7CAA532A" w14:textId="77777777" w:rsidR="00667E70" w:rsidRPr="00667E70" w:rsidRDefault="00667E70" w:rsidP="00667E70">
      <w:pPr>
        <w:spacing w:line="276" w:lineRule="auto"/>
        <w:jc w:val="both"/>
        <w:rPr>
          <w:rFonts w:ascii="Arial" w:eastAsia="Calibri" w:hAnsi="Arial" w:cs="Arial"/>
          <w:sz w:val="20"/>
          <w:szCs w:val="20"/>
          <w:lang w:val="es-ES_tradnl"/>
        </w:rPr>
      </w:pPr>
      <w:r w:rsidRPr="00667E70">
        <w:rPr>
          <w:rFonts w:ascii="Arial" w:eastAsia="Calibri" w:hAnsi="Arial" w:cs="Arial"/>
          <w:sz w:val="20"/>
          <w:szCs w:val="20"/>
          <w:lang w:val="es-ES_tradnl"/>
        </w:rPr>
        <w:t>Personas que forman la comisión de seguimiento del plan:</w:t>
      </w:r>
    </w:p>
    <w:p w14:paraId="371787A0" w14:textId="77777777" w:rsidR="007252BA" w:rsidRDefault="007252BA" w:rsidP="00667E70">
      <w:pPr>
        <w:spacing w:line="276" w:lineRule="auto"/>
        <w:jc w:val="both"/>
        <w:rPr>
          <w:rFonts w:ascii="Arial" w:eastAsia="Calibri" w:hAnsi="Arial" w:cs="Arial"/>
          <w:sz w:val="20"/>
          <w:szCs w:val="20"/>
        </w:rPr>
      </w:pPr>
      <w:r w:rsidRPr="007252BA">
        <w:rPr>
          <w:rFonts w:ascii="Arial" w:eastAsia="Calibri" w:hAnsi="Arial" w:cs="Arial"/>
          <w:sz w:val="20"/>
          <w:szCs w:val="20"/>
        </w:rPr>
        <w:t>1.</w:t>
      </w:r>
      <w:r>
        <w:rPr>
          <w:rFonts w:ascii="Arial" w:eastAsia="Calibri" w:hAnsi="Arial" w:cs="Arial"/>
          <w:sz w:val="20"/>
          <w:szCs w:val="20"/>
        </w:rPr>
        <w:t xml:space="preserve"> </w:t>
      </w:r>
      <w:r w:rsidRPr="007252BA">
        <w:rPr>
          <w:rFonts w:ascii="Arial" w:eastAsia="Calibri" w:hAnsi="Arial" w:cs="Arial"/>
          <w:sz w:val="20"/>
          <w:szCs w:val="20"/>
        </w:rPr>
        <w:t xml:space="preserve">Guillermo Castro </w:t>
      </w:r>
      <w:proofErr w:type="spellStart"/>
      <w:r w:rsidRPr="007252BA">
        <w:rPr>
          <w:rFonts w:ascii="Arial" w:eastAsia="Calibri" w:hAnsi="Arial" w:cs="Arial"/>
          <w:sz w:val="20"/>
          <w:szCs w:val="20"/>
        </w:rPr>
        <w:t>Carnicer</w:t>
      </w:r>
      <w:proofErr w:type="spellEnd"/>
      <w:r w:rsidRPr="007252BA">
        <w:rPr>
          <w:rFonts w:ascii="Arial" w:eastAsia="Calibri" w:hAnsi="Arial" w:cs="Arial"/>
          <w:sz w:val="20"/>
          <w:szCs w:val="20"/>
        </w:rPr>
        <w:t xml:space="preserve"> – Trabajador Social</w:t>
      </w:r>
    </w:p>
    <w:p w14:paraId="5B873326" w14:textId="00B5476C" w:rsidR="00667E70" w:rsidRPr="007252BA" w:rsidRDefault="00D73630" w:rsidP="00667E70">
      <w:pPr>
        <w:spacing w:line="276" w:lineRule="auto"/>
        <w:jc w:val="both"/>
        <w:rPr>
          <w:rFonts w:ascii="Arial" w:eastAsia="Calibri" w:hAnsi="Arial" w:cs="Arial"/>
          <w:sz w:val="20"/>
          <w:szCs w:val="20"/>
          <w:highlight w:val="yellow"/>
        </w:rPr>
      </w:pPr>
      <w:r>
        <w:rPr>
          <w:rFonts w:ascii="Arial" w:eastAsia="Calibri" w:hAnsi="Arial" w:cs="Arial"/>
          <w:sz w:val="20"/>
          <w:szCs w:val="20"/>
          <w:lang w:val="es-ES_tradnl"/>
        </w:rPr>
        <w:t>2. Maria Carmen Ríos</w:t>
      </w:r>
      <w:r w:rsidR="00532C0A">
        <w:rPr>
          <w:rFonts w:ascii="Arial" w:eastAsia="Calibri" w:hAnsi="Arial" w:cs="Arial"/>
          <w:sz w:val="20"/>
          <w:szCs w:val="20"/>
          <w:lang w:val="es-ES_tradnl"/>
        </w:rPr>
        <w:t xml:space="preserve"> Villanueva – Administrativa </w:t>
      </w:r>
      <w:r w:rsidR="00667E70" w:rsidRPr="00667E70">
        <w:rPr>
          <w:rFonts w:ascii="Arial" w:eastAsia="Calibri" w:hAnsi="Arial" w:cs="Arial"/>
          <w:sz w:val="20"/>
          <w:szCs w:val="20"/>
          <w:lang w:val="es-ES_tradnl"/>
        </w:rPr>
        <w:tab/>
      </w:r>
    </w:p>
    <w:p w14:paraId="6DD06469" w14:textId="77777777" w:rsidR="00667E70" w:rsidRPr="00667E70" w:rsidRDefault="00667E70" w:rsidP="00667E70">
      <w:pPr>
        <w:spacing w:line="276" w:lineRule="auto"/>
        <w:jc w:val="both"/>
        <w:rPr>
          <w:rFonts w:ascii="Arial" w:eastAsia="Calibri" w:hAnsi="Arial" w:cs="Arial"/>
          <w:sz w:val="20"/>
          <w:szCs w:val="20"/>
          <w:lang w:val="es-ES_tradnl"/>
        </w:rPr>
      </w:pPr>
    </w:p>
    <w:p w14:paraId="6EA904F5" w14:textId="77777777" w:rsidR="00667E70" w:rsidRPr="00667E70" w:rsidRDefault="00667E70" w:rsidP="00667E70">
      <w:pPr>
        <w:spacing w:line="276" w:lineRule="auto"/>
        <w:jc w:val="both"/>
        <w:rPr>
          <w:rFonts w:ascii="Arial" w:eastAsia="Calibri" w:hAnsi="Arial" w:cs="Arial"/>
          <w:sz w:val="20"/>
          <w:szCs w:val="20"/>
          <w:lang w:val="es-ES_tradnl"/>
        </w:rPr>
      </w:pPr>
      <w:r w:rsidRPr="00667E70">
        <w:rPr>
          <w:rFonts w:ascii="Arial" w:eastAsia="Calibri" w:hAnsi="Arial" w:cs="Arial"/>
          <w:sz w:val="20"/>
          <w:szCs w:val="20"/>
          <w:lang w:val="es-ES_tradnl"/>
        </w:rPr>
        <w:t>Las funciones de esta Comisión serán:</w:t>
      </w:r>
    </w:p>
    <w:p w14:paraId="65300BBC" w14:textId="77777777" w:rsidR="00667E70" w:rsidRPr="00667E70" w:rsidRDefault="00667E70" w:rsidP="00AA50B8">
      <w:pPr>
        <w:numPr>
          <w:ilvl w:val="0"/>
          <w:numId w:val="26"/>
        </w:numPr>
        <w:spacing w:line="360" w:lineRule="auto"/>
        <w:contextualSpacing/>
        <w:jc w:val="both"/>
        <w:rPr>
          <w:rFonts w:ascii="Arial" w:eastAsia="Calibri" w:hAnsi="Arial" w:cs="Arial"/>
          <w:sz w:val="20"/>
          <w:szCs w:val="20"/>
          <w:lang w:val="es-ES_tradnl"/>
        </w:rPr>
      </w:pPr>
      <w:r w:rsidRPr="00667E70">
        <w:rPr>
          <w:rFonts w:ascii="Arial" w:eastAsia="Calibri" w:hAnsi="Arial" w:cs="Arial"/>
          <w:sz w:val="20"/>
          <w:szCs w:val="20"/>
          <w:lang w:val="es-ES_tradnl"/>
        </w:rPr>
        <w:t>Promover el principio de igualdad y no discriminación.</w:t>
      </w:r>
    </w:p>
    <w:p w14:paraId="7F3F1850" w14:textId="77777777" w:rsidR="00667E70" w:rsidRPr="00667E70" w:rsidRDefault="00667E70" w:rsidP="00AA50B8">
      <w:pPr>
        <w:numPr>
          <w:ilvl w:val="0"/>
          <w:numId w:val="26"/>
        </w:numPr>
        <w:spacing w:line="360" w:lineRule="auto"/>
        <w:contextualSpacing/>
        <w:jc w:val="both"/>
        <w:rPr>
          <w:rFonts w:ascii="Arial" w:eastAsia="Calibri" w:hAnsi="Arial" w:cs="Arial"/>
          <w:sz w:val="20"/>
          <w:szCs w:val="20"/>
          <w:lang w:val="es-ES_tradnl"/>
        </w:rPr>
      </w:pPr>
      <w:r w:rsidRPr="00667E70">
        <w:rPr>
          <w:rFonts w:ascii="Arial" w:eastAsia="Calibri" w:hAnsi="Arial" w:cs="Arial"/>
          <w:sz w:val="20"/>
          <w:szCs w:val="20"/>
          <w:lang w:val="es-ES_tradnl"/>
        </w:rPr>
        <w:t xml:space="preserve">Seguimiento tanto de la aplicación de las medidas legales que se establezcan para fomentar la igualdad, como el cumplimiento y desarrollo de este plan de igualdad: </w:t>
      </w:r>
    </w:p>
    <w:p w14:paraId="3294C048" w14:textId="77777777" w:rsidR="00667E70" w:rsidRPr="00667E70" w:rsidRDefault="00667E70" w:rsidP="00AA50B8">
      <w:pPr>
        <w:numPr>
          <w:ilvl w:val="0"/>
          <w:numId w:val="27"/>
        </w:numPr>
        <w:spacing w:line="360" w:lineRule="auto"/>
        <w:contextualSpacing/>
        <w:jc w:val="both"/>
        <w:rPr>
          <w:rFonts w:ascii="Arial" w:eastAsia="Calibri" w:hAnsi="Arial" w:cs="Arial"/>
          <w:sz w:val="20"/>
          <w:szCs w:val="20"/>
          <w:lang w:val="es-ES_tradnl"/>
        </w:rPr>
      </w:pPr>
      <w:r w:rsidRPr="00667E70">
        <w:rPr>
          <w:rFonts w:ascii="Arial" w:eastAsia="Calibri" w:hAnsi="Arial" w:cs="Arial"/>
          <w:sz w:val="20"/>
          <w:szCs w:val="20"/>
          <w:lang w:val="es-ES_tradnl"/>
        </w:rPr>
        <w:t xml:space="preserve">Identificando ámbitos prioritarios de actuación. </w:t>
      </w:r>
    </w:p>
    <w:p w14:paraId="0FA15084" w14:textId="77777777" w:rsidR="00667E70" w:rsidRPr="00667E70" w:rsidRDefault="00667E70" w:rsidP="00AA50B8">
      <w:pPr>
        <w:numPr>
          <w:ilvl w:val="0"/>
          <w:numId w:val="27"/>
        </w:numPr>
        <w:spacing w:line="360" w:lineRule="auto"/>
        <w:contextualSpacing/>
        <w:jc w:val="both"/>
        <w:rPr>
          <w:rFonts w:ascii="Arial" w:eastAsia="Calibri" w:hAnsi="Arial" w:cs="Arial"/>
          <w:sz w:val="20"/>
          <w:szCs w:val="20"/>
          <w:lang w:val="es-ES_tradnl"/>
        </w:rPr>
      </w:pPr>
      <w:r w:rsidRPr="00667E70">
        <w:rPr>
          <w:rFonts w:ascii="Arial" w:eastAsia="Calibri" w:hAnsi="Arial" w:cs="Arial"/>
          <w:sz w:val="20"/>
          <w:szCs w:val="20"/>
          <w:lang w:val="es-ES_tradnl"/>
        </w:rPr>
        <w:t xml:space="preserve">Promoviendo acciones formativas y de sensibilización como jornadas sobre igualdad. </w:t>
      </w:r>
    </w:p>
    <w:p w14:paraId="3A9AA0EF" w14:textId="77777777" w:rsidR="00667E70" w:rsidRPr="00667E70" w:rsidRDefault="00667E70" w:rsidP="00AA50B8">
      <w:pPr>
        <w:numPr>
          <w:ilvl w:val="0"/>
          <w:numId w:val="27"/>
        </w:numPr>
        <w:spacing w:line="360" w:lineRule="auto"/>
        <w:contextualSpacing/>
        <w:jc w:val="both"/>
        <w:rPr>
          <w:rFonts w:ascii="Arial" w:eastAsia="Calibri" w:hAnsi="Arial" w:cs="Arial"/>
          <w:sz w:val="20"/>
          <w:szCs w:val="20"/>
          <w:lang w:val="es-ES_tradnl"/>
        </w:rPr>
      </w:pPr>
      <w:r w:rsidRPr="00667E70">
        <w:rPr>
          <w:rFonts w:ascii="Arial" w:eastAsia="Calibri" w:hAnsi="Arial" w:cs="Arial"/>
          <w:sz w:val="20"/>
          <w:szCs w:val="20"/>
          <w:lang w:val="es-ES_tradnl"/>
        </w:rPr>
        <w:t xml:space="preserve">Realizando evaluaciones anuales del grado de cumplimiento, consecución de objetivos y desarrollo del plan de igualdad. </w:t>
      </w:r>
    </w:p>
    <w:p w14:paraId="591CC784" w14:textId="77777777" w:rsidR="00667E70" w:rsidRPr="00667E70" w:rsidRDefault="00667E70" w:rsidP="00AA50B8">
      <w:pPr>
        <w:numPr>
          <w:ilvl w:val="0"/>
          <w:numId w:val="27"/>
        </w:numPr>
        <w:spacing w:line="360" w:lineRule="auto"/>
        <w:contextualSpacing/>
        <w:jc w:val="both"/>
        <w:rPr>
          <w:rFonts w:ascii="Arial" w:eastAsia="Calibri" w:hAnsi="Arial" w:cs="Arial"/>
          <w:sz w:val="20"/>
          <w:szCs w:val="20"/>
          <w:lang w:val="es-ES_tradnl"/>
        </w:rPr>
      </w:pPr>
      <w:r w:rsidRPr="00667E70">
        <w:rPr>
          <w:rFonts w:ascii="Arial" w:eastAsia="Calibri" w:hAnsi="Arial" w:cs="Arial"/>
          <w:sz w:val="20"/>
          <w:szCs w:val="20"/>
          <w:lang w:val="es-ES_tradnl"/>
        </w:rPr>
        <w:lastRenderedPageBreak/>
        <w:t xml:space="preserve">Conociendo las denuncias que tengan lugar sobre temas de acoso sexual, así como promoviendo el establecimiento de medidas que eviten el acoso laboral. </w:t>
      </w:r>
    </w:p>
    <w:p w14:paraId="478D8428" w14:textId="77777777" w:rsidR="00D13508" w:rsidRDefault="00D13508" w:rsidP="00667E70">
      <w:pPr>
        <w:spacing w:line="276" w:lineRule="auto"/>
        <w:jc w:val="both"/>
        <w:rPr>
          <w:rFonts w:ascii="Arial" w:eastAsia="Calibri" w:hAnsi="Arial" w:cs="Arial"/>
          <w:sz w:val="20"/>
          <w:szCs w:val="20"/>
        </w:rPr>
      </w:pPr>
    </w:p>
    <w:p w14:paraId="401EF2DD" w14:textId="26DB5661" w:rsidR="00667E70" w:rsidRDefault="00667E70" w:rsidP="00667E70">
      <w:pPr>
        <w:spacing w:line="276" w:lineRule="auto"/>
        <w:jc w:val="both"/>
        <w:rPr>
          <w:rFonts w:ascii="Arial" w:eastAsia="Calibri" w:hAnsi="Arial" w:cs="Arial"/>
          <w:sz w:val="20"/>
          <w:szCs w:val="20"/>
        </w:rPr>
      </w:pPr>
      <w:r w:rsidRPr="00667E70">
        <w:rPr>
          <w:rFonts w:ascii="Arial" w:eastAsia="Calibri" w:hAnsi="Arial" w:cs="Arial"/>
          <w:sz w:val="20"/>
          <w:szCs w:val="20"/>
        </w:rPr>
        <w:t xml:space="preserve">Este equipo será el responsable del proyecto a lo largo del tiempo, determinará quienes son las personas responsables de la ejecución de cada una de las medidas, los presupuestos con los que se cuenta, si es necesario colaboración técnica externa y en definitiva quien liderará lo referente a Igualdad de Género dentro de </w:t>
      </w:r>
      <w:r w:rsidR="00F17C0F">
        <w:rPr>
          <w:rFonts w:ascii="Arial" w:eastAsia="Calibri" w:hAnsi="Arial" w:cs="Arial"/>
          <w:sz w:val="20"/>
          <w:szCs w:val="20"/>
        </w:rPr>
        <w:t>Fundación Hogar Madre de Dios</w:t>
      </w:r>
      <w:r w:rsidRPr="00667E70">
        <w:rPr>
          <w:rFonts w:ascii="Arial" w:eastAsia="Calibri" w:hAnsi="Arial" w:cs="Arial"/>
          <w:sz w:val="20"/>
          <w:szCs w:val="20"/>
        </w:rPr>
        <w:t xml:space="preserve"> siempre con la aprobación de la Dirección.</w:t>
      </w:r>
    </w:p>
    <w:p w14:paraId="0B5EB703" w14:textId="77777777" w:rsidR="00437940" w:rsidRDefault="00437940" w:rsidP="00667E70">
      <w:pPr>
        <w:spacing w:line="276" w:lineRule="auto"/>
        <w:jc w:val="both"/>
        <w:rPr>
          <w:rFonts w:ascii="Arial" w:eastAsia="Calibri" w:hAnsi="Arial" w:cs="Arial"/>
          <w:sz w:val="20"/>
          <w:szCs w:val="20"/>
        </w:rPr>
      </w:pPr>
    </w:p>
    <w:p w14:paraId="4957DF57" w14:textId="77777777" w:rsidR="00437940" w:rsidRPr="00667E70" w:rsidRDefault="00437940" w:rsidP="00667E70">
      <w:pPr>
        <w:spacing w:line="276" w:lineRule="auto"/>
        <w:jc w:val="both"/>
        <w:rPr>
          <w:rFonts w:ascii="Arial" w:eastAsia="Calibri" w:hAnsi="Arial" w:cs="Arial"/>
          <w:sz w:val="20"/>
          <w:szCs w:val="20"/>
        </w:rPr>
      </w:pPr>
    </w:p>
    <w:p w14:paraId="4C533852" w14:textId="66637537" w:rsidR="0053591A" w:rsidRPr="00747079" w:rsidRDefault="00747079" w:rsidP="00303176">
      <w:pPr>
        <w:rPr>
          <w:rFonts w:ascii="Arial" w:hAnsi="Arial" w:cs="Arial"/>
          <w:b/>
          <w:bCs/>
          <w:sz w:val="20"/>
          <w:szCs w:val="20"/>
          <w:u w:val="single"/>
        </w:rPr>
      </w:pPr>
      <w:r w:rsidRPr="00747079">
        <w:rPr>
          <w:rFonts w:ascii="Arial" w:hAnsi="Arial" w:cs="Arial"/>
          <w:b/>
          <w:bCs/>
          <w:sz w:val="20"/>
          <w:szCs w:val="20"/>
          <w:u w:val="single"/>
        </w:rPr>
        <w:t>FICHA DE SEGUIMIENTO Y EVALUACIÓN</w:t>
      </w:r>
    </w:p>
    <w:tbl>
      <w:tblPr>
        <w:tblStyle w:val="Tablaconcuadrcula"/>
        <w:tblpPr w:leftFromText="141" w:rightFromText="141" w:vertAnchor="text" w:horzAnchor="margin" w:tblpY="33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7"/>
        <w:gridCol w:w="1985"/>
        <w:gridCol w:w="2268"/>
        <w:gridCol w:w="1974"/>
      </w:tblGrid>
      <w:tr w:rsidR="00747079" w:rsidRPr="009B061F" w14:paraId="260AAD8D" w14:textId="77777777" w:rsidTr="005D3E1E">
        <w:tc>
          <w:tcPr>
            <w:tcW w:w="2257" w:type="dxa"/>
            <w:shd w:val="clear" w:color="auto" w:fill="EBB19F" w:themeFill="accent3" w:themeFillTint="66"/>
          </w:tcPr>
          <w:p w14:paraId="2C730DD3" w14:textId="77777777" w:rsidR="00747079" w:rsidRPr="00105024" w:rsidRDefault="00747079" w:rsidP="00747079">
            <w:pPr>
              <w:rPr>
                <w:rFonts w:ascii="Arial" w:hAnsi="Arial" w:cs="Arial"/>
                <w:b/>
                <w:bCs/>
                <w:color w:val="FFFFFF" w:themeColor="background1"/>
                <w:sz w:val="20"/>
                <w:szCs w:val="20"/>
              </w:rPr>
            </w:pPr>
          </w:p>
          <w:p w14:paraId="54E623A1" w14:textId="678712BC" w:rsidR="00747079" w:rsidRPr="00105024" w:rsidRDefault="00043709" w:rsidP="00747079">
            <w:pPr>
              <w:rPr>
                <w:rFonts w:ascii="Arial" w:hAnsi="Arial" w:cs="Arial"/>
                <w:b/>
                <w:bCs/>
                <w:sz w:val="20"/>
                <w:szCs w:val="20"/>
              </w:rPr>
            </w:pPr>
            <w:r>
              <w:rPr>
                <w:rFonts w:ascii="Arial" w:hAnsi="Arial" w:cs="Arial"/>
                <w:b/>
                <w:bCs/>
                <w:sz w:val="20"/>
                <w:szCs w:val="20"/>
              </w:rPr>
              <w:t>Nombre de la medida</w:t>
            </w:r>
          </w:p>
          <w:p w14:paraId="1BF1B860" w14:textId="77777777" w:rsidR="00747079" w:rsidRPr="00105024" w:rsidRDefault="00747079" w:rsidP="00747079">
            <w:pPr>
              <w:rPr>
                <w:rFonts w:ascii="Arial" w:hAnsi="Arial" w:cs="Arial"/>
                <w:b/>
                <w:bCs/>
                <w:color w:val="FFFFFF" w:themeColor="background1"/>
                <w:sz w:val="20"/>
                <w:szCs w:val="20"/>
              </w:rPr>
            </w:pPr>
          </w:p>
        </w:tc>
        <w:tc>
          <w:tcPr>
            <w:tcW w:w="6227" w:type="dxa"/>
            <w:gridSpan w:val="3"/>
            <w:shd w:val="clear" w:color="auto" w:fill="F5D8CF" w:themeFill="accent3" w:themeFillTint="33"/>
          </w:tcPr>
          <w:p w14:paraId="233AE908" w14:textId="77777777" w:rsidR="00747079" w:rsidRPr="009B061F" w:rsidRDefault="00747079" w:rsidP="00747079"/>
        </w:tc>
      </w:tr>
      <w:tr w:rsidR="00747079" w:rsidRPr="009B061F" w14:paraId="6BB09C5D" w14:textId="77777777" w:rsidTr="005D3E1E">
        <w:tc>
          <w:tcPr>
            <w:tcW w:w="2257" w:type="dxa"/>
            <w:shd w:val="clear" w:color="auto" w:fill="EBB19F" w:themeFill="accent3" w:themeFillTint="66"/>
          </w:tcPr>
          <w:p w14:paraId="02B0C54E" w14:textId="77777777" w:rsidR="00747079" w:rsidRPr="00105024" w:rsidRDefault="00747079" w:rsidP="00747079">
            <w:pPr>
              <w:rPr>
                <w:rFonts w:ascii="Arial" w:hAnsi="Arial" w:cs="Arial"/>
                <w:b/>
                <w:bCs/>
                <w:color w:val="FFFFFF" w:themeColor="background1"/>
                <w:sz w:val="20"/>
                <w:szCs w:val="20"/>
              </w:rPr>
            </w:pPr>
          </w:p>
          <w:p w14:paraId="68AD2559" w14:textId="2E67690C" w:rsidR="00043709" w:rsidRPr="00105024" w:rsidRDefault="00043709" w:rsidP="00747079">
            <w:pPr>
              <w:rPr>
                <w:rFonts w:ascii="Arial" w:hAnsi="Arial" w:cs="Arial"/>
                <w:b/>
                <w:bCs/>
                <w:sz w:val="20"/>
                <w:szCs w:val="20"/>
              </w:rPr>
            </w:pPr>
            <w:r>
              <w:rPr>
                <w:rFonts w:ascii="Arial" w:hAnsi="Arial" w:cs="Arial"/>
                <w:b/>
                <w:bCs/>
                <w:sz w:val="20"/>
                <w:szCs w:val="20"/>
              </w:rPr>
              <w:t>Objetivo</w:t>
            </w:r>
          </w:p>
          <w:p w14:paraId="2AFB60FB" w14:textId="77777777" w:rsidR="00747079" w:rsidRPr="00105024" w:rsidRDefault="00747079" w:rsidP="00747079">
            <w:pPr>
              <w:rPr>
                <w:rFonts w:ascii="Arial" w:hAnsi="Arial" w:cs="Arial"/>
                <w:b/>
                <w:bCs/>
                <w:color w:val="FFFFFF" w:themeColor="background1"/>
                <w:sz w:val="20"/>
                <w:szCs w:val="20"/>
              </w:rPr>
            </w:pPr>
          </w:p>
        </w:tc>
        <w:tc>
          <w:tcPr>
            <w:tcW w:w="6227" w:type="dxa"/>
            <w:gridSpan w:val="3"/>
            <w:shd w:val="clear" w:color="auto" w:fill="F5D8CF" w:themeFill="accent3" w:themeFillTint="33"/>
          </w:tcPr>
          <w:p w14:paraId="08C43EF9" w14:textId="77777777" w:rsidR="00747079" w:rsidRPr="009B061F" w:rsidRDefault="00747079" w:rsidP="00747079"/>
        </w:tc>
      </w:tr>
      <w:tr w:rsidR="00747079" w:rsidRPr="009B061F" w14:paraId="2513E04B" w14:textId="77777777" w:rsidTr="005D3E1E">
        <w:tc>
          <w:tcPr>
            <w:tcW w:w="2257" w:type="dxa"/>
            <w:shd w:val="clear" w:color="auto" w:fill="EBB19F" w:themeFill="accent3" w:themeFillTint="66"/>
          </w:tcPr>
          <w:p w14:paraId="716B87AE" w14:textId="77777777" w:rsidR="00747079" w:rsidRPr="00105024" w:rsidRDefault="00747079" w:rsidP="00747079">
            <w:pPr>
              <w:rPr>
                <w:rFonts w:ascii="Arial" w:hAnsi="Arial" w:cs="Arial"/>
                <w:b/>
                <w:bCs/>
                <w:color w:val="FFFFFF" w:themeColor="background1"/>
                <w:sz w:val="20"/>
                <w:szCs w:val="20"/>
              </w:rPr>
            </w:pPr>
          </w:p>
          <w:p w14:paraId="45410DA1" w14:textId="62C57F83" w:rsidR="00747079" w:rsidRPr="00105024" w:rsidRDefault="008131DF" w:rsidP="00747079">
            <w:pPr>
              <w:rPr>
                <w:rFonts w:ascii="Arial" w:hAnsi="Arial" w:cs="Arial"/>
                <w:b/>
                <w:bCs/>
                <w:sz w:val="20"/>
                <w:szCs w:val="20"/>
              </w:rPr>
            </w:pPr>
            <w:r>
              <w:rPr>
                <w:rFonts w:ascii="Arial" w:hAnsi="Arial" w:cs="Arial"/>
                <w:b/>
                <w:bCs/>
                <w:sz w:val="20"/>
                <w:szCs w:val="20"/>
              </w:rPr>
              <w:t>Área de aplicación</w:t>
            </w:r>
          </w:p>
          <w:p w14:paraId="6BB4B739" w14:textId="77777777" w:rsidR="00747079" w:rsidRPr="00105024" w:rsidRDefault="00747079" w:rsidP="00747079">
            <w:pPr>
              <w:rPr>
                <w:rFonts w:ascii="Arial" w:hAnsi="Arial" w:cs="Arial"/>
                <w:b/>
                <w:bCs/>
                <w:color w:val="FFFFFF" w:themeColor="background1"/>
                <w:sz w:val="20"/>
                <w:szCs w:val="20"/>
              </w:rPr>
            </w:pPr>
          </w:p>
        </w:tc>
        <w:tc>
          <w:tcPr>
            <w:tcW w:w="6227" w:type="dxa"/>
            <w:gridSpan w:val="3"/>
            <w:shd w:val="clear" w:color="auto" w:fill="F5D8CF" w:themeFill="accent3" w:themeFillTint="33"/>
          </w:tcPr>
          <w:p w14:paraId="0EE5E877" w14:textId="77777777" w:rsidR="00747079" w:rsidRPr="009B061F" w:rsidRDefault="00747079" w:rsidP="00747079"/>
        </w:tc>
      </w:tr>
      <w:tr w:rsidR="00747079" w:rsidRPr="009B061F" w14:paraId="6CBA153E" w14:textId="77777777" w:rsidTr="00105024">
        <w:tc>
          <w:tcPr>
            <w:tcW w:w="8484" w:type="dxa"/>
            <w:gridSpan w:val="4"/>
            <w:shd w:val="clear" w:color="auto" w:fill="E18A6F" w:themeFill="accent3" w:themeFillTint="99"/>
          </w:tcPr>
          <w:p w14:paraId="06906688" w14:textId="77777777" w:rsidR="00747079" w:rsidRPr="009B061F" w:rsidRDefault="00747079" w:rsidP="00747079">
            <w:pPr>
              <w:rPr>
                <w:b/>
                <w:bCs/>
                <w:color w:val="FFFFFF" w:themeColor="background1"/>
              </w:rPr>
            </w:pPr>
            <w:r w:rsidRPr="000B3636">
              <w:rPr>
                <w:b/>
                <w:bCs/>
              </w:rPr>
              <w:t>EJECUCIÓN</w:t>
            </w:r>
          </w:p>
        </w:tc>
      </w:tr>
      <w:tr w:rsidR="00262E29" w:rsidRPr="009B061F" w14:paraId="3D017435" w14:textId="77777777" w:rsidTr="005D3E1E">
        <w:trPr>
          <w:trHeight w:val="547"/>
        </w:trPr>
        <w:tc>
          <w:tcPr>
            <w:tcW w:w="2257" w:type="dxa"/>
            <w:shd w:val="clear" w:color="auto" w:fill="EBB19F" w:themeFill="accent3" w:themeFillTint="66"/>
          </w:tcPr>
          <w:p w14:paraId="39CDE150" w14:textId="77777777" w:rsidR="00262E29" w:rsidRPr="00105024" w:rsidRDefault="00262E29" w:rsidP="00747079">
            <w:pPr>
              <w:rPr>
                <w:rFonts w:ascii="Arial" w:hAnsi="Arial" w:cs="Arial"/>
                <w:b/>
                <w:bCs/>
                <w:sz w:val="20"/>
                <w:szCs w:val="20"/>
              </w:rPr>
            </w:pPr>
          </w:p>
          <w:p w14:paraId="2A498238" w14:textId="5B528C1A" w:rsidR="00262E29" w:rsidRPr="00105024" w:rsidRDefault="00262E29" w:rsidP="00747079">
            <w:pPr>
              <w:rPr>
                <w:rFonts w:ascii="Arial" w:hAnsi="Arial" w:cs="Arial"/>
                <w:b/>
                <w:bCs/>
                <w:sz w:val="20"/>
                <w:szCs w:val="20"/>
              </w:rPr>
            </w:pPr>
            <w:r>
              <w:rPr>
                <w:rFonts w:ascii="Arial" w:hAnsi="Arial" w:cs="Arial"/>
                <w:b/>
                <w:bCs/>
                <w:sz w:val="20"/>
                <w:szCs w:val="20"/>
              </w:rPr>
              <w:t>Fecha de implementación</w:t>
            </w:r>
          </w:p>
          <w:p w14:paraId="6115751C" w14:textId="77777777" w:rsidR="00262E29" w:rsidRPr="00105024" w:rsidRDefault="00262E29" w:rsidP="00747079">
            <w:pPr>
              <w:rPr>
                <w:rFonts w:ascii="Arial" w:hAnsi="Arial" w:cs="Arial"/>
                <w:b/>
                <w:bCs/>
                <w:sz w:val="20"/>
                <w:szCs w:val="20"/>
              </w:rPr>
            </w:pPr>
          </w:p>
        </w:tc>
        <w:tc>
          <w:tcPr>
            <w:tcW w:w="6227" w:type="dxa"/>
            <w:gridSpan w:val="3"/>
            <w:shd w:val="clear" w:color="auto" w:fill="F5D8CF" w:themeFill="accent3" w:themeFillTint="33"/>
          </w:tcPr>
          <w:p w14:paraId="5634A742" w14:textId="77777777" w:rsidR="00262E29" w:rsidRPr="009B061F" w:rsidRDefault="00262E29" w:rsidP="00747079"/>
        </w:tc>
      </w:tr>
      <w:tr w:rsidR="00262E29" w:rsidRPr="009B061F" w14:paraId="5E537C56" w14:textId="77777777" w:rsidTr="005D3E1E">
        <w:tc>
          <w:tcPr>
            <w:tcW w:w="2257" w:type="dxa"/>
            <w:shd w:val="clear" w:color="auto" w:fill="EBB19F" w:themeFill="accent3" w:themeFillTint="66"/>
          </w:tcPr>
          <w:p w14:paraId="7BD3D7F0" w14:textId="77777777" w:rsidR="00262E29" w:rsidRPr="00105024" w:rsidRDefault="00262E29" w:rsidP="00747079">
            <w:pPr>
              <w:rPr>
                <w:rFonts w:ascii="Arial" w:hAnsi="Arial" w:cs="Arial"/>
                <w:b/>
                <w:bCs/>
                <w:sz w:val="20"/>
                <w:szCs w:val="20"/>
              </w:rPr>
            </w:pPr>
          </w:p>
          <w:p w14:paraId="0910055B" w14:textId="77777777" w:rsidR="00262E29" w:rsidRPr="00105024" w:rsidRDefault="00262E29" w:rsidP="00747079">
            <w:pPr>
              <w:rPr>
                <w:rFonts w:ascii="Arial" w:hAnsi="Arial" w:cs="Arial"/>
                <w:b/>
                <w:bCs/>
                <w:sz w:val="20"/>
                <w:szCs w:val="20"/>
              </w:rPr>
            </w:pPr>
            <w:r w:rsidRPr="00105024">
              <w:rPr>
                <w:rFonts w:ascii="Arial" w:hAnsi="Arial" w:cs="Arial"/>
                <w:b/>
                <w:bCs/>
                <w:sz w:val="20"/>
                <w:szCs w:val="20"/>
              </w:rPr>
              <w:t>Responsable</w:t>
            </w:r>
          </w:p>
          <w:p w14:paraId="46AA2E94" w14:textId="77777777" w:rsidR="00262E29" w:rsidRPr="00105024" w:rsidRDefault="00262E29" w:rsidP="00747079">
            <w:pPr>
              <w:rPr>
                <w:rFonts w:ascii="Arial" w:hAnsi="Arial" w:cs="Arial"/>
                <w:b/>
                <w:bCs/>
                <w:sz w:val="20"/>
                <w:szCs w:val="20"/>
              </w:rPr>
            </w:pPr>
          </w:p>
        </w:tc>
        <w:tc>
          <w:tcPr>
            <w:tcW w:w="6227" w:type="dxa"/>
            <w:gridSpan w:val="3"/>
            <w:shd w:val="clear" w:color="auto" w:fill="F5D8CF" w:themeFill="accent3" w:themeFillTint="33"/>
          </w:tcPr>
          <w:p w14:paraId="1AAF9E2A" w14:textId="77777777" w:rsidR="00262E29" w:rsidRPr="009B061F" w:rsidRDefault="00262E29" w:rsidP="00747079"/>
        </w:tc>
      </w:tr>
      <w:tr w:rsidR="00262E29" w:rsidRPr="009B061F" w14:paraId="2A4B794D" w14:textId="77777777" w:rsidTr="005D3E1E">
        <w:tc>
          <w:tcPr>
            <w:tcW w:w="2257" w:type="dxa"/>
            <w:shd w:val="clear" w:color="auto" w:fill="EBB19F" w:themeFill="accent3" w:themeFillTint="66"/>
          </w:tcPr>
          <w:p w14:paraId="43D5C93B" w14:textId="77777777" w:rsidR="00262E29" w:rsidRPr="00105024" w:rsidRDefault="00262E29" w:rsidP="00747079">
            <w:pPr>
              <w:rPr>
                <w:rFonts w:ascii="Arial" w:hAnsi="Arial" w:cs="Arial"/>
                <w:b/>
                <w:bCs/>
                <w:sz w:val="20"/>
                <w:szCs w:val="20"/>
              </w:rPr>
            </w:pPr>
          </w:p>
          <w:p w14:paraId="7B95BC0A" w14:textId="3D9AB54A" w:rsidR="00262E29" w:rsidRPr="00105024" w:rsidRDefault="00262E29" w:rsidP="00747079">
            <w:pPr>
              <w:rPr>
                <w:rFonts w:ascii="Arial" w:hAnsi="Arial" w:cs="Arial"/>
                <w:b/>
                <w:bCs/>
                <w:sz w:val="20"/>
                <w:szCs w:val="20"/>
              </w:rPr>
            </w:pPr>
            <w:r>
              <w:rPr>
                <w:rFonts w:ascii="Arial" w:hAnsi="Arial" w:cs="Arial"/>
                <w:b/>
                <w:bCs/>
                <w:sz w:val="20"/>
                <w:szCs w:val="20"/>
              </w:rPr>
              <w:t>Grado de cumplimiento</w:t>
            </w:r>
          </w:p>
          <w:p w14:paraId="3A5BC325" w14:textId="77777777" w:rsidR="00262E29" w:rsidRPr="00105024" w:rsidRDefault="00262E29" w:rsidP="00747079">
            <w:pPr>
              <w:rPr>
                <w:rFonts w:ascii="Arial" w:hAnsi="Arial" w:cs="Arial"/>
                <w:b/>
                <w:bCs/>
                <w:sz w:val="20"/>
                <w:szCs w:val="20"/>
              </w:rPr>
            </w:pPr>
          </w:p>
        </w:tc>
        <w:tc>
          <w:tcPr>
            <w:tcW w:w="1985" w:type="dxa"/>
            <w:shd w:val="clear" w:color="auto" w:fill="F5D8CF" w:themeFill="accent3" w:themeFillTint="33"/>
          </w:tcPr>
          <w:p w14:paraId="00DF8A92" w14:textId="77777777" w:rsidR="00262E29" w:rsidRDefault="00262E29" w:rsidP="00747079"/>
          <w:p w14:paraId="0646DBA1" w14:textId="26490393" w:rsidR="00262E29" w:rsidRPr="002C3199" w:rsidRDefault="00262E29" w:rsidP="00747079">
            <w:pPr>
              <w:rPr>
                <w:rFonts w:ascii="Arial" w:hAnsi="Arial" w:cs="Arial"/>
                <w:b/>
                <w:bCs/>
                <w:sz w:val="20"/>
                <w:szCs w:val="20"/>
              </w:rPr>
            </w:pPr>
            <w:r w:rsidRPr="002C3199">
              <w:rPr>
                <w:rFonts w:ascii="Arial" w:hAnsi="Arial" w:cs="Arial"/>
                <w:b/>
                <w:bCs/>
                <w:sz w:val="20"/>
                <w:szCs w:val="20"/>
              </w:rPr>
              <w:t>CUMPLIDO</w:t>
            </w:r>
          </w:p>
        </w:tc>
        <w:tc>
          <w:tcPr>
            <w:tcW w:w="2268" w:type="dxa"/>
            <w:shd w:val="clear" w:color="auto" w:fill="F5D8CF" w:themeFill="accent3" w:themeFillTint="33"/>
          </w:tcPr>
          <w:p w14:paraId="337794B3" w14:textId="77777777" w:rsidR="00F634B4" w:rsidRDefault="00F634B4" w:rsidP="00747079"/>
          <w:p w14:paraId="6D5A317D" w14:textId="0E9369CC" w:rsidR="00262E29" w:rsidRPr="00F634B4" w:rsidRDefault="00F634B4" w:rsidP="00747079">
            <w:pPr>
              <w:rPr>
                <w:rFonts w:ascii="Arial" w:hAnsi="Arial" w:cs="Arial"/>
                <w:b/>
                <w:bCs/>
                <w:sz w:val="20"/>
                <w:szCs w:val="20"/>
              </w:rPr>
            </w:pPr>
            <w:r w:rsidRPr="00F634B4">
              <w:rPr>
                <w:rFonts w:ascii="Arial" w:hAnsi="Arial" w:cs="Arial"/>
                <w:b/>
                <w:bCs/>
                <w:sz w:val="20"/>
                <w:szCs w:val="20"/>
              </w:rPr>
              <w:t>PARCIALMENTE CUMPLIDO</w:t>
            </w:r>
            <w:r w:rsidR="00542590">
              <w:rPr>
                <w:rFonts w:ascii="Arial" w:hAnsi="Arial" w:cs="Arial"/>
                <w:b/>
                <w:bCs/>
                <w:sz w:val="20"/>
                <w:szCs w:val="20"/>
              </w:rPr>
              <w:t xml:space="preserve"> (*)</w:t>
            </w:r>
          </w:p>
        </w:tc>
        <w:tc>
          <w:tcPr>
            <w:tcW w:w="1974" w:type="dxa"/>
            <w:shd w:val="clear" w:color="auto" w:fill="F5D8CF" w:themeFill="accent3" w:themeFillTint="33"/>
          </w:tcPr>
          <w:p w14:paraId="25DA12D0" w14:textId="5DACC45E" w:rsidR="00F634B4" w:rsidRDefault="00F634B4" w:rsidP="00747079"/>
          <w:p w14:paraId="0669AAFE" w14:textId="77777777" w:rsidR="00262E29" w:rsidRDefault="00F634B4" w:rsidP="00747079">
            <w:pPr>
              <w:rPr>
                <w:rFonts w:ascii="Arial" w:hAnsi="Arial" w:cs="Arial"/>
                <w:b/>
                <w:bCs/>
                <w:sz w:val="20"/>
                <w:szCs w:val="20"/>
              </w:rPr>
            </w:pPr>
            <w:r w:rsidRPr="000F6D62">
              <w:rPr>
                <w:rFonts w:ascii="Arial" w:hAnsi="Arial" w:cs="Arial"/>
                <w:b/>
                <w:bCs/>
                <w:sz w:val="20"/>
                <w:szCs w:val="20"/>
              </w:rPr>
              <w:t>NO CUMPLIDO</w:t>
            </w:r>
          </w:p>
          <w:p w14:paraId="38297A74" w14:textId="785638BF" w:rsidR="00542590" w:rsidRPr="000F6D62" w:rsidRDefault="00542590" w:rsidP="00747079">
            <w:pPr>
              <w:rPr>
                <w:rFonts w:ascii="Arial" w:hAnsi="Arial" w:cs="Arial"/>
                <w:b/>
                <w:bCs/>
                <w:sz w:val="20"/>
                <w:szCs w:val="20"/>
              </w:rPr>
            </w:pPr>
            <w:r>
              <w:rPr>
                <w:rFonts w:ascii="Arial" w:hAnsi="Arial" w:cs="Arial"/>
                <w:b/>
                <w:bCs/>
                <w:sz w:val="20"/>
                <w:szCs w:val="20"/>
              </w:rPr>
              <w:t>(</w:t>
            </w:r>
            <w:r w:rsidR="004D36E2">
              <w:rPr>
                <w:rFonts w:ascii="Arial" w:hAnsi="Arial" w:cs="Arial"/>
                <w:b/>
                <w:bCs/>
                <w:sz w:val="20"/>
                <w:szCs w:val="20"/>
              </w:rPr>
              <w:t>*)</w:t>
            </w:r>
          </w:p>
        </w:tc>
      </w:tr>
      <w:tr w:rsidR="00262E29" w:rsidRPr="009B061F" w14:paraId="459A8AFF" w14:textId="77777777" w:rsidTr="005D3E1E">
        <w:tc>
          <w:tcPr>
            <w:tcW w:w="2257" w:type="dxa"/>
            <w:shd w:val="clear" w:color="auto" w:fill="EBB19F" w:themeFill="accent3" w:themeFillTint="66"/>
          </w:tcPr>
          <w:p w14:paraId="2C794B8D" w14:textId="77777777" w:rsidR="00262E29" w:rsidRPr="00105024" w:rsidRDefault="00262E29" w:rsidP="00747079">
            <w:pPr>
              <w:rPr>
                <w:rFonts w:ascii="Arial" w:hAnsi="Arial" w:cs="Arial"/>
                <w:b/>
                <w:bCs/>
                <w:sz w:val="20"/>
                <w:szCs w:val="20"/>
              </w:rPr>
            </w:pPr>
          </w:p>
          <w:p w14:paraId="44542C20" w14:textId="6C3BB376" w:rsidR="00262E29" w:rsidRPr="00105024" w:rsidRDefault="004D36E2" w:rsidP="00747079">
            <w:pPr>
              <w:rPr>
                <w:rFonts w:ascii="Arial" w:hAnsi="Arial" w:cs="Arial"/>
                <w:b/>
                <w:bCs/>
                <w:sz w:val="20"/>
                <w:szCs w:val="20"/>
              </w:rPr>
            </w:pPr>
            <w:r>
              <w:rPr>
                <w:rFonts w:ascii="Arial" w:hAnsi="Arial" w:cs="Arial"/>
                <w:b/>
                <w:bCs/>
                <w:sz w:val="20"/>
                <w:szCs w:val="20"/>
              </w:rPr>
              <w:t>Explicación (*)</w:t>
            </w:r>
          </w:p>
          <w:p w14:paraId="6C2DA189" w14:textId="77777777" w:rsidR="00262E29" w:rsidRPr="00105024" w:rsidRDefault="00262E29" w:rsidP="00747079">
            <w:pPr>
              <w:rPr>
                <w:rFonts w:ascii="Arial" w:hAnsi="Arial" w:cs="Arial"/>
                <w:b/>
                <w:bCs/>
                <w:sz w:val="20"/>
                <w:szCs w:val="20"/>
              </w:rPr>
            </w:pPr>
          </w:p>
        </w:tc>
        <w:tc>
          <w:tcPr>
            <w:tcW w:w="6227" w:type="dxa"/>
            <w:gridSpan w:val="3"/>
            <w:shd w:val="clear" w:color="auto" w:fill="F5D8CF" w:themeFill="accent3" w:themeFillTint="33"/>
          </w:tcPr>
          <w:p w14:paraId="2EEC9846" w14:textId="5538381B" w:rsidR="00262E29" w:rsidRPr="009B061F" w:rsidRDefault="000F6D62" w:rsidP="00747079">
            <w:r w:rsidRPr="002C3199">
              <w:rPr>
                <w:rFonts w:ascii="Arial" w:hAnsi="Arial" w:cs="Arial"/>
                <w:b/>
                <w:bCs/>
                <w:noProof/>
                <w:sz w:val="20"/>
                <w:szCs w:val="20"/>
              </w:rPr>
              <mc:AlternateContent>
                <mc:Choice Requires="wps">
                  <w:drawing>
                    <wp:anchor distT="0" distB="0" distL="114300" distR="114300" simplePos="0" relativeHeight="251671552" behindDoc="0" locked="0" layoutInCell="1" allowOverlap="1" wp14:anchorId="0251DA1E" wp14:editId="1968A990">
                      <wp:simplePos x="0" y="0"/>
                      <wp:positionH relativeFrom="column">
                        <wp:posOffset>3696970</wp:posOffset>
                      </wp:positionH>
                      <wp:positionV relativeFrom="paragraph">
                        <wp:posOffset>-446405</wp:posOffset>
                      </wp:positionV>
                      <wp:extent cx="123825" cy="142875"/>
                      <wp:effectExtent l="0" t="0" r="28575" b="28575"/>
                      <wp:wrapNone/>
                      <wp:docPr id="1026873166" name="Rectángulo 1"/>
                      <wp:cNvGraphicFramePr/>
                      <a:graphic xmlns:a="http://schemas.openxmlformats.org/drawingml/2006/main">
                        <a:graphicData uri="http://schemas.microsoft.com/office/word/2010/wordprocessingShape">
                          <wps:wsp>
                            <wps:cNvSpPr/>
                            <wps:spPr>
                              <a:xfrm>
                                <a:off x="0" y="0"/>
                                <a:ext cx="123825" cy="142875"/>
                              </a:xfrm>
                              <a:prstGeom prst="rect">
                                <a:avLst/>
                              </a:prstGeom>
                              <a:solidFill>
                                <a:sysClr val="window" lastClr="FFFFFF"/>
                              </a:solidFill>
                              <a:ln w="12700" cap="flat" cmpd="sng" algn="ctr">
                                <a:solidFill>
                                  <a:srgbClr val="E84C2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w:pict>
                    <v:rect id="Rectángulo 1" style="position:absolute;margin-left:291.1pt;margin-top:-35.15pt;width:9.7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621b08" strokeweight="1pt" w14:anchorId="19C48F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FdudAIAAPsEAAAOAAAAZHJzL2Uyb0RvYy54bWysVEtv2zAMvg/YfxB0Xx17yZoZdYogXYYB xVqgHXpmZCkWoNckJU7260fJbtJ2Ow3LQSFFio+PH311fdCK7LkP0pqGlhcTSrhhtpVm29Afj+sP c0pCBNOCsoY39MgDvV68f3fVu5pXtrOq5Z5gEBPq3jW0i9HVRRFYxzWEC+u4QaOwXkNE1W+L1kOP 0bUqqsnkU9Fb3zpvGQ8Bb28GI13k+EJwFu+ECDwS1VCsLebT53OTzmJxBfXWg+skG8uAf6hCgzSY 9BTqBiKQnZd/hNKSeRusiBfM6sIKIRnPPWA35eRNNw8dOJ57QXCCO8EU/l9Y9n3/4O49wtC7UAcU UxcH4XX6x/rIIYN1PIHFD5EwvCyrj/NqRglDUzmt5pezBGZxfux8iF+51SQJDfU4iwwR7G9DHFyf XVKuYJVs11KprBzDSnmyBxwbTru1PSUKQsTLhq7zb8z26pkypE+VXU5w1gyQT0JBRFG7tqHBbCkB tUWisuhzLa9eB7/dnLJ+mU9XVTU4ddDyoZZyNsHQQ/Gje+75VZzU1Q2EbniSTekJ1FpGJLuSuqFz jHOKpEyy8kzXEZvzNJK0se3x3hNvB/4Gx9YSk9wiIvfgkbDYLi5hvMNDKIsY2FGipLP+19/ukz/y CK2U9LgAiM/PHXiOQH8zyLDP5XSaNiYr09llhYp/adm8tJidXlkcVonr7lgWk39Uz6LwVj/hri5T VjSBYZh7mMSorOKwmLjtjC+X2Q23xEG8NQ+OpeAJpwTv4+EJvBuZFZGS3+3zskD9hmCDb3pp7HIX rZCZfWdccYJJwQ3Lsxy/BmmFX+rZ6/zNWvwGAAD//wMAUEsDBBQABgAIAAAAIQDwr0O14gAAAAsB AAAPAAAAZHJzL2Rvd25yZXYueG1sTI9BTsMwEEX3SNzBGiR2rd0UmijEqRASQiyqhsIBnHiaRMR2 sN00cHqGVVnOzNOf94vtbAY2oQ+9sxJWSwEMbeN0b1sJH+/PiwxYiMpqNTiLEr4xwLa8vipUrt3Z vuF0iC2jEBtyJaGLccw5D02HRoWlG9HS7ei8UZFG33Lt1ZnCzcATITbcqN7Sh06N+NRh83k4GQlV etxlfPriP9X65XW/90m9qxIpb2/mxwdgEed4geFPn9ShJKfanawObJBwnyUJoRIWqVgDI2IjVimw mjZ3aQa8LPj/DuUvAAAA//8DAFBLAQItABQABgAIAAAAIQC2gziS/gAAAOEBAAATAAAAAAAAAAAA AAAAAAAAAABbQ29udGVudF9UeXBlc10ueG1sUEsBAi0AFAAGAAgAAAAhADj9If/WAAAAlAEAAAsA AAAAAAAAAAAAAAAALwEAAF9yZWxzLy5yZWxzUEsBAi0AFAAGAAgAAAAhANlQV250AgAA+wQAAA4A AAAAAAAAAAAAAAAALgIAAGRycy9lMm9Eb2MueG1sUEsBAi0AFAAGAAgAAAAhAPCvQ7XiAAAACwEA AA8AAAAAAAAAAAAAAAAAzgQAAGRycy9kb3ducmV2LnhtbFBLBQYAAAAABAAEAPMAAADdBQAAAAA= "/>
                  </w:pict>
                </mc:Fallback>
              </mc:AlternateContent>
            </w:r>
            <w:r w:rsidR="00F634B4" w:rsidRPr="002C3199">
              <w:rPr>
                <w:rFonts w:ascii="Arial" w:hAnsi="Arial" w:cs="Arial"/>
                <w:b/>
                <w:bCs/>
                <w:noProof/>
                <w:sz w:val="20"/>
                <w:szCs w:val="20"/>
              </w:rPr>
              <mc:AlternateContent>
                <mc:Choice Requires="wps">
                  <w:drawing>
                    <wp:anchor distT="0" distB="0" distL="114300" distR="114300" simplePos="0" relativeHeight="251669504" behindDoc="0" locked="0" layoutInCell="1" allowOverlap="1" wp14:anchorId="082FA8D6" wp14:editId="53775295">
                      <wp:simplePos x="0" y="0"/>
                      <wp:positionH relativeFrom="column">
                        <wp:posOffset>2315845</wp:posOffset>
                      </wp:positionH>
                      <wp:positionV relativeFrom="paragraph">
                        <wp:posOffset>-437515</wp:posOffset>
                      </wp:positionV>
                      <wp:extent cx="123825" cy="142875"/>
                      <wp:effectExtent l="0" t="0" r="28575" b="28575"/>
                      <wp:wrapNone/>
                      <wp:docPr id="184532723" name="Rectángulo 1"/>
                      <wp:cNvGraphicFramePr/>
                      <a:graphic xmlns:a="http://schemas.openxmlformats.org/drawingml/2006/main">
                        <a:graphicData uri="http://schemas.microsoft.com/office/word/2010/wordprocessingShape">
                          <wps:wsp>
                            <wps:cNvSpPr/>
                            <wps:spPr>
                              <a:xfrm>
                                <a:off x="0" y="0"/>
                                <a:ext cx="123825" cy="142875"/>
                              </a:xfrm>
                              <a:prstGeom prst="rect">
                                <a:avLst/>
                              </a:prstGeom>
                              <a:solidFill>
                                <a:sysClr val="window" lastClr="FFFFFF"/>
                              </a:solidFill>
                              <a:ln w="12700" cap="flat" cmpd="sng" algn="ctr">
                                <a:solidFill>
                                  <a:srgbClr val="E84C2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w:pict>
                    <v:rect id="Rectángulo 1" style="position:absolute;margin-left:182.35pt;margin-top:-34.45pt;width:9.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621b08" strokeweight="1pt" w14:anchorId="388B65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FdudAIAAPsEAAAOAAAAZHJzL2Uyb0RvYy54bWysVEtv2zAMvg/YfxB0Xx17yZoZdYogXYYB xVqgHXpmZCkWoNckJU7260fJbtJ2Ow3LQSFFio+PH311fdCK7LkP0pqGlhcTSrhhtpVm29Afj+sP c0pCBNOCsoY39MgDvV68f3fVu5pXtrOq5Z5gEBPq3jW0i9HVRRFYxzWEC+u4QaOwXkNE1W+L1kOP 0bUqqsnkU9Fb3zpvGQ8Bb28GI13k+EJwFu+ECDwS1VCsLebT53OTzmJxBfXWg+skG8uAf6hCgzSY 9BTqBiKQnZd/hNKSeRusiBfM6sIKIRnPPWA35eRNNw8dOJ57QXCCO8EU/l9Y9n3/4O49wtC7UAcU UxcH4XX6x/rIIYN1PIHFD5EwvCyrj/NqRglDUzmt5pezBGZxfux8iF+51SQJDfU4iwwR7G9DHFyf XVKuYJVs11KprBzDSnmyBxwbTru1PSUKQsTLhq7zb8z26pkypE+VXU5w1gyQT0JBRFG7tqHBbCkB tUWisuhzLa9eB7/dnLJ+mU9XVTU4ddDyoZZyNsHQQ/Gje+75VZzU1Q2EbniSTekJ1FpGJLuSuqFz jHOKpEyy8kzXEZvzNJK0se3x3hNvB/4Gx9YSk9wiIvfgkbDYLi5hvMNDKIsY2FGipLP+19/ukz/y CK2U9LgAiM/PHXiOQH8zyLDP5XSaNiYr09llhYp/adm8tJidXlkcVonr7lgWk39Uz6LwVj/hri5T VjSBYZh7mMSorOKwmLjtjC+X2Q23xEG8NQ+OpeAJpwTv4+EJvBuZFZGS3+3zskD9hmCDb3pp7HIX rZCZfWdccYJJwQ3Lsxy/BmmFX+rZ6/zNWvwGAAD//wMAUEsDBBQABgAIAAAAIQDnPaYo4gAAAAsB AAAPAAAAZHJzL2Rvd25yZXYueG1sTI/BToQwEIbvJr5DMybedotAWETKxpgY42GzuPoAhXaBSKfY dln06R1P63Fmvvzz/eV2MSObtfODRQF36wiYxtaqATsBH+/PqxyYDxKVHC1qAd/aw7a6viploewZ 3/R8CB2jEPSFFNCHMBWc+7bXRvq1nTTS7WidkYFG13Hl5JnCzcjjKMq4kQPSh15O+qnX7efhZATU m+Mu5/MX/6mTl9f93sXNro6FuL1ZHh+ABb2ECwx/+qQOFTk19oTKs1FAkqUbQgWssvweGBFJnsbA GtqkWQq8Kvn/DtUvAAAA//8DAFBLAQItABQABgAIAAAAIQC2gziS/gAAAOEBAAATAAAAAAAAAAAA AAAAAAAAAABbQ29udGVudF9UeXBlc10ueG1sUEsBAi0AFAAGAAgAAAAhADj9If/WAAAAlAEAAAsA AAAAAAAAAAAAAAAALwEAAF9yZWxzLy5yZWxzUEsBAi0AFAAGAAgAAAAhANlQV250AgAA+wQAAA4A AAAAAAAAAAAAAAAALgIAAGRycy9lMm9Eb2MueG1sUEsBAi0AFAAGAAgAAAAhAOc9pijiAAAACwEA AA8AAAAAAAAAAAAAAAAAzgQAAGRycy9kb3ducmV2LnhtbFBLBQYAAAAABAAEAPMAAADdBQAAAAA= "/>
                  </w:pict>
                </mc:Fallback>
              </mc:AlternateContent>
            </w:r>
            <w:r w:rsidR="002C3199" w:rsidRPr="002C3199">
              <w:rPr>
                <w:rFonts w:ascii="Arial" w:hAnsi="Arial" w:cs="Arial"/>
                <w:b/>
                <w:bCs/>
                <w:noProof/>
                <w:sz w:val="20"/>
                <w:szCs w:val="20"/>
              </w:rPr>
              <mc:AlternateContent>
                <mc:Choice Requires="wps">
                  <w:drawing>
                    <wp:anchor distT="0" distB="0" distL="114300" distR="114300" simplePos="0" relativeHeight="251667456" behindDoc="0" locked="0" layoutInCell="1" allowOverlap="1" wp14:anchorId="56777912" wp14:editId="421AABF8">
                      <wp:simplePos x="0" y="0"/>
                      <wp:positionH relativeFrom="column">
                        <wp:posOffset>792480</wp:posOffset>
                      </wp:positionH>
                      <wp:positionV relativeFrom="paragraph">
                        <wp:posOffset>-451485</wp:posOffset>
                      </wp:positionV>
                      <wp:extent cx="123825" cy="142875"/>
                      <wp:effectExtent l="0" t="0" r="28575" b="28575"/>
                      <wp:wrapNone/>
                      <wp:docPr id="1961974712" name="Rectángulo 1"/>
                      <wp:cNvGraphicFramePr/>
                      <a:graphic xmlns:a="http://schemas.openxmlformats.org/drawingml/2006/main">
                        <a:graphicData uri="http://schemas.microsoft.com/office/word/2010/wordprocessingShape">
                          <wps:wsp>
                            <wps:cNvSpPr/>
                            <wps:spPr>
                              <a:xfrm>
                                <a:off x="0" y="0"/>
                                <a:ext cx="123825" cy="1428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w:pict>
                    <v:rect id="Rectángulo 1" style="position:absolute;margin-left:62.4pt;margin-top:-35.55pt;width:9.7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230a03 [484]" strokeweight="1pt" w14:anchorId="7674EE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67aYcAIAAEUFAAAOAAAAZHJzL2Uyb0RvYy54bWysVEtv2zAMvg/YfxB0X/1YsnZBnSJIkWFA 0RZrh54VWYoFyKImKXGyXz9KdpysK3YYdpFJk/z40Edd3+xbTXbCeQWmosVFTokwHGplNhX9/rz6 cEWJD8zUTIMRFT0IT2/m799dd3YmSmhA18IRBDF+1tmKNiHYWZZ53oiW+QuwwqBRgmtZQNVtstqx DtFbnZV5/inrwNXWARfe49/b3kjnCV9KwcODlF4EoiuKtYV0unSu45nNr9ls45htFB/KYP9QRcuU waQj1C0LjGyd+gOqVdyBBxkuOLQZSKm4SD1gN0X+qpunhlmResHheDuOyf8/WH6/e7KPDsfQWT/z KMYu9tK18Yv1kX0a1mEcltgHwvFnUX68KqeUcDQVk/LqchqHmZ2CrfPhi4CWRKGiDu8ijYjt7nzo XY8uMZcHreqV0jop8f7FUjuyY3hz600xgJ95ZaeKkxQOWsRYbb4JSVSNNZYpYSLTCYxxLkwoelPD atHnKKZ5nviALYwRqaEEGJElVjdiDwC/F3rE7tsb/GOoSFwcg/O/FdYHjxEpM5gwBrfKgHsLQGNX Q+beH8s/G00U11AfHh1x0G+Ct3yl8HrumA+PzCH1cUlwncMDHlJDV1EYJEoacD/f+h/9kZFopaTD Vaqo/7FlTlCivxrk6udiMom7l5TJ9LJExZ1b1ucWs22XgHde4MNheRKjf9BHUTpoX3DrFzErmpjh mLuiPLijsgz9iuO7wcVikdxw3ywLd+bJ8ggepxrp97x/Yc4OHA1I7ns4rh2bvaJq7xsjDSy2AaRK PD7NdZg37moizvCuxMfgXE9ep9dv/gsAAP//AwBQSwMEFAAGAAgAAAAhAAQjR+jgAAAACwEAAA8A AABkcnMvZG93bnJldi54bWxMj8FOwzAQRO+V+Adrkbi1TopVqhCnQkVAT5FayoGbYy9JRGxHttuG v2d7guPsjGbelpvJDuyMIfbeScgXGTB02pvetRKO7y/zNbCYlDNq8A4l/GCETXUzK1Vh/MXt8XxI LaMSFwsloUtpLDiPukOr4sKP6Mj78sGqRDK03AR1oXI78GWWrbhVvaOFTo247VB/H05Wwv5YW/3Z fNSvW9T19PwmfBN2Ut7dTk+PwBJO6S8MV3xCh4qYGn9yJrKB9FIQepIwf8hzYNeEEPfAGrqI9Qp4 VfL/P1S/AAAA//8DAFBLAQItABQABgAIAAAAIQC2gziS/gAAAOEBAAATAAAAAAAAAAAAAAAAAAAA AABbQ29udGVudF9UeXBlc10ueG1sUEsBAi0AFAAGAAgAAAAhADj9If/WAAAAlAEAAAsAAAAAAAAA AAAAAAAALwEAAF9yZWxzLy5yZWxzUEsBAi0AFAAGAAgAAAAhAAXrtphwAgAARQUAAA4AAAAAAAAA AAAAAAAALgIAAGRycy9lMm9Eb2MueG1sUEsBAi0AFAAGAAgAAAAhAAQjR+jgAAAACwEAAA8AAAAA AAAAAAAAAAAAygQAAGRycy9kb3ducmV2LnhtbFBLBQYAAAAABAAEAPMAAADXBQAAAAA= "/>
                  </w:pict>
                </mc:Fallback>
              </mc:AlternateContent>
            </w:r>
          </w:p>
        </w:tc>
      </w:tr>
      <w:tr w:rsidR="00262E29" w:rsidRPr="009B061F" w14:paraId="0F8D4D2F" w14:textId="77777777" w:rsidTr="005D3E1E">
        <w:tc>
          <w:tcPr>
            <w:tcW w:w="2257" w:type="dxa"/>
            <w:shd w:val="clear" w:color="auto" w:fill="EBB19F" w:themeFill="accent3" w:themeFillTint="66"/>
          </w:tcPr>
          <w:p w14:paraId="54D3431C" w14:textId="77777777" w:rsidR="00262E29" w:rsidRPr="00105024" w:rsidRDefault="00262E29" w:rsidP="00747079">
            <w:pPr>
              <w:rPr>
                <w:rFonts w:ascii="Arial" w:hAnsi="Arial" w:cs="Arial"/>
                <w:b/>
                <w:bCs/>
                <w:sz w:val="20"/>
                <w:szCs w:val="20"/>
              </w:rPr>
            </w:pPr>
          </w:p>
          <w:p w14:paraId="47C26748" w14:textId="32B29EA9" w:rsidR="00262E29" w:rsidRPr="00105024" w:rsidRDefault="00542590" w:rsidP="00747079">
            <w:pPr>
              <w:rPr>
                <w:rFonts w:ascii="Arial" w:hAnsi="Arial" w:cs="Arial"/>
                <w:b/>
                <w:bCs/>
                <w:sz w:val="20"/>
                <w:szCs w:val="20"/>
              </w:rPr>
            </w:pPr>
            <w:r>
              <w:rPr>
                <w:rFonts w:ascii="Arial" w:hAnsi="Arial" w:cs="Arial"/>
                <w:b/>
                <w:bCs/>
                <w:sz w:val="20"/>
                <w:szCs w:val="20"/>
              </w:rPr>
              <w:t xml:space="preserve">Presupuesto / </w:t>
            </w:r>
            <w:r w:rsidR="00262E29" w:rsidRPr="00105024">
              <w:rPr>
                <w:rFonts w:ascii="Arial" w:hAnsi="Arial" w:cs="Arial"/>
                <w:b/>
                <w:bCs/>
                <w:sz w:val="20"/>
                <w:szCs w:val="20"/>
              </w:rPr>
              <w:t>Recursos necesarios</w:t>
            </w:r>
          </w:p>
          <w:p w14:paraId="08011465" w14:textId="77777777" w:rsidR="00262E29" w:rsidRPr="00105024" w:rsidRDefault="00262E29" w:rsidP="00747079">
            <w:pPr>
              <w:rPr>
                <w:rFonts w:ascii="Arial" w:hAnsi="Arial" w:cs="Arial"/>
                <w:b/>
                <w:bCs/>
                <w:sz w:val="20"/>
                <w:szCs w:val="20"/>
              </w:rPr>
            </w:pPr>
          </w:p>
        </w:tc>
        <w:tc>
          <w:tcPr>
            <w:tcW w:w="6227" w:type="dxa"/>
            <w:gridSpan w:val="3"/>
            <w:shd w:val="clear" w:color="auto" w:fill="F5D8CF" w:themeFill="accent3" w:themeFillTint="33"/>
          </w:tcPr>
          <w:p w14:paraId="15CA5E38" w14:textId="77777777" w:rsidR="00262E29" w:rsidRPr="009B061F" w:rsidRDefault="00262E29" w:rsidP="00747079"/>
        </w:tc>
      </w:tr>
      <w:tr w:rsidR="00747079" w:rsidRPr="009B061F" w14:paraId="5A6EEC57" w14:textId="77777777" w:rsidTr="000B3636">
        <w:tc>
          <w:tcPr>
            <w:tcW w:w="8484" w:type="dxa"/>
            <w:gridSpan w:val="4"/>
            <w:shd w:val="clear" w:color="auto" w:fill="E18A6F" w:themeFill="accent3" w:themeFillTint="99"/>
          </w:tcPr>
          <w:p w14:paraId="3AD6B873" w14:textId="77777777" w:rsidR="00747079" w:rsidRPr="00605FAB" w:rsidRDefault="00747079" w:rsidP="00747079">
            <w:pPr>
              <w:rPr>
                <w:b/>
                <w:bCs/>
              </w:rPr>
            </w:pPr>
            <w:r w:rsidRPr="00605FAB">
              <w:rPr>
                <w:b/>
                <w:bCs/>
              </w:rPr>
              <w:t>SEGUIMIENTO</w:t>
            </w:r>
          </w:p>
        </w:tc>
      </w:tr>
      <w:tr w:rsidR="00747079" w:rsidRPr="009B061F" w14:paraId="5D2786DE" w14:textId="77777777" w:rsidTr="005D3E1E">
        <w:tc>
          <w:tcPr>
            <w:tcW w:w="2257" w:type="dxa"/>
            <w:shd w:val="clear" w:color="auto" w:fill="EBB19F" w:themeFill="accent3" w:themeFillTint="66"/>
            <w:vAlign w:val="center"/>
          </w:tcPr>
          <w:p w14:paraId="6C6DBA44" w14:textId="77777777" w:rsidR="00747079" w:rsidRPr="004D36E2" w:rsidRDefault="00747079" w:rsidP="00747079">
            <w:pPr>
              <w:rPr>
                <w:rFonts w:ascii="Arial" w:hAnsi="Arial" w:cs="Arial"/>
                <w:b/>
                <w:bCs/>
                <w:sz w:val="20"/>
                <w:szCs w:val="20"/>
              </w:rPr>
            </w:pPr>
          </w:p>
          <w:p w14:paraId="488FBBC9" w14:textId="77777777" w:rsidR="00747079" w:rsidRPr="004D36E2" w:rsidRDefault="00747079" w:rsidP="00747079">
            <w:pPr>
              <w:rPr>
                <w:rFonts w:ascii="Arial" w:hAnsi="Arial" w:cs="Arial"/>
                <w:b/>
                <w:bCs/>
                <w:sz w:val="20"/>
                <w:szCs w:val="20"/>
              </w:rPr>
            </w:pPr>
            <w:r w:rsidRPr="004D36E2">
              <w:rPr>
                <w:rFonts w:ascii="Arial" w:hAnsi="Arial" w:cs="Arial"/>
                <w:b/>
                <w:bCs/>
                <w:sz w:val="20"/>
                <w:szCs w:val="20"/>
              </w:rPr>
              <w:t>Indicadores seguimiento</w:t>
            </w:r>
          </w:p>
          <w:p w14:paraId="4D23FC3D" w14:textId="77777777" w:rsidR="00747079" w:rsidRPr="004D36E2" w:rsidRDefault="00747079" w:rsidP="00747079">
            <w:pPr>
              <w:rPr>
                <w:rFonts w:ascii="Arial" w:hAnsi="Arial" w:cs="Arial"/>
                <w:b/>
                <w:bCs/>
                <w:sz w:val="20"/>
                <w:szCs w:val="20"/>
              </w:rPr>
            </w:pPr>
          </w:p>
        </w:tc>
        <w:tc>
          <w:tcPr>
            <w:tcW w:w="6227" w:type="dxa"/>
            <w:gridSpan w:val="3"/>
            <w:shd w:val="clear" w:color="auto" w:fill="F5D8CF" w:themeFill="accent3" w:themeFillTint="33"/>
          </w:tcPr>
          <w:p w14:paraId="7890916A" w14:textId="77777777" w:rsidR="00747079" w:rsidRPr="009B061F" w:rsidRDefault="00747079" w:rsidP="00747079"/>
        </w:tc>
      </w:tr>
      <w:tr w:rsidR="00747079" w:rsidRPr="009B061F" w14:paraId="27DD6185" w14:textId="77777777" w:rsidTr="005D3E1E">
        <w:tc>
          <w:tcPr>
            <w:tcW w:w="2257" w:type="dxa"/>
            <w:shd w:val="clear" w:color="auto" w:fill="EBB19F" w:themeFill="accent3" w:themeFillTint="66"/>
            <w:vAlign w:val="center"/>
          </w:tcPr>
          <w:p w14:paraId="506DDA20" w14:textId="77777777" w:rsidR="00747079" w:rsidRPr="004D36E2" w:rsidRDefault="00747079" w:rsidP="00747079">
            <w:pPr>
              <w:rPr>
                <w:rFonts w:ascii="Arial" w:hAnsi="Arial" w:cs="Arial"/>
                <w:b/>
                <w:bCs/>
                <w:sz w:val="20"/>
                <w:szCs w:val="20"/>
              </w:rPr>
            </w:pPr>
          </w:p>
          <w:p w14:paraId="2155D18C" w14:textId="77777777" w:rsidR="00747079" w:rsidRPr="004D36E2" w:rsidRDefault="00747079" w:rsidP="00747079">
            <w:pPr>
              <w:rPr>
                <w:rFonts w:ascii="Arial" w:hAnsi="Arial" w:cs="Arial"/>
                <w:b/>
                <w:bCs/>
                <w:sz w:val="20"/>
                <w:szCs w:val="20"/>
              </w:rPr>
            </w:pPr>
            <w:r w:rsidRPr="004D36E2">
              <w:rPr>
                <w:rFonts w:ascii="Arial" w:hAnsi="Arial" w:cs="Arial"/>
                <w:b/>
                <w:bCs/>
                <w:sz w:val="20"/>
                <w:szCs w:val="20"/>
              </w:rPr>
              <w:t xml:space="preserve">Indicadores </w:t>
            </w:r>
          </w:p>
          <w:p w14:paraId="7454AC1E" w14:textId="77777777" w:rsidR="00747079" w:rsidRPr="004D36E2" w:rsidRDefault="00747079" w:rsidP="00747079">
            <w:pPr>
              <w:rPr>
                <w:rFonts w:ascii="Arial" w:hAnsi="Arial" w:cs="Arial"/>
                <w:b/>
                <w:bCs/>
                <w:sz w:val="20"/>
                <w:szCs w:val="20"/>
              </w:rPr>
            </w:pPr>
            <w:r w:rsidRPr="004D36E2">
              <w:rPr>
                <w:rFonts w:ascii="Arial" w:hAnsi="Arial" w:cs="Arial"/>
                <w:b/>
                <w:bCs/>
                <w:sz w:val="20"/>
                <w:szCs w:val="20"/>
              </w:rPr>
              <w:t>resultado</w:t>
            </w:r>
          </w:p>
          <w:p w14:paraId="6F5BE6F1" w14:textId="77777777" w:rsidR="00747079" w:rsidRPr="004D36E2" w:rsidRDefault="00747079" w:rsidP="00747079">
            <w:pPr>
              <w:rPr>
                <w:rFonts w:ascii="Arial" w:hAnsi="Arial" w:cs="Arial"/>
                <w:b/>
                <w:bCs/>
                <w:sz w:val="20"/>
                <w:szCs w:val="20"/>
              </w:rPr>
            </w:pPr>
          </w:p>
        </w:tc>
        <w:tc>
          <w:tcPr>
            <w:tcW w:w="6227" w:type="dxa"/>
            <w:gridSpan w:val="3"/>
            <w:shd w:val="clear" w:color="auto" w:fill="F5D8CF" w:themeFill="accent3" w:themeFillTint="33"/>
          </w:tcPr>
          <w:p w14:paraId="33B7A90F" w14:textId="77777777" w:rsidR="00747079" w:rsidRPr="009B061F" w:rsidRDefault="00747079" w:rsidP="00747079"/>
        </w:tc>
      </w:tr>
      <w:tr w:rsidR="00747079" w:rsidRPr="009B061F" w14:paraId="7FAE925C" w14:textId="77777777" w:rsidTr="005D3E1E">
        <w:tc>
          <w:tcPr>
            <w:tcW w:w="2257" w:type="dxa"/>
            <w:shd w:val="clear" w:color="auto" w:fill="EBB19F" w:themeFill="accent3" w:themeFillTint="66"/>
            <w:vAlign w:val="center"/>
          </w:tcPr>
          <w:p w14:paraId="72F2E037" w14:textId="77777777" w:rsidR="00747079" w:rsidRPr="004D36E2" w:rsidRDefault="00747079" w:rsidP="00747079">
            <w:pPr>
              <w:rPr>
                <w:rFonts w:ascii="Arial" w:hAnsi="Arial" w:cs="Arial"/>
                <w:b/>
                <w:bCs/>
                <w:sz w:val="20"/>
                <w:szCs w:val="20"/>
              </w:rPr>
            </w:pPr>
          </w:p>
          <w:p w14:paraId="6A9080F5" w14:textId="77777777" w:rsidR="00747079" w:rsidRPr="004D36E2" w:rsidRDefault="00747079" w:rsidP="00747079">
            <w:pPr>
              <w:rPr>
                <w:rFonts w:ascii="Arial" w:hAnsi="Arial" w:cs="Arial"/>
                <w:b/>
                <w:bCs/>
                <w:sz w:val="20"/>
                <w:szCs w:val="20"/>
              </w:rPr>
            </w:pPr>
            <w:r w:rsidRPr="004D36E2">
              <w:rPr>
                <w:rFonts w:ascii="Arial" w:hAnsi="Arial" w:cs="Arial"/>
                <w:b/>
                <w:bCs/>
                <w:sz w:val="20"/>
                <w:szCs w:val="20"/>
              </w:rPr>
              <w:lastRenderedPageBreak/>
              <w:t>Indicadores</w:t>
            </w:r>
          </w:p>
          <w:p w14:paraId="44B03542" w14:textId="77777777" w:rsidR="00747079" w:rsidRPr="004D36E2" w:rsidRDefault="00747079" w:rsidP="00747079">
            <w:pPr>
              <w:rPr>
                <w:rFonts w:ascii="Arial" w:hAnsi="Arial" w:cs="Arial"/>
                <w:b/>
                <w:bCs/>
                <w:sz w:val="20"/>
                <w:szCs w:val="20"/>
              </w:rPr>
            </w:pPr>
            <w:r w:rsidRPr="004D36E2">
              <w:rPr>
                <w:rFonts w:ascii="Arial" w:hAnsi="Arial" w:cs="Arial"/>
                <w:b/>
                <w:bCs/>
                <w:sz w:val="20"/>
                <w:szCs w:val="20"/>
              </w:rPr>
              <w:t>impacto</w:t>
            </w:r>
          </w:p>
          <w:p w14:paraId="36F8014A" w14:textId="77777777" w:rsidR="00747079" w:rsidRPr="004D36E2" w:rsidRDefault="00747079" w:rsidP="00747079">
            <w:pPr>
              <w:rPr>
                <w:rFonts w:ascii="Arial" w:hAnsi="Arial" w:cs="Arial"/>
                <w:b/>
                <w:bCs/>
                <w:sz w:val="20"/>
                <w:szCs w:val="20"/>
              </w:rPr>
            </w:pPr>
          </w:p>
        </w:tc>
        <w:tc>
          <w:tcPr>
            <w:tcW w:w="6227" w:type="dxa"/>
            <w:gridSpan w:val="3"/>
            <w:shd w:val="clear" w:color="auto" w:fill="F5D8CF" w:themeFill="accent3" w:themeFillTint="33"/>
          </w:tcPr>
          <w:p w14:paraId="63564554" w14:textId="77777777" w:rsidR="00747079" w:rsidRPr="009B061F" w:rsidRDefault="00747079" w:rsidP="00747079"/>
        </w:tc>
      </w:tr>
      <w:tr w:rsidR="00251EF3" w:rsidRPr="009B061F" w14:paraId="1D06E616" w14:textId="77777777" w:rsidTr="00231FF0">
        <w:tc>
          <w:tcPr>
            <w:tcW w:w="8484" w:type="dxa"/>
            <w:gridSpan w:val="4"/>
            <w:shd w:val="clear" w:color="auto" w:fill="E18A6F" w:themeFill="accent3" w:themeFillTint="99"/>
            <w:vAlign w:val="center"/>
          </w:tcPr>
          <w:p w14:paraId="21859737" w14:textId="63E1F41E" w:rsidR="00251EF3" w:rsidRPr="005D3E1E" w:rsidRDefault="00B54ECE" w:rsidP="00747079">
            <w:pPr>
              <w:rPr>
                <w:rFonts w:ascii="Aptos" w:hAnsi="Aptos" w:cs="Arial"/>
                <w:b/>
                <w:bCs/>
              </w:rPr>
            </w:pPr>
            <w:r w:rsidRPr="005D3E1E">
              <w:rPr>
                <w:rFonts w:ascii="Aptos" w:hAnsi="Aptos" w:cs="Arial"/>
                <w:b/>
                <w:bCs/>
              </w:rPr>
              <w:t>CONCLUSIONES Y RECOMENDACIONES</w:t>
            </w:r>
          </w:p>
        </w:tc>
      </w:tr>
      <w:tr w:rsidR="005D3E1E" w:rsidRPr="009B061F" w14:paraId="5A4471DD" w14:textId="77777777" w:rsidTr="005D3E1E">
        <w:tc>
          <w:tcPr>
            <w:tcW w:w="2258" w:type="dxa"/>
            <w:shd w:val="clear" w:color="auto" w:fill="EBB19F" w:themeFill="accent3" w:themeFillTint="66"/>
            <w:vAlign w:val="center"/>
          </w:tcPr>
          <w:p w14:paraId="0F9B17C0" w14:textId="77777777" w:rsidR="001946D7" w:rsidRDefault="001946D7" w:rsidP="00747079">
            <w:pPr>
              <w:rPr>
                <w:rFonts w:ascii="Arial" w:hAnsi="Arial" w:cs="Arial"/>
                <w:b/>
                <w:bCs/>
                <w:sz w:val="20"/>
                <w:szCs w:val="20"/>
              </w:rPr>
            </w:pPr>
          </w:p>
          <w:p w14:paraId="052C7519" w14:textId="36908D17" w:rsidR="005D3E1E" w:rsidRDefault="001946D7" w:rsidP="00747079">
            <w:pPr>
              <w:rPr>
                <w:rFonts w:ascii="Arial" w:hAnsi="Arial" w:cs="Arial"/>
                <w:b/>
                <w:bCs/>
                <w:sz w:val="20"/>
                <w:szCs w:val="20"/>
              </w:rPr>
            </w:pPr>
            <w:r w:rsidRPr="001946D7">
              <w:rPr>
                <w:rFonts w:ascii="Arial" w:hAnsi="Arial" w:cs="Arial"/>
                <w:b/>
                <w:bCs/>
                <w:sz w:val="20"/>
                <w:szCs w:val="20"/>
              </w:rPr>
              <w:t>A</w:t>
            </w:r>
            <w:r w:rsidR="00355A7F" w:rsidRPr="001946D7">
              <w:rPr>
                <w:rFonts w:ascii="Arial" w:hAnsi="Arial" w:cs="Arial"/>
                <w:b/>
                <w:bCs/>
                <w:sz w:val="20"/>
                <w:szCs w:val="20"/>
              </w:rPr>
              <w:t xml:space="preserve">spectos positivos </w:t>
            </w:r>
            <w:r w:rsidRPr="001946D7">
              <w:rPr>
                <w:rFonts w:ascii="Arial" w:hAnsi="Arial" w:cs="Arial"/>
                <w:b/>
                <w:bCs/>
                <w:sz w:val="20"/>
                <w:szCs w:val="20"/>
              </w:rPr>
              <w:t>/ D</w:t>
            </w:r>
            <w:r w:rsidR="00355A7F" w:rsidRPr="001946D7">
              <w:rPr>
                <w:rFonts w:ascii="Arial" w:hAnsi="Arial" w:cs="Arial"/>
                <w:b/>
                <w:bCs/>
                <w:sz w:val="20"/>
                <w:szCs w:val="20"/>
              </w:rPr>
              <w:t>ificultades encontradas</w:t>
            </w:r>
          </w:p>
          <w:p w14:paraId="26F52EEA" w14:textId="228BF862" w:rsidR="001946D7" w:rsidRPr="001946D7" w:rsidRDefault="001946D7" w:rsidP="00747079">
            <w:pPr>
              <w:rPr>
                <w:rFonts w:ascii="Arial" w:hAnsi="Arial" w:cs="Arial"/>
                <w:b/>
                <w:bCs/>
                <w:sz w:val="20"/>
                <w:szCs w:val="20"/>
              </w:rPr>
            </w:pPr>
          </w:p>
        </w:tc>
        <w:tc>
          <w:tcPr>
            <w:tcW w:w="6226" w:type="dxa"/>
            <w:gridSpan w:val="3"/>
            <w:shd w:val="clear" w:color="auto" w:fill="F5D8CF" w:themeFill="accent3" w:themeFillTint="33"/>
            <w:vAlign w:val="center"/>
          </w:tcPr>
          <w:p w14:paraId="05098BCA" w14:textId="73809586" w:rsidR="005D3E1E" w:rsidRPr="009B061F" w:rsidRDefault="005D3E1E" w:rsidP="00747079"/>
        </w:tc>
      </w:tr>
    </w:tbl>
    <w:p w14:paraId="32E615D4" w14:textId="77777777" w:rsidR="0075550A" w:rsidRDefault="0075550A" w:rsidP="00303176"/>
    <w:p w14:paraId="6A7F7309" w14:textId="7D4FD36C" w:rsidR="00D84B26" w:rsidRPr="00D01F10" w:rsidRDefault="00D01F10" w:rsidP="00AA50B8">
      <w:pPr>
        <w:pStyle w:val="Ttulo1"/>
        <w:numPr>
          <w:ilvl w:val="0"/>
          <w:numId w:val="18"/>
        </w:numPr>
        <w:rPr>
          <w:rFonts w:ascii="Arial" w:hAnsi="Arial" w:cs="Arial"/>
          <w:b/>
          <w:bCs/>
          <w:color w:val="F49B00" w:themeColor="accent2" w:themeShade="BF"/>
          <w:sz w:val="28"/>
          <w:szCs w:val="28"/>
        </w:rPr>
      </w:pPr>
      <w:bookmarkStart w:id="25" w:name="_Toc193208575"/>
      <w:r w:rsidRPr="00D01F10">
        <w:rPr>
          <w:rFonts w:ascii="Arial" w:hAnsi="Arial" w:cs="Arial"/>
          <w:b/>
          <w:bCs/>
          <w:color w:val="F49B00" w:themeColor="accent2" w:themeShade="BF"/>
          <w:sz w:val="28"/>
          <w:szCs w:val="28"/>
        </w:rPr>
        <w:t>PROCEDIMIENTO DE MODIFICACIÓN</w:t>
      </w:r>
      <w:bookmarkEnd w:id="25"/>
    </w:p>
    <w:p w14:paraId="1252E157" w14:textId="77777777" w:rsidR="00D84B26" w:rsidRDefault="00D84B26" w:rsidP="00303176"/>
    <w:p w14:paraId="102BE70E" w14:textId="6630C40D" w:rsidR="008176DF" w:rsidRPr="008176DF" w:rsidRDefault="008176DF" w:rsidP="008176DF">
      <w:pPr>
        <w:spacing w:line="276" w:lineRule="auto"/>
        <w:jc w:val="both"/>
        <w:rPr>
          <w:rFonts w:ascii="Arial" w:eastAsia="Calibri" w:hAnsi="Arial" w:cs="Arial"/>
          <w:sz w:val="20"/>
          <w:szCs w:val="20"/>
        </w:rPr>
      </w:pPr>
      <w:r w:rsidRPr="008176DF">
        <w:rPr>
          <w:rFonts w:ascii="Arial" w:eastAsia="Calibri" w:hAnsi="Arial" w:cs="Arial"/>
          <w:sz w:val="20"/>
          <w:szCs w:val="20"/>
        </w:rPr>
        <w:t xml:space="preserve">Procedimiento para solventar las posibles discrepancias que pudieran surgir en la aplicación, seguimiento, evaluación o revisión, en tanto que la normativa legal o convencional no obligue a su adecuación. La Comisión de </w:t>
      </w:r>
      <w:r w:rsidR="00693F2F">
        <w:rPr>
          <w:rFonts w:ascii="Arial" w:eastAsia="Calibri" w:hAnsi="Arial" w:cs="Arial"/>
          <w:sz w:val="20"/>
          <w:szCs w:val="20"/>
        </w:rPr>
        <w:t>S</w:t>
      </w:r>
      <w:r w:rsidRPr="008176DF">
        <w:rPr>
          <w:rFonts w:ascii="Arial" w:eastAsia="Calibri" w:hAnsi="Arial" w:cs="Arial"/>
          <w:sz w:val="20"/>
          <w:szCs w:val="20"/>
        </w:rPr>
        <w:t xml:space="preserve">eguimiento y evaluación del Plan de Igualdad, realizarán la valoración de los resultados obtenidos con cada una de las medidas desarrolladas e implementadas, de las contenidas en el Plan de </w:t>
      </w:r>
      <w:r w:rsidR="00DB2D0E">
        <w:rPr>
          <w:rFonts w:ascii="Arial" w:eastAsia="Calibri" w:hAnsi="Arial" w:cs="Arial"/>
          <w:sz w:val="20"/>
          <w:szCs w:val="20"/>
        </w:rPr>
        <w:t>I</w:t>
      </w:r>
      <w:r w:rsidRPr="008176DF">
        <w:rPr>
          <w:rFonts w:ascii="Arial" w:eastAsia="Calibri" w:hAnsi="Arial" w:cs="Arial"/>
          <w:sz w:val="20"/>
          <w:szCs w:val="20"/>
        </w:rPr>
        <w:t xml:space="preserve">gualdad y planificadas para cada uno de los años de duración de este. En vista de los resultados y posibles cambios en la situación de </w:t>
      </w:r>
      <w:r w:rsidR="00DB2D0E">
        <w:rPr>
          <w:rFonts w:ascii="Arial" w:eastAsia="Calibri" w:hAnsi="Arial" w:cs="Arial"/>
          <w:sz w:val="20"/>
          <w:szCs w:val="20"/>
        </w:rPr>
        <w:t>La Fundación</w:t>
      </w:r>
      <w:r w:rsidRPr="008176DF">
        <w:rPr>
          <w:rFonts w:ascii="Arial" w:eastAsia="Calibri" w:hAnsi="Arial" w:cs="Arial"/>
          <w:sz w:val="20"/>
          <w:szCs w:val="20"/>
        </w:rPr>
        <w:t xml:space="preserve">, la Comisión de </w:t>
      </w:r>
      <w:r w:rsidR="00B70EC1">
        <w:rPr>
          <w:rFonts w:ascii="Arial" w:eastAsia="Calibri" w:hAnsi="Arial" w:cs="Arial"/>
          <w:sz w:val="20"/>
          <w:szCs w:val="20"/>
        </w:rPr>
        <w:t>S</w:t>
      </w:r>
      <w:r w:rsidRPr="008176DF">
        <w:rPr>
          <w:rFonts w:ascii="Arial" w:eastAsia="Calibri" w:hAnsi="Arial" w:cs="Arial"/>
          <w:sz w:val="20"/>
          <w:szCs w:val="20"/>
        </w:rPr>
        <w:t>eguimiento, podrá optar por diseñar nuevas medidas, cambiar alguna de las previstas por considerarse que ya no es necesaria su desarrollo e implementación por haber cambiado las circunstancias de las que la crearon, o bien prolongar el desarrollo de algunas de ellas por considerar su conveniencia.</w:t>
      </w:r>
    </w:p>
    <w:p w14:paraId="7F4BB948" w14:textId="3909C381" w:rsidR="008176DF" w:rsidRPr="008176DF" w:rsidRDefault="008176DF" w:rsidP="008176DF">
      <w:pPr>
        <w:spacing w:line="276" w:lineRule="auto"/>
        <w:jc w:val="both"/>
        <w:rPr>
          <w:rFonts w:ascii="Calibri" w:eastAsia="Calibri" w:hAnsi="Calibri" w:cs="Arial"/>
          <w:lang w:val="es-ES_tradnl"/>
        </w:rPr>
      </w:pPr>
      <w:r w:rsidRPr="008176DF">
        <w:rPr>
          <w:rFonts w:ascii="Arial" w:eastAsia="Calibri" w:hAnsi="Arial" w:cs="Arial"/>
          <w:sz w:val="20"/>
          <w:szCs w:val="20"/>
          <w:lang w:val="es-ES_tradnl"/>
        </w:rPr>
        <w:t xml:space="preserve">Las decisiones tomadas por la Comisión de </w:t>
      </w:r>
      <w:r w:rsidR="00EC55F3">
        <w:rPr>
          <w:rFonts w:ascii="Arial" w:eastAsia="Calibri" w:hAnsi="Arial" w:cs="Arial"/>
          <w:sz w:val="20"/>
          <w:szCs w:val="20"/>
          <w:lang w:val="es-ES_tradnl"/>
        </w:rPr>
        <w:t>S</w:t>
      </w:r>
      <w:r w:rsidRPr="008176DF">
        <w:rPr>
          <w:rFonts w:ascii="Arial" w:eastAsia="Calibri" w:hAnsi="Arial" w:cs="Arial"/>
          <w:sz w:val="20"/>
          <w:szCs w:val="20"/>
          <w:lang w:val="es-ES_tradnl"/>
        </w:rPr>
        <w:t xml:space="preserve">eguimiento del Plan de </w:t>
      </w:r>
      <w:r w:rsidR="00EC55F3">
        <w:rPr>
          <w:rFonts w:ascii="Arial" w:eastAsia="Calibri" w:hAnsi="Arial" w:cs="Arial"/>
          <w:sz w:val="20"/>
          <w:szCs w:val="20"/>
          <w:lang w:val="es-ES_tradnl"/>
        </w:rPr>
        <w:t>I</w:t>
      </w:r>
      <w:r w:rsidRPr="008176DF">
        <w:rPr>
          <w:rFonts w:ascii="Arial" w:eastAsia="Calibri" w:hAnsi="Arial" w:cs="Arial"/>
          <w:sz w:val="20"/>
          <w:szCs w:val="20"/>
          <w:lang w:val="es-ES_tradnl"/>
        </w:rPr>
        <w:t>gualdad se tomarán por mayoría simple y en caso de no llegar a acuerdo, se activarán los procedimientos de solución autónoma de conflictos que mejor se ajusten a las discrepancias surgidas</w:t>
      </w:r>
      <w:r w:rsidRPr="008176DF">
        <w:rPr>
          <w:rFonts w:ascii="Calibri" w:eastAsia="Calibri" w:hAnsi="Calibri" w:cs="Arial"/>
          <w:lang w:val="es-ES_tradnl"/>
        </w:rPr>
        <w:t>.</w:t>
      </w:r>
    </w:p>
    <w:p w14:paraId="401CDA7B" w14:textId="77777777" w:rsidR="008176DF" w:rsidRPr="008176DF" w:rsidRDefault="008176DF" w:rsidP="00303176">
      <w:pPr>
        <w:rPr>
          <w:lang w:val="es-ES_tradnl"/>
        </w:rPr>
      </w:pPr>
    </w:p>
    <w:sectPr w:rsidR="008176DF" w:rsidRPr="008176DF" w:rsidSect="00852141">
      <w:headerReference w:type="first" r:id="rId3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8BAB5" w14:textId="77777777" w:rsidR="005F4715" w:rsidRDefault="005F4715" w:rsidP="004C25C3">
      <w:pPr>
        <w:spacing w:after="0" w:line="240" w:lineRule="auto"/>
      </w:pPr>
      <w:r>
        <w:separator/>
      </w:r>
    </w:p>
  </w:endnote>
  <w:endnote w:type="continuationSeparator" w:id="0">
    <w:p w14:paraId="45C56CF4" w14:textId="77777777" w:rsidR="005F4715" w:rsidRDefault="005F4715" w:rsidP="004C2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027654"/>
      <w:docPartObj>
        <w:docPartGallery w:val="Page Numbers (Bottom of Page)"/>
        <w:docPartUnique/>
      </w:docPartObj>
    </w:sdtPr>
    <w:sdtEndPr/>
    <w:sdtContent>
      <w:p w14:paraId="57076109" w14:textId="4667B7BD" w:rsidR="00D145BE" w:rsidRDefault="00D145BE">
        <w:pPr>
          <w:pStyle w:val="Piedepgina"/>
        </w:pPr>
        <w:r>
          <w:rPr>
            <w:noProof/>
          </w:rPr>
          <mc:AlternateContent>
            <mc:Choice Requires="wps">
              <w:drawing>
                <wp:anchor distT="0" distB="0" distL="114300" distR="114300" simplePos="0" relativeHeight="251661312" behindDoc="0" locked="0" layoutInCell="1" allowOverlap="1" wp14:anchorId="2FDFF588" wp14:editId="3E913F0F">
                  <wp:simplePos x="0" y="0"/>
                  <wp:positionH relativeFrom="rightMargin">
                    <wp:align>center</wp:align>
                  </wp:positionH>
                  <wp:positionV relativeFrom="bottomMargin">
                    <wp:align>center</wp:align>
                  </wp:positionV>
                  <wp:extent cx="565785" cy="191770"/>
                  <wp:effectExtent l="0" t="0" r="0" b="0"/>
                  <wp:wrapNone/>
                  <wp:docPr id="117414348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DDB2EFC" w14:textId="77777777" w:rsidR="00D145BE" w:rsidRDefault="00D145BE">
                              <w:pPr>
                                <w:pBdr>
                                  <w:top w:val="single" w:sz="4" w:space="1" w:color="7F7F7F" w:themeColor="background1" w:themeShade="7F"/>
                                </w:pBdr>
                                <w:jc w:val="center"/>
                                <w:rPr>
                                  <w:color w:val="FFBD47" w:themeColor="accent2"/>
                                </w:rPr>
                              </w:pPr>
                              <w:r>
                                <w:fldChar w:fldCharType="begin"/>
                              </w:r>
                              <w:r>
                                <w:instrText>PAGE   \* MERGEFORMAT</w:instrText>
                              </w:r>
                              <w:r>
                                <w:fldChar w:fldCharType="separate"/>
                              </w:r>
                              <w:r>
                                <w:rPr>
                                  <w:color w:val="FFBD47" w:themeColor="accent2"/>
                                </w:rPr>
                                <w:t>2</w:t>
                              </w:r>
                              <w:r>
                                <w:rPr>
                                  <w:color w:val="FFBD47"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FDFF588" id="Rectángulo 7"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31uP5QEAAKcDAAAOAAAAZHJzL2Uyb0RvYy54bWysU9tu2zAMfR+wfxD0vtgumiY14hRFi24D ugvQ9QNkWYqFyaJGKbGzrx+lZEm3vg3zg0BS1CHPIb26mQbLdgqDAdfwalZyppyEzrhNw5+/Pbxb chaicJ2w4FTD9yrwm/XbN6vR1+oCerCdQkYgLtSjb3gfo6+LIsheDSLMwCtHlxpwEJFc3BQdipHQ B1tclOVVMQJ2HkGqECh6f7jk64yvtZLxi9ZBRWYbTr3FfGI+23QW65WoNyh8b+SxDfEPXQzCOCp6 groXUbAtmldQg5EIAXScSRgK0NpIlTkQm6r8i81TL7zKXEic4E8yhf8HKz/vnvxXTK0H/wjye2AO 7nrhNuoWEcZeiY7KVUmoYvShPj1ITqCnrB0/QUejFdsIWYNJ48AQSOuqXJbp40xb4z8knFSJaLMp z2B/moGaIpMUnF/NF8s5Z5KuqutqscgzKkSdUNNjjyG+VzCwZDQcacQZVOweQ0xdnlNSuoMHY20e s3V/BCgxRTKrRCTtTKjj1E6UncwWuj3xy0yIAm051esBf3I20sY0PPzYClSc2Y+ONLquLi/TimWH DHwZbX9HhZME0fDI2cG8i4d13Ho0mz6Jluk4uCU9tcmUzt0c+6VtyEyPm5vW7aWfs87/1/oXAAAA //8DAFBLAwQUAAYACAAAACEAI+V68dsAAAADAQAADwAAAGRycy9kb3ducmV2LnhtbEyPT0vDQBDF 70K/wzIFb3bTVqSmmRQRBPFPo1U8b7PTJJidjdltG799Ry96GXi8x3u/yVaDa9WB+tB4RphOElDE pbcNVwjvb3cXC1AhGram9UwI3xRglY/OMpNaf+RXOmxipaSEQ2oQ6hi7VOtQ1uRMmPiOWLyd752J IvtK294cpdy1epYkV9qZhmWhNh3d1lR+bvYOwX98Pdpi7Z61LtZP5f3l/OWhYMTz8XCzBBVpiH9h +MEXdMiFaev3bINqEeSR+HvFW1xPQW0R5skMdJ7p/+z5CQAA//8DAFBLAQItABQABgAIAAAAIQC2 gziS/gAAAOEBAAATAAAAAAAAAAAAAAAAAAAAAABbQ29udGVudF9UeXBlc10ueG1sUEsBAi0AFAAG AAgAAAAhADj9If/WAAAAlAEAAAsAAAAAAAAAAAAAAAAALwEAAF9yZWxzLy5yZWxzUEsBAi0AFAAG AAgAAAAhAEbfW4/lAQAApwMAAA4AAAAAAAAAAAAAAAAALgIAAGRycy9lMm9Eb2MueG1sUEsBAi0A FAAGAAgAAAAhACPlevHbAAAAAwEAAA8AAAAAAAAAAAAAAAAAPwQAAGRycy9kb3ducmV2LnhtbFBL BQYAAAAABAAEAPMAAABHBQAAAAA= " filled="f" fillcolor="#c0504d" stroked="f" strokecolor="#5c83b4" strokeweight="2.25pt">
                  <v:textbox inset=",0,,0">
                    <w:txbxContent>
                      <w:p w14:paraId="3DDB2EFC" w14:textId="77777777" w:rsidR="00D145BE" w:rsidRDefault="00D145BE">
                        <w:pPr>
                          <w:pBdr>
                            <w:top w:val="single" w:sz="4" w:space="1" w:color="7F7F7F" w:themeColor="background1" w:themeShade="7F"/>
                          </w:pBdr>
                          <w:jc w:val="center"/>
                          <w:rPr>
                            <w:color w:val="FFBD47" w:themeColor="accent2"/>
                          </w:rPr>
                        </w:pPr>
                        <w:r>
                          <w:fldChar w:fldCharType="begin"/>
                        </w:r>
                        <w:r>
                          <w:instrText>PAGE   \* MERGEFORMAT</w:instrText>
                        </w:r>
                        <w:r>
                          <w:fldChar w:fldCharType="separate"/>
                        </w:r>
                        <w:r>
                          <w:rPr>
                            <w:color w:val="FFBD47" w:themeColor="accent2"/>
                          </w:rPr>
                          <w:t>2</w:t>
                        </w:r>
                        <w:r>
                          <w:rPr>
                            <w:color w:val="FFBD47"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D9A68" w14:textId="77777777" w:rsidR="005F4715" w:rsidRDefault="005F4715" w:rsidP="004C25C3">
      <w:pPr>
        <w:spacing w:after="0" w:line="240" w:lineRule="auto"/>
      </w:pPr>
      <w:r>
        <w:separator/>
      </w:r>
    </w:p>
  </w:footnote>
  <w:footnote w:type="continuationSeparator" w:id="0">
    <w:p w14:paraId="552E219A" w14:textId="77777777" w:rsidR="005F4715" w:rsidRDefault="005F4715" w:rsidP="004C2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6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ayout w:type="fixed"/>
      <w:tblCellMar>
        <w:left w:w="70" w:type="dxa"/>
        <w:right w:w="70" w:type="dxa"/>
      </w:tblCellMar>
      <w:tblLook w:val="0000" w:firstRow="0" w:lastRow="0" w:firstColumn="0" w:lastColumn="0" w:noHBand="0" w:noVBand="0"/>
    </w:tblPr>
    <w:tblGrid>
      <w:gridCol w:w="1418"/>
      <w:gridCol w:w="6945"/>
      <w:gridCol w:w="1418"/>
    </w:tblGrid>
    <w:tr w:rsidR="00D145BE" w:rsidRPr="00A63F72" w14:paraId="027FE04E" w14:textId="77777777" w:rsidTr="00D145BE">
      <w:trPr>
        <w:trHeight w:val="1022"/>
      </w:trPr>
      <w:tc>
        <w:tcPr>
          <w:tcW w:w="1418" w:type="dxa"/>
          <w:vAlign w:val="center"/>
        </w:tcPr>
        <w:p w14:paraId="0A2FCEDB" w14:textId="4677E9A3" w:rsidR="00D145BE" w:rsidRPr="00A63F72" w:rsidRDefault="00D145BE" w:rsidP="00D145BE">
          <w:pPr>
            <w:tabs>
              <w:tab w:val="center" w:pos="4536"/>
              <w:tab w:val="right" w:pos="9072"/>
            </w:tabs>
            <w:spacing w:after="0" w:line="240" w:lineRule="auto"/>
            <w:jc w:val="center"/>
            <w:rPr>
              <w:rFonts w:ascii="Arial" w:eastAsia="Times New Roman" w:hAnsi="Arial" w:cs="Times New Roman"/>
              <w:b/>
              <w:color w:val="FF0000"/>
              <w:kern w:val="0"/>
              <w:sz w:val="28"/>
              <w:szCs w:val="20"/>
              <w14:ligatures w14:val="none"/>
            </w:rPr>
          </w:pPr>
          <w:bookmarkStart w:id="3" w:name="_Hlk152687215"/>
          <w:r>
            <w:rPr>
              <w:noProof/>
            </w:rPr>
            <w:drawing>
              <wp:anchor distT="0" distB="0" distL="114300" distR="114300" simplePos="0" relativeHeight="251659264" behindDoc="1" locked="0" layoutInCell="1" allowOverlap="1" wp14:anchorId="457444D5" wp14:editId="59E4C4BE">
                <wp:simplePos x="0" y="0"/>
                <wp:positionH relativeFrom="column">
                  <wp:posOffset>-29845</wp:posOffset>
                </wp:positionH>
                <wp:positionV relativeFrom="paragraph">
                  <wp:posOffset>12065</wp:posOffset>
                </wp:positionV>
                <wp:extent cx="859790" cy="257175"/>
                <wp:effectExtent l="0" t="0" r="0" b="9525"/>
                <wp:wrapNone/>
                <wp:docPr id="6209851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257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45" w:type="dxa"/>
          <w:shd w:val="clear" w:color="auto" w:fill="auto"/>
          <w:vAlign w:val="center"/>
        </w:tcPr>
        <w:p w14:paraId="671F5C28" w14:textId="6308D88C" w:rsidR="00D145BE" w:rsidRPr="00A63F72" w:rsidRDefault="00D145BE" w:rsidP="00D145BE">
          <w:pPr>
            <w:tabs>
              <w:tab w:val="center" w:pos="4536"/>
              <w:tab w:val="right" w:pos="9072"/>
            </w:tabs>
            <w:spacing w:after="0" w:line="240" w:lineRule="auto"/>
            <w:ind w:right="-68"/>
            <w:jc w:val="center"/>
            <w:rPr>
              <w:rFonts w:ascii="Times New Roman" w:eastAsia="Times New Roman" w:hAnsi="Times New Roman" w:cs="Times New Roman"/>
              <w:kern w:val="0"/>
              <w:sz w:val="28"/>
              <w:szCs w:val="20"/>
              <w14:ligatures w14:val="none"/>
            </w:rPr>
          </w:pPr>
          <w:r w:rsidRPr="00A63F72">
            <w:rPr>
              <w:rFonts w:ascii="Arial" w:eastAsia="Times New Roman" w:hAnsi="Arial" w:cs="Arial"/>
              <w:b/>
              <w:kern w:val="0"/>
              <w:sz w:val="28"/>
              <w:szCs w:val="20"/>
              <w14:ligatures w14:val="none"/>
            </w:rPr>
            <w:t>PLAN DE IGUALDAD ENTRE HOMBRES Y MUJERES</w:t>
          </w:r>
        </w:p>
      </w:tc>
      <w:tc>
        <w:tcPr>
          <w:tcW w:w="1418" w:type="dxa"/>
          <w:shd w:val="clear" w:color="auto" w:fill="FFFFFF"/>
          <w:vAlign w:val="center"/>
        </w:tcPr>
        <w:p w14:paraId="391F5801" w14:textId="446B7BA8" w:rsidR="00280BA0" w:rsidRPr="00A63F72" w:rsidRDefault="00D145BE" w:rsidP="00280BA0">
          <w:pPr>
            <w:tabs>
              <w:tab w:val="center" w:pos="4536"/>
              <w:tab w:val="right" w:pos="9072"/>
            </w:tabs>
            <w:spacing w:before="120" w:after="0" w:line="240" w:lineRule="auto"/>
            <w:jc w:val="center"/>
            <w:rPr>
              <w:rFonts w:ascii="Arial" w:eastAsia="Times New Roman" w:hAnsi="Arial" w:cs="Times New Roman"/>
              <w:b/>
              <w:kern w:val="0"/>
              <w:sz w:val="16"/>
              <w:szCs w:val="20"/>
              <w14:ligatures w14:val="none"/>
            </w:rPr>
          </w:pPr>
          <w:r w:rsidRPr="00A63F72">
            <w:rPr>
              <w:rFonts w:ascii="Arial" w:eastAsia="Times New Roman" w:hAnsi="Arial" w:cs="Times New Roman"/>
              <w:b/>
              <w:kern w:val="0"/>
              <w:sz w:val="16"/>
              <w:szCs w:val="20"/>
              <w14:ligatures w14:val="none"/>
            </w:rPr>
            <w:t xml:space="preserve">Fecha: </w:t>
          </w:r>
          <w:r w:rsidR="00AF57F6">
            <w:rPr>
              <w:rFonts w:ascii="Arial" w:eastAsia="Times New Roman" w:hAnsi="Arial" w:cs="Times New Roman"/>
              <w:b/>
              <w:kern w:val="0"/>
              <w:sz w:val="16"/>
              <w:szCs w:val="20"/>
              <w14:ligatures w14:val="none"/>
            </w:rPr>
            <w:t>abril</w:t>
          </w:r>
          <w:r w:rsidR="00280BA0">
            <w:rPr>
              <w:rFonts w:ascii="Arial" w:eastAsia="Times New Roman" w:hAnsi="Arial" w:cs="Times New Roman"/>
              <w:b/>
              <w:kern w:val="0"/>
              <w:sz w:val="16"/>
              <w:szCs w:val="20"/>
              <w14:ligatures w14:val="none"/>
            </w:rPr>
            <w:t xml:space="preserve"> de 2025</w:t>
          </w:r>
        </w:p>
      </w:tc>
    </w:tr>
    <w:bookmarkEnd w:id="3"/>
  </w:tbl>
  <w:p w14:paraId="0F05AD1A" w14:textId="1DC5C088" w:rsidR="00D145BE" w:rsidRDefault="00D145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D803" w14:textId="6E792F86" w:rsidR="004C25C3" w:rsidRDefault="004C25C3">
    <w:pPr>
      <w:pStyle w:val="Encabezado"/>
    </w:pPr>
    <w:r>
      <w:rPr>
        <w:noProof/>
      </w:rPr>
      <w:drawing>
        <wp:anchor distT="0" distB="0" distL="114300" distR="114300" simplePos="0" relativeHeight="251658240" behindDoc="1" locked="0" layoutInCell="1" allowOverlap="1" wp14:anchorId="0176BABE" wp14:editId="249BAB27">
          <wp:simplePos x="0" y="0"/>
          <wp:positionH relativeFrom="margin">
            <wp:posOffset>-2204085</wp:posOffset>
          </wp:positionH>
          <wp:positionV relativeFrom="paragraph">
            <wp:posOffset>-487679</wp:posOffset>
          </wp:positionV>
          <wp:extent cx="9958914" cy="6885940"/>
          <wp:effectExtent l="0" t="0" r="4445" b="0"/>
          <wp:wrapNone/>
          <wp:docPr id="509789385" name="Imagen 1" descr="Imagen que contiene tabla, sostener, hombre, frente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48755" name="Imagen 1" descr="Imagen que contiene tabla, sostener, hombre, frente  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960097" cy="68867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210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ayout w:type="fixed"/>
      <w:tblCellMar>
        <w:left w:w="70" w:type="dxa"/>
        <w:right w:w="70" w:type="dxa"/>
      </w:tblCellMar>
      <w:tblLook w:val="0000" w:firstRow="0" w:lastRow="0" w:firstColumn="0" w:lastColumn="0" w:noHBand="0" w:noVBand="0"/>
    </w:tblPr>
    <w:tblGrid>
      <w:gridCol w:w="1418"/>
      <w:gridCol w:w="6945"/>
      <w:gridCol w:w="1418"/>
    </w:tblGrid>
    <w:tr w:rsidR="00B31A98" w:rsidRPr="00A63F72" w14:paraId="7203AC9B" w14:textId="77777777" w:rsidTr="00852141">
      <w:trPr>
        <w:trHeight w:val="1022"/>
      </w:trPr>
      <w:tc>
        <w:tcPr>
          <w:tcW w:w="1418" w:type="dxa"/>
          <w:vAlign w:val="center"/>
        </w:tcPr>
        <w:p w14:paraId="3CFA5998" w14:textId="77777777" w:rsidR="00B31A98" w:rsidRPr="00A63F72" w:rsidRDefault="00B31A98" w:rsidP="00B31A98">
          <w:pPr>
            <w:tabs>
              <w:tab w:val="center" w:pos="4536"/>
              <w:tab w:val="right" w:pos="9072"/>
            </w:tabs>
            <w:spacing w:after="0" w:line="240" w:lineRule="auto"/>
            <w:jc w:val="center"/>
            <w:rPr>
              <w:rFonts w:ascii="Arial" w:eastAsia="Times New Roman" w:hAnsi="Arial" w:cs="Times New Roman"/>
              <w:b/>
              <w:color w:val="FF0000"/>
              <w:kern w:val="0"/>
              <w:sz w:val="28"/>
              <w:szCs w:val="20"/>
              <w14:ligatures w14:val="none"/>
            </w:rPr>
          </w:pPr>
          <w:r>
            <w:rPr>
              <w:noProof/>
            </w:rPr>
            <w:drawing>
              <wp:anchor distT="0" distB="0" distL="114300" distR="114300" simplePos="0" relativeHeight="251663360" behindDoc="1" locked="0" layoutInCell="1" allowOverlap="1" wp14:anchorId="12019EC3" wp14:editId="63345A68">
                <wp:simplePos x="0" y="0"/>
                <wp:positionH relativeFrom="column">
                  <wp:posOffset>-29845</wp:posOffset>
                </wp:positionH>
                <wp:positionV relativeFrom="paragraph">
                  <wp:posOffset>12065</wp:posOffset>
                </wp:positionV>
                <wp:extent cx="859790" cy="257175"/>
                <wp:effectExtent l="0" t="0" r="0" b="9525"/>
                <wp:wrapNone/>
                <wp:docPr id="6633166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257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45" w:type="dxa"/>
          <w:shd w:val="clear" w:color="auto" w:fill="auto"/>
          <w:vAlign w:val="center"/>
        </w:tcPr>
        <w:p w14:paraId="6B4BE92B" w14:textId="77777777" w:rsidR="00B31A98" w:rsidRPr="00A63F72" w:rsidRDefault="00B31A98" w:rsidP="00B31A98">
          <w:pPr>
            <w:tabs>
              <w:tab w:val="center" w:pos="4536"/>
              <w:tab w:val="right" w:pos="9072"/>
            </w:tabs>
            <w:spacing w:after="0" w:line="240" w:lineRule="auto"/>
            <w:ind w:right="-68"/>
            <w:jc w:val="center"/>
            <w:rPr>
              <w:rFonts w:ascii="Times New Roman" w:eastAsia="Times New Roman" w:hAnsi="Times New Roman" w:cs="Times New Roman"/>
              <w:kern w:val="0"/>
              <w:sz w:val="28"/>
              <w:szCs w:val="20"/>
              <w14:ligatures w14:val="none"/>
            </w:rPr>
          </w:pPr>
          <w:r w:rsidRPr="00A63F72">
            <w:rPr>
              <w:rFonts w:ascii="Arial" w:eastAsia="Times New Roman" w:hAnsi="Arial" w:cs="Arial"/>
              <w:b/>
              <w:kern w:val="0"/>
              <w:sz w:val="28"/>
              <w:szCs w:val="20"/>
              <w14:ligatures w14:val="none"/>
            </w:rPr>
            <w:t>PLAN DE IGUALDAD ENTRE HOMBRES Y MUJERES</w:t>
          </w:r>
        </w:p>
      </w:tc>
      <w:tc>
        <w:tcPr>
          <w:tcW w:w="1418" w:type="dxa"/>
          <w:shd w:val="clear" w:color="auto" w:fill="FFFFFF"/>
          <w:vAlign w:val="center"/>
        </w:tcPr>
        <w:p w14:paraId="5A3D055D" w14:textId="77777777" w:rsidR="00B31A98" w:rsidRPr="00A63F72" w:rsidRDefault="00B31A98" w:rsidP="00B31A98">
          <w:pPr>
            <w:tabs>
              <w:tab w:val="center" w:pos="4536"/>
              <w:tab w:val="right" w:pos="9072"/>
            </w:tabs>
            <w:spacing w:before="120" w:after="0" w:line="240" w:lineRule="auto"/>
            <w:jc w:val="center"/>
            <w:rPr>
              <w:rFonts w:ascii="Arial" w:eastAsia="Times New Roman" w:hAnsi="Arial" w:cs="Times New Roman"/>
              <w:b/>
              <w:kern w:val="0"/>
              <w:sz w:val="16"/>
              <w:szCs w:val="20"/>
              <w14:ligatures w14:val="none"/>
            </w:rPr>
          </w:pPr>
          <w:r w:rsidRPr="00A63F72">
            <w:rPr>
              <w:rFonts w:ascii="Arial" w:eastAsia="Times New Roman" w:hAnsi="Arial" w:cs="Times New Roman"/>
              <w:b/>
              <w:kern w:val="0"/>
              <w:sz w:val="16"/>
              <w:szCs w:val="20"/>
              <w14:ligatures w14:val="none"/>
            </w:rPr>
            <w:t xml:space="preserve">Fecha: </w:t>
          </w:r>
          <w:r>
            <w:rPr>
              <w:rFonts w:ascii="Arial" w:eastAsia="Times New Roman" w:hAnsi="Arial" w:cs="Times New Roman"/>
              <w:b/>
              <w:kern w:val="0"/>
              <w:sz w:val="16"/>
              <w:szCs w:val="20"/>
              <w14:ligatures w14:val="none"/>
            </w:rPr>
            <w:t>XXX</w:t>
          </w:r>
        </w:p>
      </w:tc>
    </w:tr>
  </w:tbl>
  <w:p w14:paraId="3A99D950" w14:textId="239777DA" w:rsidR="00B31A98" w:rsidRDefault="00B31A9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ayout w:type="fixed"/>
      <w:tblCellMar>
        <w:left w:w="70" w:type="dxa"/>
        <w:right w:w="70" w:type="dxa"/>
      </w:tblCellMar>
      <w:tblLook w:val="0000" w:firstRow="0" w:lastRow="0" w:firstColumn="0" w:lastColumn="0" w:noHBand="0" w:noVBand="0"/>
    </w:tblPr>
    <w:tblGrid>
      <w:gridCol w:w="1418"/>
      <w:gridCol w:w="6945"/>
      <w:gridCol w:w="1418"/>
    </w:tblGrid>
    <w:tr w:rsidR="00852141" w:rsidRPr="00A63F72" w14:paraId="2D3327E5" w14:textId="77777777" w:rsidTr="00852141">
      <w:trPr>
        <w:trHeight w:val="1022"/>
      </w:trPr>
      <w:tc>
        <w:tcPr>
          <w:tcW w:w="1418" w:type="dxa"/>
          <w:vAlign w:val="center"/>
        </w:tcPr>
        <w:p w14:paraId="28F8B29B" w14:textId="77777777" w:rsidR="00852141" w:rsidRPr="00A63F72" w:rsidRDefault="00852141" w:rsidP="00B31A98">
          <w:pPr>
            <w:tabs>
              <w:tab w:val="center" w:pos="4536"/>
              <w:tab w:val="right" w:pos="9072"/>
            </w:tabs>
            <w:spacing w:after="0" w:line="240" w:lineRule="auto"/>
            <w:jc w:val="center"/>
            <w:rPr>
              <w:rFonts w:ascii="Arial" w:eastAsia="Times New Roman" w:hAnsi="Arial" w:cs="Times New Roman"/>
              <w:b/>
              <w:color w:val="FF0000"/>
              <w:kern w:val="0"/>
              <w:sz w:val="28"/>
              <w:szCs w:val="20"/>
              <w14:ligatures w14:val="none"/>
            </w:rPr>
          </w:pPr>
          <w:r>
            <w:rPr>
              <w:noProof/>
            </w:rPr>
            <w:drawing>
              <wp:anchor distT="0" distB="0" distL="114300" distR="114300" simplePos="0" relativeHeight="251665408" behindDoc="1" locked="0" layoutInCell="1" allowOverlap="1" wp14:anchorId="54D22ABA" wp14:editId="1DBDF20C">
                <wp:simplePos x="0" y="0"/>
                <wp:positionH relativeFrom="column">
                  <wp:posOffset>-29845</wp:posOffset>
                </wp:positionH>
                <wp:positionV relativeFrom="paragraph">
                  <wp:posOffset>12065</wp:posOffset>
                </wp:positionV>
                <wp:extent cx="859790" cy="257175"/>
                <wp:effectExtent l="0" t="0" r="0" b="9525"/>
                <wp:wrapNone/>
                <wp:docPr id="18344193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257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45" w:type="dxa"/>
          <w:shd w:val="clear" w:color="auto" w:fill="auto"/>
          <w:vAlign w:val="center"/>
        </w:tcPr>
        <w:p w14:paraId="67E8B7DA" w14:textId="77777777" w:rsidR="00852141" w:rsidRPr="00A63F72" w:rsidRDefault="00852141" w:rsidP="00B31A98">
          <w:pPr>
            <w:tabs>
              <w:tab w:val="center" w:pos="4536"/>
              <w:tab w:val="right" w:pos="9072"/>
            </w:tabs>
            <w:spacing w:after="0" w:line="240" w:lineRule="auto"/>
            <w:ind w:right="-68"/>
            <w:jc w:val="center"/>
            <w:rPr>
              <w:rFonts w:ascii="Times New Roman" w:eastAsia="Times New Roman" w:hAnsi="Times New Roman" w:cs="Times New Roman"/>
              <w:kern w:val="0"/>
              <w:sz w:val="28"/>
              <w:szCs w:val="20"/>
              <w14:ligatures w14:val="none"/>
            </w:rPr>
          </w:pPr>
          <w:r w:rsidRPr="00A63F72">
            <w:rPr>
              <w:rFonts w:ascii="Arial" w:eastAsia="Times New Roman" w:hAnsi="Arial" w:cs="Arial"/>
              <w:b/>
              <w:kern w:val="0"/>
              <w:sz w:val="28"/>
              <w:szCs w:val="20"/>
              <w14:ligatures w14:val="none"/>
            </w:rPr>
            <w:t>PLAN DE IGUALDAD ENTRE HOMBRES Y MUJERES</w:t>
          </w:r>
        </w:p>
      </w:tc>
      <w:tc>
        <w:tcPr>
          <w:tcW w:w="1418" w:type="dxa"/>
          <w:shd w:val="clear" w:color="auto" w:fill="FFFFFF"/>
          <w:vAlign w:val="center"/>
        </w:tcPr>
        <w:p w14:paraId="42332BA5" w14:textId="77777777" w:rsidR="00852141" w:rsidRDefault="00852141" w:rsidP="00B31A98">
          <w:pPr>
            <w:tabs>
              <w:tab w:val="center" w:pos="4536"/>
              <w:tab w:val="right" w:pos="9072"/>
            </w:tabs>
            <w:spacing w:before="120" w:after="0" w:line="240" w:lineRule="auto"/>
            <w:jc w:val="center"/>
            <w:rPr>
              <w:rFonts w:ascii="Arial" w:eastAsia="Times New Roman" w:hAnsi="Arial" w:cs="Times New Roman"/>
              <w:b/>
              <w:kern w:val="0"/>
              <w:sz w:val="16"/>
              <w:szCs w:val="20"/>
              <w14:ligatures w14:val="none"/>
            </w:rPr>
          </w:pPr>
          <w:r w:rsidRPr="00A63F72">
            <w:rPr>
              <w:rFonts w:ascii="Arial" w:eastAsia="Times New Roman" w:hAnsi="Arial" w:cs="Times New Roman"/>
              <w:b/>
              <w:kern w:val="0"/>
              <w:sz w:val="16"/>
              <w:szCs w:val="20"/>
              <w14:ligatures w14:val="none"/>
            </w:rPr>
            <w:t xml:space="preserve">Fecha: </w:t>
          </w:r>
          <w:r w:rsidR="00A60295">
            <w:rPr>
              <w:rFonts w:ascii="Arial" w:eastAsia="Times New Roman" w:hAnsi="Arial" w:cs="Times New Roman"/>
              <w:b/>
              <w:kern w:val="0"/>
              <w:sz w:val="16"/>
              <w:szCs w:val="20"/>
              <w14:ligatures w14:val="none"/>
            </w:rPr>
            <w:t>abril 2025</w:t>
          </w:r>
        </w:p>
        <w:p w14:paraId="65E21457" w14:textId="0B0A937C" w:rsidR="00A60295" w:rsidRPr="00A63F72" w:rsidRDefault="00A60295" w:rsidP="00B31A98">
          <w:pPr>
            <w:tabs>
              <w:tab w:val="center" w:pos="4536"/>
              <w:tab w:val="right" w:pos="9072"/>
            </w:tabs>
            <w:spacing w:before="120" w:after="0" w:line="240" w:lineRule="auto"/>
            <w:jc w:val="center"/>
            <w:rPr>
              <w:rFonts w:ascii="Arial" w:eastAsia="Times New Roman" w:hAnsi="Arial" w:cs="Times New Roman"/>
              <w:b/>
              <w:kern w:val="0"/>
              <w:sz w:val="16"/>
              <w:szCs w:val="20"/>
              <w14:ligatures w14:val="none"/>
            </w:rPr>
          </w:pPr>
        </w:p>
      </w:tc>
    </w:tr>
  </w:tbl>
  <w:p w14:paraId="1E8E5150" w14:textId="77777777" w:rsidR="00852141" w:rsidRDefault="008521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128B"/>
    <w:multiLevelType w:val="hybridMultilevel"/>
    <w:tmpl w:val="D7186F40"/>
    <w:lvl w:ilvl="0" w:tplc="674C2A8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A674D2A"/>
    <w:multiLevelType w:val="hybridMultilevel"/>
    <w:tmpl w:val="1A5EEE54"/>
    <w:lvl w:ilvl="0" w:tplc="07DA7CA6">
      <w:start w:val="1"/>
      <w:numFmt w:val="upperLetter"/>
      <w:lvlText w:val="%1."/>
      <w:lvlJc w:val="left"/>
      <w:pPr>
        <w:ind w:left="360" w:hanging="360"/>
      </w:pPr>
      <w:rPr>
        <w:rFonts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101F2E1B"/>
    <w:multiLevelType w:val="hybridMultilevel"/>
    <w:tmpl w:val="1ED06810"/>
    <w:lvl w:ilvl="0" w:tplc="DA00E06C">
      <w:start w:val="3"/>
      <w:numFmt w:val="upperLetter"/>
      <w:lvlText w:val="%1."/>
      <w:lvlJc w:val="left"/>
      <w:pPr>
        <w:ind w:left="36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46A6CDB"/>
    <w:multiLevelType w:val="hybridMultilevel"/>
    <w:tmpl w:val="A58EBCE2"/>
    <w:lvl w:ilvl="0" w:tplc="20BAD0B4">
      <w:start w:val="1"/>
      <w:numFmt w:val="upperLetter"/>
      <w:lvlText w:val="%1."/>
      <w:lvlJc w:val="left"/>
      <w:pPr>
        <w:ind w:left="360" w:hanging="360"/>
      </w:pPr>
      <w:rPr>
        <w:rFonts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16B0041A"/>
    <w:multiLevelType w:val="hybridMultilevel"/>
    <w:tmpl w:val="EB605F8A"/>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6D54EE"/>
    <w:multiLevelType w:val="hybridMultilevel"/>
    <w:tmpl w:val="1FE29B92"/>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875BF2"/>
    <w:multiLevelType w:val="hybridMultilevel"/>
    <w:tmpl w:val="877E58D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B5E1FCB"/>
    <w:multiLevelType w:val="hybridMultilevel"/>
    <w:tmpl w:val="C1FC5768"/>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C094D4B"/>
    <w:multiLevelType w:val="hybridMultilevel"/>
    <w:tmpl w:val="DCD0A758"/>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F855AA7"/>
    <w:multiLevelType w:val="hybridMultilevel"/>
    <w:tmpl w:val="21785730"/>
    <w:lvl w:ilvl="0" w:tplc="B5F89DC4">
      <w:start w:val="3"/>
      <w:numFmt w:val="upperLetter"/>
      <w:lvlText w:val="%1."/>
      <w:lvlJc w:val="left"/>
      <w:pPr>
        <w:ind w:left="36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07B4021"/>
    <w:multiLevelType w:val="hybridMultilevel"/>
    <w:tmpl w:val="F7089C7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20D42E3D"/>
    <w:multiLevelType w:val="hybridMultilevel"/>
    <w:tmpl w:val="0F26795C"/>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26068AC"/>
    <w:multiLevelType w:val="multilevel"/>
    <w:tmpl w:val="B5A866E2"/>
    <w:lvl w:ilvl="0">
      <w:start w:val="1"/>
      <w:numFmt w:val="bullet"/>
      <w:lvlText w:val=""/>
      <w:lvlJc w:val="left"/>
      <w:pPr>
        <w:tabs>
          <w:tab w:val="num" w:pos="720"/>
        </w:tabs>
        <w:ind w:left="720" w:hanging="360"/>
      </w:pPr>
      <w:rPr>
        <w:rFonts w:ascii="Wingdings" w:hAnsi="Wingdings" w:hint="default"/>
        <w:color w:val="B43412"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17D12"/>
    <w:multiLevelType w:val="hybridMultilevel"/>
    <w:tmpl w:val="B91021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B550A55"/>
    <w:multiLevelType w:val="hybridMultilevel"/>
    <w:tmpl w:val="59BAC37A"/>
    <w:lvl w:ilvl="0" w:tplc="A4828C86">
      <w:start w:val="1"/>
      <w:numFmt w:val="upperLetter"/>
      <w:lvlText w:val="%1."/>
      <w:lvlJc w:val="left"/>
      <w:pPr>
        <w:ind w:left="360" w:hanging="360"/>
      </w:pPr>
      <w:rPr>
        <w:rFonts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2F1A3A02"/>
    <w:multiLevelType w:val="hybridMultilevel"/>
    <w:tmpl w:val="93C2DE80"/>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091790E"/>
    <w:multiLevelType w:val="hybridMultilevel"/>
    <w:tmpl w:val="A5C89530"/>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218777D"/>
    <w:multiLevelType w:val="multilevel"/>
    <w:tmpl w:val="831EA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590994"/>
    <w:multiLevelType w:val="hybridMultilevel"/>
    <w:tmpl w:val="27C650CC"/>
    <w:lvl w:ilvl="0" w:tplc="040A0015">
      <w:start w:val="1"/>
      <w:numFmt w:val="upp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36DF4A1D"/>
    <w:multiLevelType w:val="hybridMultilevel"/>
    <w:tmpl w:val="4E1E652E"/>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7D65698"/>
    <w:multiLevelType w:val="hybridMultilevel"/>
    <w:tmpl w:val="E0B62C6C"/>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C3619EC"/>
    <w:multiLevelType w:val="multilevel"/>
    <w:tmpl w:val="D31083CC"/>
    <w:lvl w:ilvl="0">
      <w:start w:val="1"/>
      <w:numFmt w:val="bullet"/>
      <w:lvlText w:val=""/>
      <w:lvlJc w:val="left"/>
      <w:pPr>
        <w:tabs>
          <w:tab w:val="num" w:pos="720"/>
        </w:tabs>
        <w:ind w:left="720" w:hanging="360"/>
      </w:pPr>
      <w:rPr>
        <w:rFonts w:ascii="Wingdings" w:hAnsi="Wingdings" w:hint="default"/>
        <w:color w:val="B43412" w:themeColor="accent1" w:themeShade="BF"/>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2D69F6"/>
    <w:multiLevelType w:val="hybridMultilevel"/>
    <w:tmpl w:val="E612D994"/>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A9C0BE4"/>
    <w:multiLevelType w:val="hybridMultilevel"/>
    <w:tmpl w:val="461AB04E"/>
    <w:lvl w:ilvl="0" w:tplc="55F89DBA">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B2A4C1C"/>
    <w:multiLevelType w:val="multilevel"/>
    <w:tmpl w:val="97981E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E205CA4"/>
    <w:multiLevelType w:val="hybridMultilevel"/>
    <w:tmpl w:val="5B3ECAE6"/>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4E4324FE"/>
    <w:multiLevelType w:val="hybridMultilevel"/>
    <w:tmpl w:val="22162D34"/>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EE31243"/>
    <w:multiLevelType w:val="hybridMultilevel"/>
    <w:tmpl w:val="8A101742"/>
    <w:lvl w:ilvl="0" w:tplc="96CA54B8">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FB936FE"/>
    <w:multiLevelType w:val="hybridMultilevel"/>
    <w:tmpl w:val="FE6AC3E8"/>
    <w:lvl w:ilvl="0" w:tplc="37E60516">
      <w:start w:val="1"/>
      <w:numFmt w:val="bullet"/>
      <w:lvlText w:val=""/>
      <w:lvlJc w:val="left"/>
      <w:pPr>
        <w:ind w:left="720" w:hanging="360"/>
      </w:pPr>
      <w:rPr>
        <w:rFonts w:ascii="Wingdings" w:hAnsi="Wingdings" w:hint="default"/>
        <w:color w:val="F49B00" w:themeColor="accent2"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0215093"/>
    <w:multiLevelType w:val="hybridMultilevel"/>
    <w:tmpl w:val="8C9E14BC"/>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19C0688"/>
    <w:multiLevelType w:val="hybridMultilevel"/>
    <w:tmpl w:val="3A0E981E"/>
    <w:lvl w:ilvl="0" w:tplc="37E60516">
      <w:start w:val="1"/>
      <w:numFmt w:val="bullet"/>
      <w:lvlText w:val=""/>
      <w:lvlJc w:val="left"/>
      <w:pPr>
        <w:ind w:left="720" w:hanging="360"/>
      </w:pPr>
      <w:rPr>
        <w:rFonts w:ascii="Wingdings" w:hAnsi="Wingdings" w:hint="default"/>
        <w:color w:val="F49B00" w:themeColor="accent2"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20C54C9"/>
    <w:multiLevelType w:val="multilevel"/>
    <w:tmpl w:val="11A0AF20"/>
    <w:lvl w:ilvl="0">
      <w:start w:val="1"/>
      <w:numFmt w:val="bullet"/>
      <w:lvlText w:val=""/>
      <w:lvlJc w:val="left"/>
      <w:pPr>
        <w:tabs>
          <w:tab w:val="num" w:pos="720"/>
        </w:tabs>
        <w:ind w:left="720" w:hanging="360"/>
      </w:pPr>
      <w:rPr>
        <w:rFonts w:ascii="Wingdings" w:hAnsi="Wingdings" w:hint="default"/>
        <w:color w:val="B43412" w:themeColor="accent1"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0F5BA9"/>
    <w:multiLevelType w:val="hybridMultilevel"/>
    <w:tmpl w:val="6C9CF428"/>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9084831"/>
    <w:multiLevelType w:val="multilevel"/>
    <w:tmpl w:val="1C2C3BAE"/>
    <w:lvl w:ilvl="0">
      <w:start w:val="5"/>
      <w:numFmt w:val="decimal"/>
      <w:lvlText w:val="%1."/>
      <w:lvlJc w:val="left"/>
      <w:pPr>
        <w:ind w:left="360" w:hanging="360"/>
      </w:pPr>
      <w:rPr>
        <w:rFonts w:hint="default"/>
        <w:color w:val="F49B00" w:themeColor="accent2" w:themeShade="BF"/>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A1A5491"/>
    <w:multiLevelType w:val="hybridMultilevel"/>
    <w:tmpl w:val="925C7E3A"/>
    <w:lvl w:ilvl="0" w:tplc="D940FB46">
      <w:start w:val="1"/>
      <w:numFmt w:val="upperLetter"/>
      <w:lvlText w:val="%1."/>
      <w:lvlJc w:val="left"/>
      <w:pPr>
        <w:ind w:left="360" w:hanging="360"/>
      </w:pPr>
      <w:rPr>
        <w:rFonts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5" w15:restartNumberingAfterBreak="0">
    <w:nsid w:val="60961C9F"/>
    <w:multiLevelType w:val="hybridMultilevel"/>
    <w:tmpl w:val="8CA405EE"/>
    <w:lvl w:ilvl="0" w:tplc="4880B8D4">
      <w:start w:val="1"/>
      <w:numFmt w:val="upperLetter"/>
      <w:lvlText w:val="%1."/>
      <w:lvlJc w:val="left"/>
      <w:pPr>
        <w:ind w:left="360" w:hanging="360"/>
      </w:pPr>
      <w:rPr>
        <w:rFonts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6" w15:restartNumberingAfterBreak="0">
    <w:nsid w:val="61071927"/>
    <w:multiLevelType w:val="hybridMultilevel"/>
    <w:tmpl w:val="4BC8CE7A"/>
    <w:lvl w:ilvl="0" w:tplc="1924F6FC">
      <w:start w:val="4"/>
      <w:numFmt w:val="upperLetter"/>
      <w:lvlText w:val="%1."/>
      <w:lvlJc w:val="left"/>
      <w:pPr>
        <w:ind w:left="36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1A1218F"/>
    <w:multiLevelType w:val="hybridMultilevel"/>
    <w:tmpl w:val="29061D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FA14B4"/>
    <w:multiLevelType w:val="hybridMultilevel"/>
    <w:tmpl w:val="D6AC0B8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651E72AB"/>
    <w:multiLevelType w:val="hybridMultilevel"/>
    <w:tmpl w:val="D8E0A7E4"/>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76D1D5A"/>
    <w:multiLevelType w:val="hybridMultilevel"/>
    <w:tmpl w:val="586CC376"/>
    <w:lvl w:ilvl="0" w:tplc="0A688B9C">
      <w:start w:val="1"/>
      <w:numFmt w:val="decimal"/>
      <w:lvlText w:val="%1."/>
      <w:lvlJc w:val="left"/>
      <w:pPr>
        <w:ind w:left="720" w:hanging="360"/>
      </w:pPr>
      <w:rPr>
        <w:rFonts w:hint="default"/>
        <w:color w:val="F49B00" w:themeColor="accent2"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66386F"/>
    <w:multiLevelType w:val="hybridMultilevel"/>
    <w:tmpl w:val="2CD8AFA4"/>
    <w:lvl w:ilvl="0" w:tplc="3510EF4E">
      <w:start w:val="1"/>
      <w:numFmt w:val="upperLetter"/>
      <w:lvlText w:val="%1."/>
      <w:lvlJc w:val="left"/>
      <w:pPr>
        <w:ind w:left="36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1F042C8"/>
    <w:multiLevelType w:val="hybridMultilevel"/>
    <w:tmpl w:val="3DB46E92"/>
    <w:lvl w:ilvl="0" w:tplc="4F68BEE4">
      <w:start w:val="1"/>
      <w:numFmt w:val="bullet"/>
      <w:lvlText w:val=""/>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3" w15:restartNumberingAfterBreak="0">
    <w:nsid w:val="74AC3606"/>
    <w:multiLevelType w:val="hybridMultilevel"/>
    <w:tmpl w:val="9F6A17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756E5C33"/>
    <w:multiLevelType w:val="hybridMultilevel"/>
    <w:tmpl w:val="947A98B2"/>
    <w:lvl w:ilvl="0" w:tplc="3510EF4E">
      <w:start w:val="1"/>
      <w:numFmt w:val="upperLetter"/>
      <w:lvlText w:val="%1."/>
      <w:lvlJc w:val="left"/>
      <w:pPr>
        <w:ind w:left="360" w:hanging="360"/>
      </w:pPr>
      <w:rPr>
        <w:rFonts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5" w15:restartNumberingAfterBreak="0">
    <w:nsid w:val="773E59AF"/>
    <w:multiLevelType w:val="hybridMultilevel"/>
    <w:tmpl w:val="069E205C"/>
    <w:lvl w:ilvl="0" w:tplc="CDF4846A">
      <w:start w:val="1"/>
      <w:numFmt w:val="bullet"/>
      <w:lvlText w:val=""/>
      <w:lvlJc w:val="left"/>
      <w:pPr>
        <w:ind w:left="720" w:hanging="360"/>
      </w:pPr>
      <w:rPr>
        <w:rFonts w:ascii="Wingdings" w:hAnsi="Wingdings" w:hint="default"/>
        <w:color w:val="B43412" w:themeColor="accent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9633067"/>
    <w:multiLevelType w:val="hybridMultilevel"/>
    <w:tmpl w:val="AB648E98"/>
    <w:lvl w:ilvl="0" w:tplc="D804C1DC">
      <w:start w:val="1"/>
      <w:numFmt w:val="bullet"/>
      <w:lvlText w:val=""/>
      <w:lvlJc w:val="left"/>
      <w:pPr>
        <w:ind w:left="1428" w:hanging="360"/>
      </w:pPr>
      <w:rPr>
        <w:rFonts w:ascii="Wingdings" w:hAnsi="Wingdings" w:hint="default"/>
        <w:color w:val="B43412" w:themeColor="accent1" w:themeShade="BF"/>
      </w:rPr>
    </w:lvl>
    <w:lvl w:ilvl="1" w:tplc="D804C1DC">
      <w:start w:val="1"/>
      <w:numFmt w:val="bullet"/>
      <w:lvlText w:val=""/>
      <w:lvlJc w:val="left"/>
      <w:pPr>
        <w:ind w:left="720" w:hanging="360"/>
      </w:pPr>
      <w:rPr>
        <w:rFonts w:ascii="Wingdings" w:hAnsi="Wingdings" w:hint="default"/>
        <w:color w:val="B43412" w:themeColor="accent1" w:themeShade="BF"/>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47" w15:restartNumberingAfterBreak="0">
    <w:nsid w:val="7BF23A19"/>
    <w:multiLevelType w:val="hybridMultilevel"/>
    <w:tmpl w:val="D958BCF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8" w15:restartNumberingAfterBreak="0">
    <w:nsid w:val="7D25536D"/>
    <w:multiLevelType w:val="hybridMultilevel"/>
    <w:tmpl w:val="6FF2067A"/>
    <w:lvl w:ilvl="0" w:tplc="D804C1DC">
      <w:start w:val="1"/>
      <w:numFmt w:val="bullet"/>
      <w:lvlText w:val=""/>
      <w:lvlJc w:val="left"/>
      <w:pPr>
        <w:ind w:left="720" w:hanging="360"/>
      </w:pPr>
      <w:rPr>
        <w:rFonts w:ascii="Wingdings" w:hAnsi="Wingdings" w:hint="default"/>
        <w:color w:val="B43412" w:themeColor="accent1" w:themeShade="B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38707495">
    <w:abstractNumId w:val="24"/>
  </w:num>
  <w:num w:numId="2" w16cid:durableId="703747866">
    <w:abstractNumId w:val="30"/>
  </w:num>
  <w:num w:numId="3" w16cid:durableId="608053555">
    <w:abstractNumId w:val="27"/>
  </w:num>
  <w:num w:numId="4" w16cid:durableId="628826808">
    <w:abstractNumId w:val="7"/>
  </w:num>
  <w:num w:numId="5" w16cid:durableId="512308133">
    <w:abstractNumId w:val="40"/>
  </w:num>
  <w:num w:numId="6" w16cid:durableId="496463047">
    <w:abstractNumId w:val="22"/>
  </w:num>
  <w:num w:numId="7" w16cid:durableId="1281109446">
    <w:abstractNumId w:val="41"/>
  </w:num>
  <w:num w:numId="8" w16cid:durableId="1738092350">
    <w:abstractNumId w:val="18"/>
  </w:num>
  <w:num w:numId="9" w16cid:durableId="194999600">
    <w:abstractNumId w:val="1"/>
  </w:num>
  <w:num w:numId="10" w16cid:durableId="167981933">
    <w:abstractNumId w:val="14"/>
  </w:num>
  <w:num w:numId="11" w16cid:durableId="435103628">
    <w:abstractNumId w:val="35"/>
  </w:num>
  <w:num w:numId="12" w16cid:durableId="1692023927">
    <w:abstractNumId w:val="34"/>
  </w:num>
  <w:num w:numId="13" w16cid:durableId="1696956408">
    <w:abstractNumId w:val="3"/>
  </w:num>
  <w:num w:numId="14" w16cid:durableId="745105266">
    <w:abstractNumId w:val="44"/>
  </w:num>
  <w:num w:numId="15" w16cid:durableId="1479222324">
    <w:abstractNumId w:val="2"/>
  </w:num>
  <w:num w:numId="16" w16cid:durableId="124861510">
    <w:abstractNumId w:val="9"/>
  </w:num>
  <w:num w:numId="17" w16cid:durableId="2126995303">
    <w:abstractNumId w:val="36"/>
  </w:num>
  <w:num w:numId="18" w16cid:durableId="841318277">
    <w:abstractNumId w:val="33"/>
  </w:num>
  <w:num w:numId="19" w16cid:durableId="1481340720">
    <w:abstractNumId w:val="0"/>
  </w:num>
  <w:num w:numId="20" w16cid:durableId="480001847">
    <w:abstractNumId w:val="42"/>
  </w:num>
  <w:num w:numId="21" w16cid:durableId="1026712087">
    <w:abstractNumId w:val="38"/>
  </w:num>
  <w:num w:numId="22" w16cid:durableId="870455601">
    <w:abstractNumId w:val="6"/>
  </w:num>
  <w:num w:numId="23" w16cid:durableId="989401236">
    <w:abstractNumId w:val="10"/>
  </w:num>
  <w:num w:numId="24" w16cid:durableId="946960007">
    <w:abstractNumId w:val="47"/>
  </w:num>
  <w:num w:numId="25" w16cid:durableId="1974871833">
    <w:abstractNumId w:val="11"/>
  </w:num>
  <w:num w:numId="26" w16cid:durableId="659192191">
    <w:abstractNumId w:val="25"/>
  </w:num>
  <w:num w:numId="27" w16cid:durableId="2069837707">
    <w:abstractNumId w:val="48"/>
  </w:num>
  <w:num w:numId="28" w16cid:durableId="1692101776">
    <w:abstractNumId w:val="23"/>
  </w:num>
  <w:num w:numId="29" w16cid:durableId="233857629">
    <w:abstractNumId w:val="17"/>
  </w:num>
  <w:num w:numId="30" w16cid:durableId="1984919990">
    <w:abstractNumId w:val="31"/>
  </w:num>
  <w:num w:numId="31" w16cid:durableId="834613671">
    <w:abstractNumId w:val="21"/>
  </w:num>
  <w:num w:numId="32" w16cid:durableId="1315447578">
    <w:abstractNumId w:val="12"/>
  </w:num>
  <w:num w:numId="33" w16cid:durableId="1913659516">
    <w:abstractNumId w:val="45"/>
  </w:num>
  <w:num w:numId="34" w16cid:durableId="1709137188">
    <w:abstractNumId w:val="46"/>
  </w:num>
  <w:num w:numId="35" w16cid:durableId="278922808">
    <w:abstractNumId w:val="19"/>
  </w:num>
  <w:num w:numId="36" w16cid:durableId="1509515271">
    <w:abstractNumId w:val="16"/>
  </w:num>
  <w:num w:numId="37" w16cid:durableId="1590192353">
    <w:abstractNumId w:val="29"/>
  </w:num>
  <w:num w:numId="38" w16cid:durableId="2056929903">
    <w:abstractNumId w:val="26"/>
  </w:num>
  <w:num w:numId="39" w16cid:durableId="373430663">
    <w:abstractNumId w:val="4"/>
  </w:num>
  <w:num w:numId="40" w16cid:durableId="2123381756">
    <w:abstractNumId w:val="39"/>
  </w:num>
  <w:num w:numId="41" w16cid:durableId="679963673">
    <w:abstractNumId w:val="32"/>
  </w:num>
  <w:num w:numId="42" w16cid:durableId="372075754">
    <w:abstractNumId w:val="5"/>
  </w:num>
  <w:num w:numId="43" w16cid:durableId="875964923">
    <w:abstractNumId w:val="20"/>
  </w:num>
  <w:num w:numId="44" w16cid:durableId="155271743">
    <w:abstractNumId w:val="8"/>
  </w:num>
  <w:num w:numId="45" w16cid:durableId="45683447">
    <w:abstractNumId w:val="15"/>
  </w:num>
  <w:num w:numId="46" w16cid:durableId="675380231">
    <w:abstractNumId w:val="37"/>
  </w:num>
  <w:num w:numId="47" w16cid:durableId="661590599">
    <w:abstractNumId w:val="43"/>
  </w:num>
  <w:num w:numId="48" w16cid:durableId="1982033114">
    <w:abstractNumId w:val="13"/>
  </w:num>
  <w:num w:numId="49" w16cid:durableId="782311310">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AC"/>
    <w:rsid w:val="0000085B"/>
    <w:rsid w:val="00005149"/>
    <w:rsid w:val="00005217"/>
    <w:rsid w:val="00005789"/>
    <w:rsid w:val="00011E8F"/>
    <w:rsid w:val="000144AB"/>
    <w:rsid w:val="00014E15"/>
    <w:rsid w:val="00016A52"/>
    <w:rsid w:val="00016F00"/>
    <w:rsid w:val="0002614C"/>
    <w:rsid w:val="00026ED1"/>
    <w:rsid w:val="000313F5"/>
    <w:rsid w:val="00035E6E"/>
    <w:rsid w:val="00037538"/>
    <w:rsid w:val="00040135"/>
    <w:rsid w:val="00040EAB"/>
    <w:rsid w:val="00041633"/>
    <w:rsid w:val="000428E8"/>
    <w:rsid w:val="00043268"/>
    <w:rsid w:val="00043709"/>
    <w:rsid w:val="0004455F"/>
    <w:rsid w:val="00052BFE"/>
    <w:rsid w:val="000558A5"/>
    <w:rsid w:val="00060E95"/>
    <w:rsid w:val="000619A9"/>
    <w:rsid w:val="00062E1D"/>
    <w:rsid w:val="00063114"/>
    <w:rsid w:val="00064C42"/>
    <w:rsid w:val="000653C1"/>
    <w:rsid w:val="0007129D"/>
    <w:rsid w:val="0007327E"/>
    <w:rsid w:val="0008012F"/>
    <w:rsid w:val="000852CB"/>
    <w:rsid w:val="0008692E"/>
    <w:rsid w:val="0008742D"/>
    <w:rsid w:val="00087AD6"/>
    <w:rsid w:val="000903C3"/>
    <w:rsid w:val="00092474"/>
    <w:rsid w:val="00092A7A"/>
    <w:rsid w:val="00095383"/>
    <w:rsid w:val="00096E4B"/>
    <w:rsid w:val="00097ED6"/>
    <w:rsid w:val="000A1C28"/>
    <w:rsid w:val="000A23D3"/>
    <w:rsid w:val="000A4EBF"/>
    <w:rsid w:val="000A7DB5"/>
    <w:rsid w:val="000B06DA"/>
    <w:rsid w:val="000B3636"/>
    <w:rsid w:val="000C3FED"/>
    <w:rsid w:val="000C4951"/>
    <w:rsid w:val="000C51BD"/>
    <w:rsid w:val="000C5DA8"/>
    <w:rsid w:val="000C7341"/>
    <w:rsid w:val="000D03CE"/>
    <w:rsid w:val="000D2186"/>
    <w:rsid w:val="000D54E3"/>
    <w:rsid w:val="000D5992"/>
    <w:rsid w:val="000E1F5C"/>
    <w:rsid w:val="000E2CA9"/>
    <w:rsid w:val="000E5A93"/>
    <w:rsid w:val="000F3AE0"/>
    <w:rsid w:val="000F5055"/>
    <w:rsid w:val="000F5684"/>
    <w:rsid w:val="000F6D62"/>
    <w:rsid w:val="00103E3C"/>
    <w:rsid w:val="00105024"/>
    <w:rsid w:val="001051FA"/>
    <w:rsid w:val="00106029"/>
    <w:rsid w:val="0011067B"/>
    <w:rsid w:val="00114E4D"/>
    <w:rsid w:val="00115858"/>
    <w:rsid w:val="00121659"/>
    <w:rsid w:val="001224B2"/>
    <w:rsid w:val="00124829"/>
    <w:rsid w:val="00124BFE"/>
    <w:rsid w:val="001270A5"/>
    <w:rsid w:val="00127BAB"/>
    <w:rsid w:val="001300BE"/>
    <w:rsid w:val="0013016A"/>
    <w:rsid w:val="00130D2C"/>
    <w:rsid w:val="00133F38"/>
    <w:rsid w:val="001361BE"/>
    <w:rsid w:val="00136AB1"/>
    <w:rsid w:val="00143413"/>
    <w:rsid w:val="00143D22"/>
    <w:rsid w:val="00146BA1"/>
    <w:rsid w:val="00150086"/>
    <w:rsid w:val="001530C3"/>
    <w:rsid w:val="001546FD"/>
    <w:rsid w:val="00157BFA"/>
    <w:rsid w:val="00161361"/>
    <w:rsid w:val="00161AA6"/>
    <w:rsid w:val="00161C9A"/>
    <w:rsid w:val="00162DC4"/>
    <w:rsid w:val="00167229"/>
    <w:rsid w:val="00171A6B"/>
    <w:rsid w:val="00171B09"/>
    <w:rsid w:val="00174E4E"/>
    <w:rsid w:val="00183A18"/>
    <w:rsid w:val="00191E8C"/>
    <w:rsid w:val="001946D7"/>
    <w:rsid w:val="00195F75"/>
    <w:rsid w:val="001A0F5B"/>
    <w:rsid w:val="001A7616"/>
    <w:rsid w:val="001B3116"/>
    <w:rsid w:val="001B53DA"/>
    <w:rsid w:val="001B7A84"/>
    <w:rsid w:val="001C1F88"/>
    <w:rsid w:val="001C21B1"/>
    <w:rsid w:val="001C5065"/>
    <w:rsid w:val="001C5259"/>
    <w:rsid w:val="001C7F68"/>
    <w:rsid w:val="001D0675"/>
    <w:rsid w:val="001D0E71"/>
    <w:rsid w:val="001D3812"/>
    <w:rsid w:val="001D6AF1"/>
    <w:rsid w:val="001D70C3"/>
    <w:rsid w:val="001E014A"/>
    <w:rsid w:val="001E2C69"/>
    <w:rsid w:val="001E6727"/>
    <w:rsid w:val="001E7533"/>
    <w:rsid w:val="001F0078"/>
    <w:rsid w:val="001F08AD"/>
    <w:rsid w:val="001F215F"/>
    <w:rsid w:val="001F2FA3"/>
    <w:rsid w:val="001F3B67"/>
    <w:rsid w:val="001F5A2A"/>
    <w:rsid w:val="001F5E11"/>
    <w:rsid w:val="001F7942"/>
    <w:rsid w:val="001F7FB1"/>
    <w:rsid w:val="002029B2"/>
    <w:rsid w:val="002107C8"/>
    <w:rsid w:val="00211402"/>
    <w:rsid w:val="00213FC8"/>
    <w:rsid w:val="0021410E"/>
    <w:rsid w:val="00214C91"/>
    <w:rsid w:val="00217FAD"/>
    <w:rsid w:val="00221C89"/>
    <w:rsid w:val="0022265F"/>
    <w:rsid w:val="00222E39"/>
    <w:rsid w:val="00232F0C"/>
    <w:rsid w:val="002364BB"/>
    <w:rsid w:val="00236F05"/>
    <w:rsid w:val="00243621"/>
    <w:rsid w:val="00244207"/>
    <w:rsid w:val="00244450"/>
    <w:rsid w:val="00246160"/>
    <w:rsid w:val="0024686A"/>
    <w:rsid w:val="002469C3"/>
    <w:rsid w:val="00251EF3"/>
    <w:rsid w:val="00252E75"/>
    <w:rsid w:val="00256C0B"/>
    <w:rsid w:val="00262E29"/>
    <w:rsid w:val="00263D78"/>
    <w:rsid w:val="00264719"/>
    <w:rsid w:val="00271799"/>
    <w:rsid w:val="0027319E"/>
    <w:rsid w:val="0027350D"/>
    <w:rsid w:val="00273876"/>
    <w:rsid w:val="00274647"/>
    <w:rsid w:val="00276D35"/>
    <w:rsid w:val="00280BA0"/>
    <w:rsid w:val="00280F2F"/>
    <w:rsid w:val="00281C94"/>
    <w:rsid w:val="00285511"/>
    <w:rsid w:val="00285ADB"/>
    <w:rsid w:val="002958E0"/>
    <w:rsid w:val="002962CB"/>
    <w:rsid w:val="002978D7"/>
    <w:rsid w:val="0029793F"/>
    <w:rsid w:val="002A0AD7"/>
    <w:rsid w:val="002A4BFF"/>
    <w:rsid w:val="002A5D35"/>
    <w:rsid w:val="002A69F0"/>
    <w:rsid w:val="002B2F78"/>
    <w:rsid w:val="002B4301"/>
    <w:rsid w:val="002B7D50"/>
    <w:rsid w:val="002C20EC"/>
    <w:rsid w:val="002C3199"/>
    <w:rsid w:val="002D353A"/>
    <w:rsid w:val="002D4B08"/>
    <w:rsid w:val="002D76AF"/>
    <w:rsid w:val="002E0F53"/>
    <w:rsid w:val="002E1476"/>
    <w:rsid w:val="002E19B7"/>
    <w:rsid w:val="002E1C92"/>
    <w:rsid w:val="002E3E39"/>
    <w:rsid w:val="002E7E8E"/>
    <w:rsid w:val="002F1AE9"/>
    <w:rsid w:val="002F6538"/>
    <w:rsid w:val="002F7BF2"/>
    <w:rsid w:val="002F7D67"/>
    <w:rsid w:val="002F7FCC"/>
    <w:rsid w:val="00301C6D"/>
    <w:rsid w:val="00303176"/>
    <w:rsid w:val="00305D59"/>
    <w:rsid w:val="003064DF"/>
    <w:rsid w:val="003079A8"/>
    <w:rsid w:val="00310CCA"/>
    <w:rsid w:val="00315E40"/>
    <w:rsid w:val="00317F17"/>
    <w:rsid w:val="00320567"/>
    <w:rsid w:val="00323BDE"/>
    <w:rsid w:val="0032461D"/>
    <w:rsid w:val="00327260"/>
    <w:rsid w:val="0033190D"/>
    <w:rsid w:val="00332D2B"/>
    <w:rsid w:val="00337B42"/>
    <w:rsid w:val="00340DFA"/>
    <w:rsid w:val="003411CF"/>
    <w:rsid w:val="00341E93"/>
    <w:rsid w:val="0034416E"/>
    <w:rsid w:val="00346948"/>
    <w:rsid w:val="00351FDB"/>
    <w:rsid w:val="003529C1"/>
    <w:rsid w:val="00355A7F"/>
    <w:rsid w:val="00355D7D"/>
    <w:rsid w:val="00365362"/>
    <w:rsid w:val="00366055"/>
    <w:rsid w:val="00366836"/>
    <w:rsid w:val="00373858"/>
    <w:rsid w:val="00376110"/>
    <w:rsid w:val="00376566"/>
    <w:rsid w:val="00376AC0"/>
    <w:rsid w:val="00387596"/>
    <w:rsid w:val="00391ECA"/>
    <w:rsid w:val="00397560"/>
    <w:rsid w:val="003A05C5"/>
    <w:rsid w:val="003A08AB"/>
    <w:rsid w:val="003A1CE7"/>
    <w:rsid w:val="003A435F"/>
    <w:rsid w:val="003A6C3A"/>
    <w:rsid w:val="003B24A6"/>
    <w:rsid w:val="003B2F1C"/>
    <w:rsid w:val="003B6A6B"/>
    <w:rsid w:val="003C0FC4"/>
    <w:rsid w:val="003C1695"/>
    <w:rsid w:val="003C6FA9"/>
    <w:rsid w:val="003D0AAE"/>
    <w:rsid w:val="003D162E"/>
    <w:rsid w:val="003D4624"/>
    <w:rsid w:val="003D63C4"/>
    <w:rsid w:val="003E0E05"/>
    <w:rsid w:val="003E2043"/>
    <w:rsid w:val="003E29D9"/>
    <w:rsid w:val="003E3A5A"/>
    <w:rsid w:val="003F0383"/>
    <w:rsid w:val="003F0408"/>
    <w:rsid w:val="003F22D1"/>
    <w:rsid w:val="003F74D8"/>
    <w:rsid w:val="00400316"/>
    <w:rsid w:val="00402C87"/>
    <w:rsid w:val="0040636E"/>
    <w:rsid w:val="00406779"/>
    <w:rsid w:val="00410510"/>
    <w:rsid w:val="004107D1"/>
    <w:rsid w:val="00410F84"/>
    <w:rsid w:val="00412BE9"/>
    <w:rsid w:val="00421ECD"/>
    <w:rsid w:val="004228CC"/>
    <w:rsid w:val="004231DB"/>
    <w:rsid w:val="0042555E"/>
    <w:rsid w:val="00425B73"/>
    <w:rsid w:val="0042613D"/>
    <w:rsid w:val="004323B8"/>
    <w:rsid w:val="004323E7"/>
    <w:rsid w:val="0043582A"/>
    <w:rsid w:val="00437940"/>
    <w:rsid w:val="004424F2"/>
    <w:rsid w:val="00443D15"/>
    <w:rsid w:val="00446605"/>
    <w:rsid w:val="00452CE1"/>
    <w:rsid w:val="00453919"/>
    <w:rsid w:val="004616E3"/>
    <w:rsid w:val="00461AD5"/>
    <w:rsid w:val="00462196"/>
    <w:rsid w:val="00470E96"/>
    <w:rsid w:val="0047201D"/>
    <w:rsid w:val="00472080"/>
    <w:rsid w:val="00473065"/>
    <w:rsid w:val="00473E5E"/>
    <w:rsid w:val="0047445C"/>
    <w:rsid w:val="004744C0"/>
    <w:rsid w:val="0047514D"/>
    <w:rsid w:val="004755C1"/>
    <w:rsid w:val="00475A11"/>
    <w:rsid w:val="00480BC9"/>
    <w:rsid w:val="00480CC9"/>
    <w:rsid w:val="00481519"/>
    <w:rsid w:val="00482BFE"/>
    <w:rsid w:val="0048345C"/>
    <w:rsid w:val="00486244"/>
    <w:rsid w:val="00486640"/>
    <w:rsid w:val="00493017"/>
    <w:rsid w:val="004940C9"/>
    <w:rsid w:val="00494F50"/>
    <w:rsid w:val="00496660"/>
    <w:rsid w:val="004974AC"/>
    <w:rsid w:val="004A0B85"/>
    <w:rsid w:val="004A0E9E"/>
    <w:rsid w:val="004A29F9"/>
    <w:rsid w:val="004A4BA0"/>
    <w:rsid w:val="004A67D7"/>
    <w:rsid w:val="004B11CD"/>
    <w:rsid w:val="004B218E"/>
    <w:rsid w:val="004B2E0E"/>
    <w:rsid w:val="004B43C0"/>
    <w:rsid w:val="004B4432"/>
    <w:rsid w:val="004B618A"/>
    <w:rsid w:val="004B757B"/>
    <w:rsid w:val="004C12A7"/>
    <w:rsid w:val="004C25C3"/>
    <w:rsid w:val="004C514D"/>
    <w:rsid w:val="004C77D1"/>
    <w:rsid w:val="004D00F7"/>
    <w:rsid w:val="004D36E2"/>
    <w:rsid w:val="004D58C0"/>
    <w:rsid w:val="004D7CB9"/>
    <w:rsid w:val="004E0609"/>
    <w:rsid w:val="004E1DF9"/>
    <w:rsid w:val="004E3323"/>
    <w:rsid w:val="004E4BE2"/>
    <w:rsid w:val="004E7D16"/>
    <w:rsid w:val="004F1457"/>
    <w:rsid w:val="004F1FA6"/>
    <w:rsid w:val="004F3D84"/>
    <w:rsid w:val="004F7E88"/>
    <w:rsid w:val="00502349"/>
    <w:rsid w:val="005023F8"/>
    <w:rsid w:val="005044E6"/>
    <w:rsid w:val="00504E88"/>
    <w:rsid w:val="00511C7E"/>
    <w:rsid w:val="00513577"/>
    <w:rsid w:val="00513F88"/>
    <w:rsid w:val="00516953"/>
    <w:rsid w:val="0052108A"/>
    <w:rsid w:val="005211E3"/>
    <w:rsid w:val="00521A1E"/>
    <w:rsid w:val="00522077"/>
    <w:rsid w:val="0052328F"/>
    <w:rsid w:val="0052586F"/>
    <w:rsid w:val="00532C0A"/>
    <w:rsid w:val="00533119"/>
    <w:rsid w:val="00533A2E"/>
    <w:rsid w:val="0053591A"/>
    <w:rsid w:val="00536802"/>
    <w:rsid w:val="005400D9"/>
    <w:rsid w:val="00541667"/>
    <w:rsid w:val="00541F62"/>
    <w:rsid w:val="00542590"/>
    <w:rsid w:val="00543800"/>
    <w:rsid w:val="00544935"/>
    <w:rsid w:val="00546A63"/>
    <w:rsid w:val="0055047B"/>
    <w:rsid w:val="00551544"/>
    <w:rsid w:val="005536D6"/>
    <w:rsid w:val="00554F10"/>
    <w:rsid w:val="0055637D"/>
    <w:rsid w:val="005578AD"/>
    <w:rsid w:val="00562894"/>
    <w:rsid w:val="00566B57"/>
    <w:rsid w:val="0057001B"/>
    <w:rsid w:val="005718C7"/>
    <w:rsid w:val="0057385E"/>
    <w:rsid w:val="00575000"/>
    <w:rsid w:val="00576D95"/>
    <w:rsid w:val="005771D5"/>
    <w:rsid w:val="00577E04"/>
    <w:rsid w:val="005807B5"/>
    <w:rsid w:val="00590F28"/>
    <w:rsid w:val="005933BD"/>
    <w:rsid w:val="00593BFC"/>
    <w:rsid w:val="005958B4"/>
    <w:rsid w:val="00596F0D"/>
    <w:rsid w:val="005A050E"/>
    <w:rsid w:val="005A0ABD"/>
    <w:rsid w:val="005A1227"/>
    <w:rsid w:val="005A3326"/>
    <w:rsid w:val="005A4859"/>
    <w:rsid w:val="005B0BD5"/>
    <w:rsid w:val="005C00AA"/>
    <w:rsid w:val="005C0B4D"/>
    <w:rsid w:val="005C0D14"/>
    <w:rsid w:val="005C3C3E"/>
    <w:rsid w:val="005C5990"/>
    <w:rsid w:val="005D2AC1"/>
    <w:rsid w:val="005D3E1E"/>
    <w:rsid w:val="005D537D"/>
    <w:rsid w:val="005D64C3"/>
    <w:rsid w:val="005D6570"/>
    <w:rsid w:val="005E0646"/>
    <w:rsid w:val="005E1F03"/>
    <w:rsid w:val="005E55BF"/>
    <w:rsid w:val="005E7B37"/>
    <w:rsid w:val="005F0003"/>
    <w:rsid w:val="005F184B"/>
    <w:rsid w:val="005F4715"/>
    <w:rsid w:val="005F6613"/>
    <w:rsid w:val="005F74EA"/>
    <w:rsid w:val="006021D7"/>
    <w:rsid w:val="00602B30"/>
    <w:rsid w:val="0060437C"/>
    <w:rsid w:val="00605FAB"/>
    <w:rsid w:val="006078BF"/>
    <w:rsid w:val="006078E0"/>
    <w:rsid w:val="00611A9D"/>
    <w:rsid w:val="00611B98"/>
    <w:rsid w:val="00614650"/>
    <w:rsid w:val="00614ADB"/>
    <w:rsid w:val="006163B0"/>
    <w:rsid w:val="00617257"/>
    <w:rsid w:val="0062367F"/>
    <w:rsid w:val="00626681"/>
    <w:rsid w:val="00627A5C"/>
    <w:rsid w:val="00632378"/>
    <w:rsid w:val="00632ABE"/>
    <w:rsid w:val="00633F78"/>
    <w:rsid w:val="00637033"/>
    <w:rsid w:val="00637F33"/>
    <w:rsid w:val="006457EC"/>
    <w:rsid w:val="0065373A"/>
    <w:rsid w:val="00661419"/>
    <w:rsid w:val="006653B2"/>
    <w:rsid w:val="00666FC5"/>
    <w:rsid w:val="00667E70"/>
    <w:rsid w:val="00670563"/>
    <w:rsid w:val="00671283"/>
    <w:rsid w:val="006725D7"/>
    <w:rsid w:val="00674B7B"/>
    <w:rsid w:val="00674DBA"/>
    <w:rsid w:val="00676F87"/>
    <w:rsid w:val="00680494"/>
    <w:rsid w:val="00684CFC"/>
    <w:rsid w:val="0068590D"/>
    <w:rsid w:val="006864FB"/>
    <w:rsid w:val="006872C1"/>
    <w:rsid w:val="00687789"/>
    <w:rsid w:val="006920BB"/>
    <w:rsid w:val="00693C7B"/>
    <w:rsid w:val="00693F2F"/>
    <w:rsid w:val="00694B54"/>
    <w:rsid w:val="00694E22"/>
    <w:rsid w:val="006953A4"/>
    <w:rsid w:val="006969CA"/>
    <w:rsid w:val="006A041F"/>
    <w:rsid w:val="006A0580"/>
    <w:rsid w:val="006A22E2"/>
    <w:rsid w:val="006A6F3B"/>
    <w:rsid w:val="006B5EFC"/>
    <w:rsid w:val="006B6F38"/>
    <w:rsid w:val="006B75D9"/>
    <w:rsid w:val="006B7786"/>
    <w:rsid w:val="006B7F97"/>
    <w:rsid w:val="006C36DB"/>
    <w:rsid w:val="006C74EB"/>
    <w:rsid w:val="006D5ABB"/>
    <w:rsid w:val="006D618B"/>
    <w:rsid w:val="006D64C6"/>
    <w:rsid w:val="006D767B"/>
    <w:rsid w:val="006D7FA4"/>
    <w:rsid w:val="006E2026"/>
    <w:rsid w:val="006E50E7"/>
    <w:rsid w:val="006E6DEF"/>
    <w:rsid w:val="006F76F6"/>
    <w:rsid w:val="00700294"/>
    <w:rsid w:val="00704B11"/>
    <w:rsid w:val="00706DEB"/>
    <w:rsid w:val="00710D94"/>
    <w:rsid w:val="00711686"/>
    <w:rsid w:val="00712907"/>
    <w:rsid w:val="0071410E"/>
    <w:rsid w:val="00717CF0"/>
    <w:rsid w:val="00717EFD"/>
    <w:rsid w:val="00721873"/>
    <w:rsid w:val="00721ECD"/>
    <w:rsid w:val="007240E8"/>
    <w:rsid w:val="007251A4"/>
    <w:rsid w:val="007252BA"/>
    <w:rsid w:val="007254AB"/>
    <w:rsid w:val="00725F78"/>
    <w:rsid w:val="00730E88"/>
    <w:rsid w:val="00732297"/>
    <w:rsid w:val="00734141"/>
    <w:rsid w:val="007363ED"/>
    <w:rsid w:val="00736994"/>
    <w:rsid w:val="00737F43"/>
    <w:rsid w:val="00740E02"/>
    <w:rsid w:val="00742DF5"/>
    <w:rsid w:val="00747079"/>
    <w:rsid w:val="007510EC"/>
    <w:rsid w:val="007530C9"/>
    <w:rsid w:val="0075550A"/>
    <w:rsid w:val="0075605C"/>
    <w:rsid w:val="0075792B"/>
    <w:rsid w:val="0076239A"/>
    <w:rsid w:val="00764ED3"/>
    <w:rsid w:val="0076614F"/>
    <w:rsid w:val="00766F0B"/>
    <w:rsid w:val="00770BE8"/>
    <w:rsid w:val="007714DC"/>
    <w:rsid w:val="00771C5F"/>
    <w:rsid w:val="00771CF2"/>
    <w:rsid w:val="00773495"/>
    <w:rsid w:val="00773D2D"/>
    <w:rsid w:val="00777C27"/>
    <w:rsid w:val="00782BDE"/>
    <w:rsid w:val="00782ED9"/>
    <w:rsid w:val="007830FC"/>
    <w:rsid w:val="00792A30"/>
    <w:rsid w:val="00794ADE"/>
    <w:rsid w:val="007952B5"/>
    <w:rsid w:val="007A0B65"/>
    <w:rsid w:val="007A1185"/>
    <w:rsid w:val="007A29C5"/>
    <w:rsid w:val="007A61C0"/>
    <w:rsid w:val="007A65A9"/>
    <w:rsid w:val="007B2FA8"/>
    <w:rsid w:val="007B490F"/>
    <w:rsid w:val="007B5994"/>
    <w:rsid w:val="007B6E2F"/>
    <w:rsid w:val="007B713F"/>
    <w:rsid w:val="007C20F9"/>
    <w:rsid w:val="007C2768"/>
    <w:rsid w:val="007C7C7F"/>
    <w:rsid w:val="007D595C"/>
    <w:rsid w:val="007E1E4B"/>
    <w:rsid w:val="007E1E92"/>
    <w:rsid w:val="007E55DE"/>
    <w:rsid w:val="007E62EA"/>
    <w:rsid w:val="007F09CE"/>
    <w:rsid w:val="007F1232"/>
    <w:rsid w:val="007F505B"/>
    <w:rsid w:val="00801FFC"/>
    <w:rsid w:val="00807F0A"/>
    <w:rsid w:val="00812E14"/>
    <w:rsid w:val="008131DF"/>
    <w:rsid w:val="00813330"/>
    <w:rsid w:val="00813989"/>
    <w:rsid w:val="008158A5"/>
    <w:rsid w:val="008164AE"/>
    <w:rsid w:val="00816B73"/>
    <w:rsid w:val="008176DF"/>
    <w:rsid w:val="0081776B"/>
    <w:rsid w:val="00820255"/>
    <w:rsid w:val="0082332A"/>
    <w:rsid w:val="00824BD8"/>
    <w:rsid w:val="008318B9"/>
    <w:rsid w:val="00840D3A"/>
    <w:rsid w:val="00841452"/>
    <w:rsid w:val="00842644"/>
    <w:rsid w:val="008449AC"/>
    <w:rsid w:val="00846FF6"/>
    <w:rsid w:val="00852141"/>
    <w:rsid w:val="00852BB7"/>
    <w:rsid w:val="00853DB0"/>
    <w:rsid w:val="0085772C"/>
    <w:rsid w:val="0086200A"/>
    <w:rsid w:val="00863999"/>
    <w:rsid w:val="00863D6A"/>
    <w:rsid w:val="00870A3C"/>
    <w:rsid w:val="00873286"/>
    <w:rsid w:val="00880539"/>
    <w:rsid w:val="00880FF0"/>
    <w:rsid w:val="0088250E"/>
    <w:rsid w:val="008833B8"/>
    <w:rsid w:val="0088723D"/>
    <w:rsid w:val="00892981"/>
    <w:rsid w:val="008933FF"/>
    <w:rsid w:val="00893879"/>
    <w:rsid w:val="008A12D7"/>
    <w:rsid w:val="008A1AD3"/>
    <w:rsid w:val="008A5F70"/>
    <w:rsid w:val="008A63A7"/>
    <w:rsid w:val="008A6BC0"/>
    <w:rsid w:val="008B05DB"/>
    <w:rsid w:val="008B7801"/>
    <w:rsid w:val="008C225C"/>
    <w:rsid w:val="008C5EEC"/>
    <w:rsid w:val="008D217C"/>
    <w:rsid w:val="008D46A5"/>
    <w:rsid w:val="008E4635"/>
    <w:rsid w:val="008E6C0C"/>
    <w:rsid w:val="008F7E84"/>
    <w:rsid w:val="00907E86"/>
    <w:rsid w:val="00907FCC"/>
    <w:rsid w:val="00910995"/>
    <w:rsid w:val="009134F3"/>
    <w:rsid w:val="00914583"/>
    <w:rsid w:val="00914F4D"/>
    <w:rsid w:val="00915AA5"/>
    <w:rsid w:val="009175AB"/>
    <w:rsid w:val="00917965"/>
    <w:rsid w:val="00920503"/>
    <w:rsid w:val="00921B30"/>
    <w:rsid w:val="0092483E"/>
    <w:rsid w:val="00926F4B"/>
    <w:rsid w:val="0092716B"/>
    <w:rsid w:val="009339DC"/>
    <w:rsid w:val="009405CA"/>
    <w:rsid w:val="0094292B"/>
    <w:rsid w:val="0094372A"/>
    <w:rsid w:val="00944084"/>
    <w:rsid w:val="00950991"/>
    <w:rsid w:val="009527CA"/>
    <w:rsid w:val="00952B48"/>
    <w:rsid w:val="009545D1"/>
    <w:rsid w:val="0095698E"/>
    <w:rsid w:val="00957C88"/>
    <w:rsid w:val="009600C9"/>
    <w:rsid w:val="00963E29"/>
    <w:rsid w:val="00963ECE"/>
    <w:rsid w:val="00965083"/>
    <w:rsid w:val="009663E0"/>
    <w:rsid w:val="0097216E"/>
    <w:rsid w:val="00972F3C"/>
    <w:rsid w:val="00974483"/>
    <w:rsid w:val="0097759C"/>
    <w:rsid w:val="00981760"/>
    <w:rsid w:val="0098698D"/>
    <w:rsid w:val="00992A36"/>
    <w:rsid w:val="00993244"/>
    <w:rsid w:val="0099418B"/>
    <w:rsid w:val="009A23A8"/>
    <w:rsid w:val="009B7128"/>
    <w:rsid w:val="009C184C"/>
    <w:rsid w:val="009C262D"/>
    <w:rsid w:val="009C2ED4"/>
    <w:rsid w:val="009C4EC1"/>
    <w:rsid w:val="009C74B9"/>
    <w:rsid w:val="009D0B00"/>
    <w:rsid w:val="009D36DC"/>
    <w:rsid w:val="009D3F1D"/>
    <w:rsid w:val="009E4A35"/>
    <w:rsid w:val="009E6727"/>
    <w:rsid w:val="009F4AB2"/>
    <w:rsid w:val="009F783B"/>
    <w:rsid w:val="00A00218"/>
    <w:rsid w:val="00A02168"/>
    <w:rsid w:val="00A0562A"/>
    <w:rsid w:val="00A1165E"/>
    <w:rsid w:val="00A1643F"/>
    <w:rsid w:val="00A1654E"/>
    <w:rsid w:val="00A17A57"/>
    <w:rsid w:val="00A2642C"/>
    <w:rsid w:val="00A32235"/>
    <w:rsid w:val="00A3401D"/>
    <w:rsid w:val="00A34797"/>
    <w:rsid w:val="00A36651"/>
    <w:rsid w:val="00A368FA"/>
    <w:rsid w:val="00A36A19"/>
    <w:rsid w:val="00A40093"/>
    <w:rsid w:val="00A4684C"/>
    <w:rsid w:val="00A474A6"/>
    <w:rsid w:val="00A4766F"/>
    <w:rsid w:val="00A47E9A"/>
    <w:rsid w:val="00A52117"/>
    <w:rsid w:val="00A52D98"/>
    <w:rsid w:val="00A54C7D"/>
    <w:rsid w:val="00A54E6F"/>
    <w:rsid w:val="00A550ED"/>
    <w:rsid w:val="00A559BF"/>
    <w:rsid w:val="00A55B3F"/>
    <w:rsid w:val="00A60295"/>
    <w:rsid w:val="00A64882"/>
    <w:rsid w:val="00A65287"/>
    <w:rsid w:val="00A67001"/>
    <w:rsid w:val="00A71DBA"/>
    <w:rsid w:val="00A74356"/>
    <w:rsid w:val="00A80ACF"/>
    <w:rsid w:val="00A8277D"/>
    <w:rsid w:val="00A82FDA"/>
    <w:rsid w:val="00A83509"/>
    <w:rsid w:val="00A83EAE"/>
    <w:rsid w:val="00A83F54"/>
    <w:rsid w:val="00A85EB4"/>
    <w:rsid w:val="00A90BFC"/>
    <w:rsid w:val="00A92B5B"/>
    <w:rsid w:val="00A967F7"/>
    <w:rsid w:val="00A97128"/>
    <w:rsid w:val="00AA3FCE"/>
    <w:rsid w:val="00AA5017"/>
    <w:rsid w:val="00AA50B8"/>
    <w:rsid w:val="00AB01D0"/>
    <w:rsid w:val="00AB3FE1"/>
    <w:rsid w:val="00AB5B4C"/>
    <w:rsid w:val="00AB7640"/>
    <w:rsid w:val="00AB7AAC"/>
    <w:rsid w:val="00AB7C3B"/>
    <w:rsid w:val="00AC16B7"/>
    <w:rsid w:val="00AC28CB"/>
    <w:rsid w:val="00AC30A4"/>
    <w:rsid w:val="00AC34FA"/>
    <w:rsid w:val="00AC3808"/>
    <w:rsid w:val="00AC44A9"/>
    <w:rsid w:val="00AD1B82"/>
    <w:rsid w:val="00AD2DCB"/>
    <w:rsid w:val="00AE23E4"/>
    <w:rsid w:val="00AE26F3"/>
    <w:rsid w:val="00AE57BB"/>
    <w:rsid w:val="00AF57F6"/>
    <w:rsid w:val="00AF6CE8"/>
    <w:rsid w:val="00AF6DDA"/>
    <w:rsid w:val="00AF7CAD"/>
    <w:rsid w:val="00B0148D"/>
    <w:rsid w:val="00B01B52"/>
    <w:rsid w:val="00B01B9A"/>
    <w:rsid w:val="00B031AC"/>
    <w:rsid w:val="00B05064"/>
    <w:rsid w:val="00B07DA7"/>
    <w:rsid w:val="00B11623"/>
    <w:rsid w:val="00B11D5B"/>
    <w:rsid w:val="00B14B9E"/>
    <w:rsid w:val="00B14D65"/>
    <w:rsid w:val="00B1643F"/>
    <w:rsid w:val="00B179AD"/>
    <w:rsid w:val="00B20972"/>
    <w:rsid w:val="00B26166"/>
    <w:rsid w:val="00B31A98"/>
    <w:rsid w:val="00B31EAC"/>
    <w:rsid w:val="00B46826"/>
    <w:rsid w:val="00B5033D"/>
    <w:rsid w:val="00B5095D"/>
    <w:rsid w:val="00B529AA"/>
    <w:rsid w:val="00B53C6E"/>
    <w:rsid w:val="00B54465"/>
    <w:rsid w:val="00B54ECE"/>
    <w:rsid w:val="00B55B61"/>
    <w:rsid w:val="00B57DF1"/>
    <w:rsid w:val="00B60000"/>
    <w:rsid w:val="00B60EE4"/>
    <w:rsid w:val="00B61621"/>
    <w:rsid w:val="00B61F46"/>
    <w:rsid w:val="00B62F8D"/>
    <w:rsid w:val="00B63526"/>
    <w:rsid w:val="00B64BF0"/>
    <w:rsid w:val="00B665AF"/>
    <w:rsid w:val="00B70EC1"/>
    <w:rsid w:val="00B70F0C"/>
    <w:rsid w:val="00B74B2F"/>
    <w:rsid w:val="00B757FC"/>
    <w:rsid w:val="00B75C97"/>
    <w:rsid w:val="00B8200F"/>
    <w:rsid w:val="00B84767"/>
    <w:rsid w:val="00B84B0E"/>
    <w:rsid w:val="00B861D9"/>
    <w:rsid w:val="00B90F62"/>
    <w:rsid w:val="00B91074"/>
    <w:rsid w:val="00B91425"/>
    <w:rsid w:val="00B922A1"/>
    <w:rsid w:val="00B929FA"/>
    <w:rsid w:val="00B9303A"/>
    <w:rsid w:val="00B945AB"/>
    <w:rsid w:val="00B9471E"/>
    <w:rsid w:val="00B949DC"/>
    <w:rsid w:val="00B951C8"/>
    <w:rsid w:val="00B95721"/>
    <w:rsid w:val="00BA16C3"/>
    <w:rsid w:val="00BA7403"/>
    <w:rsid w:val="00BB2D67"/>
    <w:rsid w:val="00BB3584"/>
    <w:rsid w:val="00BB6051"/>
    <w:rsid w:val="00BC44BF"/>
    <w:rsid w:val="00BC610A"/>
    <w:rsid w:val="00BD0335"/>
    <w:rsid w:val="00BD1821"/>
    <w:rsid w:val="00BD34E5"/>
    <w:rsid w:val="00BD3516"/>
    <w:rsid w:val="00BD38BC"/>
    <w:rsid w:val="00BE048B"/>
    <w:rsid w:val="00BF3E7E"/>
    <w:rsid w:val="00BF4B22"/>
    <w:rsid w:val="00BF4EB5"/>
    <w:rsid w:val="00C00DCD"/>
    <w:rsid w:val="00C07CAC"/>
    <w:rsid w:val="00C1080B"/>
    <w:rsid w:val="00C116D7"/>
    <w:rsid w:val="00C11A42"/>
    <w:rsid w:val="00C12FF5"/>
    <w:rsid w:val="00C13ADC"/>
    <w:rsid w:val="00C13BD5"/>
    <w:rsid w:val="00C221E7"/>
    <w:rsid w:val="00C240F7"/>
    <w:rsid w:val="00C244CE"/>
    <w:rsid w:val="00C2505B"/>
    <w:rsid w:val="00C305A9"/>
    <w:rsid w:val="00C34E14"/>
    <w:rsid w:val="00C411C7"/>
    <w:rsid w:val="00C444FF"/>
    <w:rsid w:val="00C454B4"/>
    <w:rsid w:val="00C46AF0"/>
    <w:rsid w:val="00C46DF8"/>
    <w:rsid w:val="00C52BCF"/>
    <w:rsid w:val="00C53E58"/>
    <w:rsid w:val="00C53E71"/>
    <w:rsid w:val="00C54354"/>
    <w:rsid w:val="00C547B2"/>
    <w:rsid w:val="00C55D51"/>
    <w:rsid w:val="00C57211"/>
    <w:rsid w:val="00C57434"/>
    <w:rsid w:val="00C623B6"/>
    <w:rsid w:val="00C67B1D"/>
    <w:rsid w:val="00C71B7D"/>
    <w:rsid w:val="00C73BC9"/>
    <w:rsid w:val="00C821A7"/>
    <w:rsid w:val="00C831EE"/>
    <w:rsid w:val="00C84F61"/>
    <w:rsid w:val="00C857F6"/>
    <w:rsid w:val="00C8626B"/>
    <w:rsid w:val="00C87418"/>
    <w:rsid w:val="00C969F6"/>
    <w:rsid w:val="00CA0207"/>
    <w:rsid w:val="00CA09A5"/>
    <w:rsid w:val="00CA2665"/>
    <w:rsid w:val="00CA29E9"/>
    <w:rsid w:val="00CA2ADD"/>
    <w:rsid w:val="00CA50AE"/>
    <w:rsid w:val="00CA54D9"/>
    <w:rsid w:val="00CA65FD"/>
    <w:rsid w:val="00CA6A14"/>
    <w:rsid w:val="00CB197C"/>
    <w:rsid w:val="00CB2E45"/>
    <w:rsid w:val="00CB5535"/>
    <w:rsid w:val="00CB5F57"/>
    <w:rsid w:val="00CB68C4"/>
    <w:rsid w:val="00CC4271"/>
    <w:rsid w:val="00CC4992"/>
    <w:rsid w:val="00CC57BB"/>
    <w:rsid w:val="00CC6DAC"/>
    <w:rsid w:val="00CD0744"/>
    <w:rsid w:val="00CD2CC0"/>
    <w:rsid w:val="00CD6367"/>
    <w:rsid w:val="00CD710B"/>
    <w:rsid w:val="00CE1677"/>
    <w:rsid w:val="00CE3402"/>
    <w:rsid w:val="00CE5C7E"/>
    <w:rsid w:val="00CE6E56"/>
    <w:rsid w:val="00CF17D5"/>
    <w:rsid w:val="00D01F10"/>
    <w:rsid w:val="00D03B0E"/>
    <w:rsid w:val="00D05AA2"/>
    <w:rsid w:val="00D074E0"/>
    <w:rsid w:val="00D1111E"/>
    <w:rsid w:val="00D13508"/>
    <w:rsid w:val="00D13C5B"/>
    <w:rsid w:val="00D1443D"/>
    <w:rsid w:val="00D145BE"/>
    <w:rsid w:val="00D1747F"/>
    <w:rsid w:val="00D21CE6"/>
    <w:rsid w:val="00D22C16"/>
    <w:rsid w:val="00D24907"/>
    <w:rsid w:val="00D27BB9"/>
    <w:rsid w:val="00D30868"/>
    <w:rsid w:val="00D33BC5"/>
    <w:rsid w:val="00D34072"/>
    <w:rsid w:val="00D423D0"/>
    <w:rsid w:val="00D42AA1"/>
    <w:rsid w:val="00D43DE7"/>
    <w:rsid w:val="00D45812"/>
    <w:rsid w:val="00D47E7E"/>
    <w:rsid w:val="00D518F3"/>
    <w:rsid w:val="00D52C9E"/>
    <w:rsid w:val="00D53BD6"/>
    <w:rsid w:val="00D54C2E"/>
    <w:rsid w:val="00D600DA"/>
    <w:rsid w:val="00D650DE"/>
    <w:rsid w:val="00D660A0"/>
    <w:rsid w:val="00D713ED"/>
    <w:rsid w:val="00D718FE"/>
    <w:rsid w:val="00D73630"/>
    <w:rsid w:val="00D73CC6"/>
    <w:rsid w:val="00D74B63"/>
    <w:rsid w:val="00D74F2F"/>
    <w:rsid w:val="00D7547C"/>
    <w:rsid w:val="00D76093"/>
    <w:rsid w:val="00D774CD"/>
    <w:rsid w:val="00D77707"/>
    <w:rsid w:val="00D80F48"/>
    <w:rsid w:val="00D8350A"/>
    <w:rsid w:val="00D835D1"/>
    <w:rsid w:val="00D84824"/>
    <w:rsid w:val="00D84B26"/>
    <w:rsid w:val="00D93B96"/>
    <w:rsid w:val="00D93C8C"/>
    <w:rsid w:val="00D93D77"/>
    <w:rsid w:val="00D94D29"/>
    <w:rsid w:val="00D95558"/>
    <w:rsid w:val="00D97A0A"/>
    <w:rsid w:val="00DA1E49"/>
    <w:rsid w:val="00DA2984"/>
    <w:rsid w:val="00DA3BDB"/>
    <w:rsid w:val="00DB0378"/>
    <w:rsid w:val="00DB1ED0"/>
    <w:rsid w:val="00DB2956"/>
    <w:rsid w:val="00DB2D0E"/>
    <w:rsid w:val="00DB2FE0"/>
    <w:rsid w:val="00DB651F"/>
    <w:rsid w:val="00DB7038"/>
    <w:rsid w:val="00DC138F"/>
    <w:rsid w:val="00DC26A4"/>
    <w:rsid w:val="00DC2B31"/>
    <w:rsid w:val="00DC37DB"/>
    <w:rsid w:val="00DC5859"/>
    <w:rsid w:val="00DC7374"/>
    <w:rsid w:val="00DD651B"/>
    <w:rsid w:val="00DE1DF7"/>
    <w:rsid w:val="00DE5126"/>
    <w:rsid w:val="00DE5566"/>
    <w:rsid w:val="00DE703B"/>
    <w:rsid w:val="00DF1E28"/>
    <w:rsid w:val="00DF51B0"/>
    <w:rsid w:val="00DF523D"/>
    <w:rsid w:val="00E00B6D"/>
    <w:rsid w:val="00E02651"/>
    <w:rsid w:val="00E03D93"/>
    <w:rsid w:val="00E075C4"/>
    <w:rsid w:val="00E1217E"/>
    <w:rsid w:val="00E132A8"/>
    <w:rsid w:val="00E134C7"/>
    <w:rsid w:val="00E13CDC"/>
    <w:rsid w:val="00E13F5E"/>
    <w:rsid w:val="00E15279"/>
    <w:rsid w:val="00E161EF"/>
    <w:rsid w:val="00E16C25"/>
    <w:rsid w:val="00E203E7"/>
    <w:rsid w:val="00E235FD"/>
    <w:rsid w:val="00E23BA2"/>
    <w:rsid w:val="00E255EF"/>
    <w:rsid w:val="00E269CE"/>
    <w:rsid w:val="00E27250"/>
    <w:rsid w:val="00E27ECF"/>
    <w:rsid w:val="00E3254A"/>
    <w:rsid w:val="00E348EF"/>
    <w:rsid w:val="00E37FBD"/>
    <w:rsid w:val="00E41D0A"/>
    <w:rsid w:val="00E43246"/>
    <w:rsid w:val="00E4663A"/>
    <w:rsid w:val="00E47C23"/>
    <w:rsid w:val="00E51EF4"/>
    <w:rsid w:val="00E52005"/>
    <w:rsid w:val="00E5542D"/>
    <w:rsid w:val="00E64EAA"/>
    <w:rsid w:val="00E65D8B"/>
    <w:rsid w:val="00E73451"/>
    <w:rsid w:val="00E73540"/>
    <w:rsid w:val="00E740C5"/>
    <w:rsid w:val="00E762A0"/>
    <w:rsid w:val="00E76CD3"/>
    <w:rsid w:val="00E76DFB"/>
    <w:rsid w:val="00E829EC"/>
    <w:rsid w:val="00E950C2"/>
    <w:rsid w:val="00E97557"/>
    <w:rsid w:val="00EA057F"/>
    <w:rsid w:val="00EA188E"/>
    <w:rsid w:val="00EA3EAD"/>
    <w:rsid w:val="00EA480F"/>
    <w:rsid w:val="00EA4E90"/>
    <w:rsid w:val="00EA52BA"/>
    <w:rsid w:val="00EA5EF0"/>
    <w:rsid w:val="00EA6E1F"/>
    <w:rsid w:val="00EA74DE"/>
    <w:rsid w:val="00EB0DCF"/>
    <w:rsid w:val="00EB1140"/>
    <w:rsid w:val="00EB309F"/>
    <w:rsid w:val="00EB3EE3"/>
    <w:rsid w:val="00EB583C"/>
    <w:rsid w:val="00EB67DA"/>
    <w:rsid w:val="00EB749C"/>
    <w:rsid w:val="00EC0FD8"/>
    <w:rsid w:val="00EC2B53"/>
    <w:rsid w:val="00EC2C00"/>
    <w:rsid w:val="00EC55F3"/>
    <w:rsid w:val="00EC5EEF"/>
    <w:rsid w:val="00EC6C16"/>
    <w:rsid w:val="00ED13B8"/>
    <w:rsid w:val="00ED184D"/>
    <w:rsid w:val="00ED1E50"/>
    <w:rsid w:val="00ED36B2"/>
    <w:rsid w:val="00ED4E87"/>
    <w:rsid w:val="00ED7290"/>
    <w:rsid w:val="00EE4695"/>
    <w:rsid w:val="00EE5790"/>
    <w:rsid w:val="00EE5C67"/>
    <w:rsid w:val="00EF06B4"/>
    <w:rsid w:val="00EF17C1"/>
    <w:rsid w:val="00EF21B4"/>
    <w:rsid w:val="00EF2654"/>
    <w:rsid w:val="00EF297D"/>
    <w:rsid w:val="00EF6BC3"/>
    <w:rsid w:val="00F01B1D"/>
    <w:rsid w:val="00F024BE"/>
    <w:rsid w:val="00F052BF"/>
    <w:rsid w:val="00F07F5E"/>
    <w:rsid w:val="00F17B39"/>
    <w:rsid w:val="00F17C0F"/>
    <w:rsid w:val="00F22165"/>
    <w:rsid w:val="00F226C2"/>
    <w:rsid w:val="00F24BF6"/>
    <w:rsid w:val="00F2573E"/>
    <w:rsid w:val="00F275B7"/>
    <w:rsid w:val="00F307F6"/>
    <w:rsid w:val="00F3129C"/>
    <w:rsid w:val="00F318A8"/>
    <w:rsid w:val="00F33713"/>
    <w:rsid w:val="00F36533"/>
    <w:rsid w:val="00F36E8E"/>
    <w:rsid w:val="00F371A8"/>
    <w:rsid w:val="00F41A6F"/>
    <w:rsid w:val="00F52C5F"/>
    <w:rsid w:val="00F60FDE"/>
    <w:rsid w:val="00F61CAD"/>
    <w:rsid w:val="00F62E08"/>
    <w:rsid w:val="00F634B4"/>
    <w:rsid w:val="00F634F3"/>
    <w:rsid w:val="00F644C6"/>
    <w:rsid w:val="00F656A9"/>
    <w:rsid w:val="00F66FCB"/>
    <w:rsid w:val="00F7259E"/>
    <w:rsid w:val="00F72B69"/>
    <w:rsid w:val="00F72D3C"/>
    <w:rsid w:val="00F732FE"/>
    <w:rsid w:val="00F75BBD"/>
    <w:rsid w:val="00F813A5"/>
    <w:rsid w:val="00F840A2"/>
    <w:rsid w:val="00F90779"/>
    <w:rsid w:val="00F93B20"/>
    <w:rsid w:val="00F9407C"/>
    <w:rsid w:val="00F9439F"/>
    <w:rsid w:val="00FA06A7"/>
    <w:rsid w:val="00FA0B66"/>
    <w:rsid w:val="00FA1ACC"/>
    <w:rsid w:val="00FA3627"/>
    <w:rsid w:val="00FB060B"/>
    <w:rsid w:val="00FB0843"/>
    <w:rsid w:val="00FB1B31"/>
    <w:rsid w:val="00FB30C5"/>
    <w:rsid w:val="00FB5C1B"/>
    <w:rsid w:val="00FB61BF"/>
    <w:rsid w:val="00FB70D7"/>
    <w:rsid w:val="00FC1C79"/>
    <w:rsid w:val="00FC42FE"/>
    <w:rsid w:val="00FD02A5"/>
    <w:rsid w:val="00FD153F"/>
    <w:rsid w:val="00FD4061"/>
    <w:rsid w:val="00FD5765"/>
    <w:rsid w:val="00FD5EDC"/>
    <w:rsid w:val="00FE220C"/>
    <w:rsid w:val="00FE573B"/>
    <w:rsid w:val="00FE5DB5"/>
    <w:rsid w:val="00FE78E7"/>
    <w:rsid w:val="00FF7705"/>
    <w:rsid w:val="00FF7AE4"/>
    <w:rsid w:val="1D089F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0C37A"/>
  <w15:chartTrackingRefBased/>
  <w15:docId w15:val="{5C0F2491-6A43-4446-91A7-620D3FF9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812"/>
  </w:style>
  <w:style w:type="paragraph" w:styleId="Ttulo1">
    <w:name w:val="heading 1"/>
    <w:basedOn w:val="Normal"/>
    <w:next w:val="Normal"/>
    <w:link w:val="Ttulo1Car"/>
    <w:uiPriority w:val="9"/>
    <w:qFormat/>
    <w:rsid w:val="00B031AC"/>
    <w:pPr>
      <w:keepNext/>
      <w:keepLines/>
      <w:spacing w:before="360" w:after="80"/>
      <w:outlineLvl w:val="0"/>
    </w:pPr>
    <w:rPr>
      <w:rFonts w:asciiTheme="majorHAnsi" w:eastAsiaTheme="majorEastAsia" w:hAnsiTheme="majorHAnsi" w:cstheme="majorBidi"/>
      <w:color w:val="B43412" w:themeColor="accent1" w:themeShade="BF"/>
      <w:sz w:val="40"/>
      <w:szCs w:val="40"/>
    </w:rPr>
  </w:style>
  <w:style w:type="paragraph" w:styleId="Ttulo2">
    <w:name w:val="heading 2"/>
    <w:basedOn w:val="Normal"/>
    <w:next w:val="Normal"/>
    <w:link w:val="Ttulo2Car"/>
    <w:uiPriority w:val="9"/>
    <w:unhideWhenUsed/>
    <w:qFormat/>
    <w:rsid w:val="00B031AC"/>
    <w:pPr>
      <w:keepNext/>
      <w:keepLines/>
      <w:spacing w:before="160" w:after="80"/>
      <w:outlineLvl w:val="1"/>
    </w:pPr>
    <w:rPr>
      <w:rFonts w:asciiTheme="majorHAnsi" w:eastAsiaTheme="majorEastAsia" w:hAnsiTheme="majorHAnsi" w:cstheme="majorBidi"/>
      <w:color w:val="B43412" w:themeColor="accent1" w:themeShade="BF"/>
      <w:sz w:val="32"/>
      <w:szCs w:val="32"/>
    </w:rPr>
  </w:style>
  <w:style w:type="paragraph" w:styleId="Ttulo3">
    <w:name w:val="heading 3"/>
    <w:basedOn w:val="Normal"/>
    <w:next w:val="Normal"/>
    <w:link w:val="Ttulo3Car"/>
    <w:uiPriority w:val="9"/>
    <w:semiHidden/>
    <w:unhideWhenUsed/>
    <w:qFormat/>
    <w:rsid w:val="00B031AC"/>
    <w:pPr>
      <w:keepNext/>
      <w:keepLines/>
      <w:spacing w:before="160" w:after="80"/>
      <w:outlineLvl w:val="2"/>
    </w:pPr>
    <w:rPr>
      <w:rFonts w:eastAsiaTheme="majorEastAsia" w:cstheme="majorBidi"/>
      <w:color w:val="B43412" w:themeColor="accent1" w:themeShade="BF"/>
      <w:sz w:val="28"/>
      <w:szCs w:val="28"/>
    </w:rPr>
  </w:style>
  <w:style w:type="paragraph" w:styleId="Ttulo4">
    <w:name w:val="heading 4"/>
    <w:basedOn w:val="Normal"/>
    <w:next w:val="Normal"/>
    <w:link w:val="Ttulo4Car"/>
    <w:uiPriority w:val="9"/>
    <w:semiHidden/>
    <w:unhideWhenUsed/>
    <w:qFormat/>
    <w:rsid w:val="00B031AC"/>
    <w:pPr>
      <w:keepNext/>
      <w:keepLines/>
      <w:spacing w:before="80" w:after="40"/>
      <w:outlineLvl w:val="3"/>
    </w:pPr>
    <w:rPr>
      <w:rFonts w:eastAsiaTheme="majorEastAsia" w:cstheme="majorBidi"/>
      <w:i/>
      <w:iCs/>
      <w:color w:val="B43412" w:themeColor="accent1" w:themeShade="BF"/>
    </w:rPr>
  </w:style>
  <w:style w:type="paragraph" w:styleId="Ttulo5">
    <w:name w:val="heading 5"/>
    <w:basedOn w:val="Normal"/>
    <w:next w:val="Normal"/>
    <w:link w:val="Ttulo5Car"/>
    <w:uiPriority w:val="9"/>
    <w:semiHidden/>
    <w:unhideWhenUsed/>
    <w:qFormat/>
    <w:rsid w:val="00B031AC"/>
    <w:pPr>
      <w:keepNext/>
      <w:keepLines/>
      <w:spacing w:before="80" w:after="40"/>
      <w:outlineLvl w:val="4"/>
    </w:pPr>
    <w:rPr>
      <w:rFonts w:eastAsiaTheme="majorEastAsia" w:cstheme="majorBidi"/>
      <w:color w:val="B43412" w:themeColor="accent1" w:themeShade="BF"/>
    </w:rPr>
  </w:style>
  <w:style w:type="paragraph" w:styleId="Ttulo6">
    <w:name w:val="heading 6"/>
    <w:basedOn w:val="Normal"/>
    <w:next w:val="Normal"/>
    <w:link w:val="Ttulo6Car"/>
    <w:uiPriority w:val="9"/>
    <w:semiHidden/>
    <w:unhideWhenUsed/>
    <w:qFormat/>
    <w:rsid w:val="00B031A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031A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031A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031A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31AC"/>
    <w:rPr>
      <w:rFonts w:asciiTheme="majorHAnsi" w:eastAsiaTheme="majorEastAsia" w:hAnsiTheme="majorHAnsi" w:cstheme="majorBidi"/>
      <w:color w:val="B43412" w:themeColor="accent1" w:themeShade="BF"/>
      <w:sz w:val="40"/>
      <w:szCs w:val="40"/>
    </w:rPr>
  </w:style>
  <w:style w:type="character" w:customStyle="1" w:styleId="Ttulo2Car">
    <w:name w:val="Título 2 Car"/>
    <w:basedOn w:val="Fuentedeprrafopredeter"/>
    <w:link w:val="Ttulo2"/>
    <w:uiPriority w:val="9"/>
    <w:rsid w:val="00B031AC"/>
    <w:rPr>
      <w:rFonts w:asciiTheme="majorHAnsi" w:eastAsiaTheme="majorEastAsia" w:hAnsiTheme="majorHAnsi" w:cstheme="majorBidi"/>
      <w:color w:val="B43412" w:themeColor="accent1" w:themeShade="BF"/>
      <w:sz w:val="32"/>
      <w:szCs w:val="32"/>
    </w:rPr>
  </w:style>
  <w:style w:type="character" w:customStyle="1" w:styleId="Ttulo3Car">
    <w:name w:val="Título 3 Car"/>
    <w:basedOn w:val="Fuentedeprrafopredeter"/>
    <w:link w:val="Ttulo3"/>
    <w:uiPriority w:val="9"/>
    <w:semiHidden/>
    <w:rsid w:val="00B031AC"/>
    <w:rPr>
      <w:rFonts w:eastAsiaTheme="majorEastAsia" w:cstheme="majorBidi"/>
      <w:color w:val="B43412" w:themeColor="accent1" w:themeShade="BF"/>
      <w:sz w:val="28"/>
      <w:szCs w:val="28"/>
    </w:rPr>
  </w:style>
  <w:style w:type="character" w:customStyle="1" w:styleId="Ttulo4Car">
    <w:name w:val="Título 4 Car"/>
    <w:basedOn w:val="Fuentedeprrafopredeter"/>
    <w:link w:val="Ttulo4"/>
    <w:uiPriority w:val="9"/>
    <w:semiHidden/>
    <w:rsid w:val="00B031AC"/>
    <w:rPr>
      <w:rFonts w:eastAsiaTheme="majorEastAsia" w:cstheme="majorBidi"/>
      <w:i/>
      <w:iCs/>
      <w:color w:val="B43412" w:themeColor="accent1" w:themeShade="BF"/>
    </w:rPr>
  </w:style>
  <w:style w:type="character" w:customStyle="1" w:styleId="Ttulo5Car">
    <w:name w:val="Título 5 Car"/>
    <w:basedOn w:val="Fuentedeprrafopredeter"/>
    <w:link w:val="Ttulo5"/>
    <w:uiPriority w:val="9"/>
    <w:semiHidden/>
    <w:rsid w:val="00B031AC"/>
    <w:rPr>
      <w:rFonts w:eastAsiaTheme="majorEastAsia" w:cstheme="majorBidi"/>
      <w:color w:val="B43412" w:themeColor="accent1" w:themeShade="BF"/>
    </w:rPr>
  </w:style>
  <w:style w:type="character" w:customStyle="1" w:styleId="Ttulo6Car">
    <w:name w:val="Título 6 Car"/>
    <w:basedOn w:val="Fuentedeprrafopredeter"/>
    <w:link w:val="Ttulo6"/>
    <w:uiPriority w:val="9"/>
    <w:semiHidden/>
    <w:rsid w:val="00B031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031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031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031AC"/>
    <w:rPr>
      <w:rFonts w:eastAsiaTheme="majorEastAsia" w:cstheme="majorBidi"/>
      <w:color w:val="272727" w:themeColor="text1" w:themeTint="D8"/>
    </w:rPr>
  </w:style>
  <w:style w:type="paragraph" w:styleId="Ttulo">
    <w:name w:val="Title"/>
    <w:basedOn w:val="Normal"/>
    <w:next w:val="Normal"/>
    <w:link w:val="TtuloCar"/>
    <w:uiPriority w:val="10"/>
    <w:qFormat/>
    <w:rsid w:val="00B031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31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31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031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031AC"/>
    <w:pPr>
      <w:spacing w:before="160"/>
      <w:jc w:val="center"/>
    </w:pPr>
    <w:rPr>
      <w:i/>
      <w:iCs/>
      <w:color w:val="404040" w:themeColor="text1" w:themeTint="BF"/>
    </w:rPr>
  </w:style>
  <w:style w:type="character" w:customStyle="1" w:styleId="CitaCar">
    <w:name w:val="Cita Car"/>
    <w:basedOn w:val="Fuentedeprrafopredeter"/>
    <w:link w:val="Cita"/>
    <w:uiPriority w:val="29"/>
    <w:rsid w:val="00B031AC"/>
    <w:rPr>
      <w:i/>
      <w:iCs/>
      <w:color w:val="404040" w:themeColor="text1" w:themeTint="BF"/>
    </w:rPr>
  </w:style>
  <w:style w:type="paragraph" w:styleId="Prrafodelista">
    <w:name w:val="List Paragraph"/>
    <w:basedOn w:val="Normal"/>
    <w:uiPriority w:val="34"/>
    <w:qFormat/>
    <w:rsid w:val="00B031AC"/>
    <w:pPr>
      <w:ind w:left="720"/>
      <w:contextualSpacing/>
    </w:pPr>
  </w:style>
  <w:style w:type="character" w:styleId="nfasisintenso">
    <w:name w:val="Intense Emphasis"/>
    <w:basedOn w:val="Fuentedeprrafopredeter"/>
    <w:uiPriority w:val="21"/>
    <w:qFormat/>
    <w:rsid w:val="00B031AC"/>
    <w:rPr>
      <w:i/>
      <w:iCs/>
      <w:color w:val="B43412" w:themeColor="accent1" w:themeShade="BF"/>
    </w:rPr>
  </w:style>
  <w:style w:type="paragraph" w:styleId="Citadestacada">
    <w:name w:val="Intense Quote"/>
    <w:basedOn w:val="Normal"/>
    <w:next w:val="Normal"/>
    <w:link w:val="CitadestacadaCar"/>
    <w:uiPriority w:val="30"/>
    <w:qFormat/>
    <w:rsid w:val="00B031AC"/>
    <w:pPr>
      <w:pBdr>
        <w:top w:val="single" w:sz="4" w:space="10" w:color="B43412" w:themeColor="accent1" w:themeShade="BF"/>
        <w:bottom w:val="single" w:sz="4" w:space="10" w:color="B43412" w:themeColor="accent1" w:themeShade="BF"/>
      </w:pBdr>
      <w:spacing w:before="360" w:after="360"/>
      <w:ind w:left="864" w:right="864"/>
      <w:jc w:val="center"/>
    </w:pPr>
    <w:rPr>
      <w:i/>
      <w:iCs/>
      <w:color w:val="B43412" w:themeColor="accent1" w:themeShade="BF"/>
    </w:rPr>
  </w:style>
  <w:style w:type="character" w:customStyle="1" w:styleId="CitadestacadaCar">
    <w:name w:val="Cita destacada Car"/>
    <w:basedOn w:val="Fuentedeprrafopredeter"/>
    <w:link w:val="Citadestacada"/>
    <w:uiPriority w:val="30"/>
    <w:rsid w:val="00B031AC"/>
    <w:rPr>
      <w:i/>
      <w:iCs/>
      <w:color w:val="B43412" w:themeColor="accent1" w:themeShade="BF"/>
    </w:rPr>
  </w:style>
  <w:style w:type="character" w:styleId="Referenciaintensa">
    <w:name w:val="Intense Reference"/>
    <w:basedOn w:val="Fuentedeprrafopredeter"/>
    <w:uiPriority w:val="32"/>
    <w:qFormat/>
    <w:rsid w:val="00B031AC"/>
    <w:rPr>
      <w:b/>
      <w:bCs/>
      <w:smallCaps/>
      <w:color w:val="B43412" w:themeColor="accent1" w:themeShade="BF"/>
      <w:spacing w:val="5"/>
    </w:rPr>
  </w:style>
  <w:style w:type="paragraph" w:styleId="Encabezado">
    <w:name w:val="header"/>
    <w:basedOn w:val="Normal"/>
    <w:link w:val="EncabezadoCar"/>
    <w:uiPriority w:val="99"/>
    <w:unhideWhenUsed/>
    <w:rsid w:val="004C25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25C3"/>
  </w:style>
  <w:style w:type="paragraph" w:styleId="Piedepgina">
    <w:name w:val="footer"/>
    <w:basedOn w:val="Normal"/>
    <w:link w:val="PiedepginaCar"/>
    <w:uiPriority w:val="99"/>
    <w:unhideWhenUsed/>
    <w:rsid w:val="004C25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25C3"/>
  </w:style>
  <w:style w:type="table" w:customStyle="1" w:styleId="Tablaconcuadrcula1">
    <w:name w:val="Tabla con cuadrícula1"/>
    <w:basedOn w:val="Tablanormal"/>
    <w:next w:val="Tablaconcuadrcula"/>
    <w:uiPriority w:val="39"/>
    <w:rsid w:val="00853DB0"/>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1"/>
    <w:rsid w:val="00853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57BFA"/>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8200F"/>
    <w:pPr>
      <w:spacing w:before="240" w:after="0"/>
      <w:outlineLvl w:val="9"/>
    </w:pPr>
    <w:rPr>
      <w:kern w:val="0"/>
      <w:sz w:val="32"/>
      <w:szCs w:val="32"/>
      <w:lang w:eastAsia="es-ES"/>
      <w14:ligatures w14:val="none"/>
    </w:rPr>
  </w:style>
  <w:style w:type="paragraph" w:styleId="TDC1">
    <w:name w:val="toc 1"/>
    <w:basedOn w:val="Normal"/>
    <w:next w:val="Normal"/>
    <w:autoRedefine/>
    <w:uiPriority w:val="39"/>
    <w:unhideWhenUsed/>
    <w:rsid w:val="00B8200F"/>
    <w:pPr>
      <w:spacing w:after="100"/>
    </w:pPr>
  </w:style>
  <w:style w:type="paragraph" w:styleId="TDC2">
    <w:name w:val="toc 2"/>
    <w:basedOn w:val="Normal"/>
    <w:next w:val="Normal"/>
    <w:autoRedefine/>
    <w:uiPriority w:val="39"/>
    <w:unhideWhenUsed/>
    <w:rsid w:val="00B8200F"/>
    <w:pPr>
      <w:spacing w:after="100"/>
      <w:ind w:left="220"/>
    </w:pPr>
  </w:style>
  <w:style w:type="character" w:styleId="Hipervnculo">
    <w:name w:val="Hyperlink"/>
    <w:basedOn w:val="Fuentedeprrafopredeter"/>
    <w:uiPriority w:val="99"/>
    <w:unhideWhenUsed/>
    <w:rsid w:val="00B8200F"/>
    <w:rPr>
      <w:color w:val="CC9900" w:themeColor="hyperlink"/>
      <w:u w:val="single"/>
    </w:rPr>
  </w:style>
  <w:style w:type="character" w:styleId="Refdecomentario">
    <w:name w:val="annotation reference"/>
    <w:basedOn w:val="Fuentedeprrafopredeter"/>
    <w:uiPriority w:val="99"/>
    <w:semiHidden/>
    <w:unhideWhenUsed/>
    <w:rsid w:val="0008692E"/>
    <w:rPr>
      <w:sz w:val="16"/>
      <w:szCs w:val="16"/>
    </w:rPr>
  </w:style>
  <w:style w:type="paragraph" w:styleId="Textocomentario">
    <w:name w:val="annotation text"/>
    <w:basedOn w:val="Normal"/>
    <w:link w:val="TextocomentarioCar"/>
    <w:uiPriority w:val="99"/>
    <w:unhideWhenUsed/>
    <w:rsid w:val="0008692E"/>
    <w:pPr>
      <w:spacing w:line="240" w:lineRule="auto"/>
    </w:pPr>
    <w:rPr>
      <w:sz w:val="20"/>
      <w:szCs w:val="20"/>
    </w:rPr>
  </w:style>
  <w:style w:type="character" w:customStyle="1" w:styleId="TextocomentarioCar">
    <w:name w:val="Texto comentario Car"/>
    <w:basedOn w:val="Fuentedeprrafopredeter"/>
    <w:link w:val="Textocomentario"/>
    <w:uiPriority w:val="99"/>
    <w:rsid w:val="0008692E"/>
    <w:rPr>
      <w:sz w:val="20"/>
      <w:szCs w:val="20"/>
    </w:rPr>
  </w:style>
  <w:style w:type="paragraph" w:styleId="Asuntodelcomentario">
    <w:name w:val="annotation subject"/>
    <w:basedOn w:val="Textocomentario"/>
    <w:next w:val="Textocomentario"/>
    <w:link w:val="AsuntodelcomentarioCar"/>
    <w:uiPriority w:val="99"/>
    <w:semiHidden/>
    <w:unhideWhenUsed/>
    <w:rsid w:val="0008692E"/>
    <w:rPr>
      <w:b/>
      <w:bCs/>
    </w:rPr>
  </w:style>
  <w:style w:type="character" w:customStyle="1" w:styleId="AsuntodelcomentarioCar">
    <w:name w:val="Asunto del comentario Car"/>
    <w:basedOn w:val="TextocomentarioCar"/>
    <w:link w:val="Asuntodelcomentario"/>
    <w:uiPriority w:val="99"/>
    <w:semiHidden/>
    <w:rsid w:val="0008692E"/>
    <w:rPr>
      <w:b/>
      <w:bCs/>
      <w:sz w:val="20"/>
      <w:szCs w:val="20"/>
    </w:rPr>
  </w:style>
  <w:style w:type="character" w:customStyle="1" w:styleId="mord">
    <w:name w:val="mord"/>
    <w:basedOn w:val="Fuentedeprrafopredeter"/>
    <w:rsid w:val="00040EAB"/>
  </w:style>
  <w:style w:type="character" w:customStyle="1" w:styleId="mrel">
    <w:name w:val="mrel"/>
    <w:basedOn w:val="Fuentedeprrafopredeter"/>
    <w:rsid w:val="00040EAB"/>
  </w:style>
  <w:style w:type="character" w:customStyle="1" w:styleId="vlist-s">
    <w:name w:val="vlist-s"/>
    <w:basedOn w:val="Fuentedeprrafopredeter"/>
    <w:rsid w:val="00040EAB"/>
  </w:style>
  <w:style w:type="character" w:customStyle="1" w:styleId="mbin">
    <w:name w:val="mbin"/>
    <w:basedOn w:val="Fuentedeprrafopredeter"/>
    <w:rsid w:val="00040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3993">
      <w:bodyDiv w:val="1"/>
      <w:marLeft w:val="0"/>
      <w:marRight w:val="0"/>
      <w:marTop w:val="0"/>
      <w:marBottom w:val="0"/>
      <w:divBdr>
        <w:top w:val="none" w:sz="0" w:space="0" w:color="auto"/>
        <w:left w:val="none" w:sz="0" w:space="0" w:color="auto"/>
        <w:bottom w:val="none" w:sz="0" w:space="0" w:color="auto"/>
        <w:right w:val="none" w:sz="0" w:space="0" w:color="auto"/>
      </w:divBdr>
    </w:div>
    <w:div w:id="119348053">
      <w:bodyDiv w:val="1"/>
      <w:marLeft w:val="0"/>
      <w:marRight w:val="0"/>
      <w:marTop w:val="0"/>
      <w:marBottom w:val="0"/>
      <w:divBdr>
        <w:top w:val="none" w:sz="0" w:space="0" w:color="auto"/>
        <w:left w:val="none" w:sz="0" w:space="0" w:color="auto"/>
        <w:bottom w:val="none" w:sz="0" w:space="0" w:color="auto"/>
        <w:right w:val="none" w:sz="0" w:space="0" w:color="auto"/>
      </w:divBdr>
    </w:div>
    <w:div w:id="151870030">
      <w:bodyDiv w:val="1"/>
      <w:marLeft w:val="0"/>
      <w:marRight w:val="0"/>
      <w:marTop w:val="0"/>
      <w:marBottom w:val="0"/>
      <w:divBdr>
        <w:top w:val="none" w:sz="0" w:space="0" w:color="auto"/>
        <w:left w:val="none" w:sz="0" w:space="0" w:color="auto"/>
        <w:bottom w:val="none" w:sz="0" w:space="0" w:color="auto"/>
        <w:right w:val="none" w:sz="0" w:space="0" w:color="auto"/>
      </w:divBdr>
    </w:div>
    <w:div w:id="221714253">
      <w:bodyDiv w:val="1"/>
      <w:marLeft w:val="0"/>
      <w:marRight w:val="0"/>
      <w:marTop w:val="0"/>
      <w:marBottom w:val="0"/>
      <w:divBdr>
        <w:top w:val="none" w:sz="0" w:space="0" w:color="auto"/>
        <w:left w:val="none" w:sz="0" w:space="0" w:color="auto"/>
        <w:bottom w:val="none" w:sz="0" w:space="0" w:color="auto"/>
        <w:right w:val="none" w:sz="0" w:space="0" w:color="auto"/>
      </w:divBdr>
    </w:div>
    <w:div w:id="506136494">
      <w:bodyDiv w:val="1"/>
      <w:marLeft w:val="0"/>
      <w:marRight w:val="0"/>
      <w:marTop w:val="0"/>
      <w:marBottom w:val="0"/>
      <w:divBdr>
        <w:top w:val="none" w:sz="0" w:space="0" w:color="auto"/>
        <w:left w:val="none" w:sz="0" w:space="0" w:color="auto"/>
        <w:bottom w:val="none" w:sz="0" w:space="0" w:color="auto"/>
        <w:right w:val="none" w:sz="0" w:space="0" w:color="auto"/>
      </w:divBdr>
    </w:div>
    <w:div w:id="968437186">
      <w:bodyDiv w:val="1"/>
      <w:marLeft w:val="0"/>
      <w:marRight w:val="0"/>
      <w:marTop w:val="0"/>
      <w:marBottom w:val="0"/>
      <w:divBdr>
        <w:top w:val="none" w:sz="0" w:space="0" w:color="auto"/>
        <w:left w:val="none" w:sz="0" w:space="0" w:color="auto"/>
        <w:bottom w:val="none" w:sz="0" w:space="0" w:color="auto"/>
        <w:right w:val="none" w:sz="0" w:space="0" w:color="auto"/>
      </w:divBdr>
    </w:div>
    <w:div w:id="1056321596">
      <w:bodyDiv w:val="1"/>
      <w:marLeft w:val="0"/>
      <w:marRight w:val="0"/>
      <w:marTop w:val="0"/>
      <w:marBottom w:val="0"/>
      <w:divBdr>
        <w:top w:val="none" w:sz="0" w:space="0" w:color="auto"/>
        <w:left w:val="none" w:sz="0" w:space="0" w:color="auto"/>
        <w:bottom w:val="none" w:sz="0" w:space="0" w:color="auto"/>
        <w:right w:val="none" w:sz="0" w:space="0" w:color="auto"/>
      </w:divBdr>
    </w:div>
    <w:div w:id="1348097799">
      <w:bodyDiv w:val="1"/>
      <w:marLeft w:val="0"/>
      <w:marRight w:val="0"/>
      <w:marTop w:val="0"/>
      <w:marBottom w:val="0"/>
      <w:divBdr>
        <w:top w:val="none" w:sz="0" w:space="0" w:color="auto"/>
        <w:left w:val="none" w:sz="0" w:space="0" w:color="auto"/>
        <w:bottom w:val="none" w:sz="0" w:space="0" w:color="auto"/>
        <w:right w:val="none" w:sz="0" w:space="0" w:color="auto"/>
      </w:divBdr>
    </w:div>
    <w:div w:id="213767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diagrams/data1.xml" Type="http://schemas.openxmlformats.org/officeDocument/2006/relationships/diagramData"/><Relationship Id="rId11" Target="diagrams/layout1.xml" Type="http://schemas.openxmlformats.org/officeDocument/2006/relationships/diagramLayout"/><Relationship Id="rId12" Target="diagrams/quickStyle1.xml" Type="http://schemas.openxmlformats.org/officeDocument/2006/relationships/diagramQuickStyle"/><Relationship Id="rId13" Target="diagrams/colors1.xml" Type="http://schemas.openxmlformats.org/officeDocument/2006/relationships/diagramColors"/><Relationship Id="rId14" Target="diagrams/drawing1.xml" Type="http://schemas.microsoft.com/office/2007/relationships/diagramDrawing"/><Relationship Id="rId15" Target="header1.xml" Type="http://schemas.openxmlformats.org/officeDocument/2006/relationships/header"/><Relationship Id="rId16" Target="footer1.xml" Type="http://schemas.openxmlformats.org/officeDocument/2006/relationships/footer"/><Relationship Id="rId17" Target="header2.xml" Type="http://schemas.openxmlformats.org/officeDocument/2006/relationships/header"/><Relationship Id="rId18" Target="diagrams/data2.xml" Type="http://schemas.openxmlformats.org/officeDocument/2006/relationships/diagramData"/><Relationship Id="rId19" Target="diagrams/layout2.xml" Type="http://schemas.openxmlformats.org/officeDocument/2006/relationships/diagramLayout"/><Relationship Id="rId2" Target="numbering.xml" Type="http://schemas.openxmlformats.org/officeDocument/2006/relationships/numbering"/><Relationship Id="rId20" Target="diagrams/quickStyle2.xml" Type="http://schemas.openxmlformats.org/officeDocument/2006/relationships/diagramQuickStyle"/><Relationship Id="rId21" Target="diagrams/colors2.xml" Type="http://schemas.openxmlformats.org/officeDocument/2006/relationships/diagramColors"/><Relationship Id="rId22" Target="diagrams/drawing2.xml" Type="http://schemas.microsoft.com/office/2007/relationships/diagramDrawing"/><Relationship Id="rId23" Target="header3.xml" Type="http://schemas.openxmlformats.org/officeDocument/2006/relationships/header"/><Relationship Id="rId24" Target="media/image5.png" Type="http://schemas.openxmlformats.org/officeDocument/2006/relationships/image"/><Relationship Id="rId25" Target="charts/chart1.xml" Type="http://schemas.openxmlformats.org/officeDocument/2006/relationships/chart"/><Relationship Id="rId26" Target="charts/chart2.xml" Type="http://schemas.openxmlformats.org/officeDocument/2006/relationships/chart"/><Relationship Id="rId27" Target="diagrams/data3.xml" Type="http://schemas.openxmlformats.org/officeDocument/2006/relationships/diagramData"/><Relationship Id="rId28" Target="diagrams/layout3.xml" Type="http://schemas.openxmlformats.org/officeDocument/2006/relationships/diagramLayout"/><Relationship Id="rId29" Target="diagrams/quickStyle3.xml" Type="http://schemas.openxmlformats.org/officeDocument/2006/relationships/diagramQuickStyle"/><Relationship Id="rId3" Target="styles.xml" Type="http://schemas.openxmlformats.org/officeDocument/2006/relationships/styles"/><Relationship Id="rId30" Target="diagrams/colors3.xml" Type="http://schemas.openxmlformats.org/officeDocument/2006/relationships/diagramColors"/><Relationship Id="rId31" Target="diagrams/drawing3.xml" Type="http://schemas.microsoft.com/office/2007/relationships/diagramDrawing"/><Relationship Id="rId32" Target="media/image6.png" Type="http://schemas.openxmlformats.org/officeDocument/2006/relationships/image"/><Relationship Id="rId33" Target="charts/chart3.xml" Type="http://schemas.openxmlformats.org/officeDocument/2006/relationships/chart"/><Relationship Id="rId34" Target="charts/chart4.xml" Type="http://schemas.openxmlformats.org/officeDocument/2006/relationships/chart"/><Relationship Id="rId35" Target="charts/chart5.xml" Type="http://schemas.openxmlformats.org/officeDocument/2006/relationships/chart"/><Relationship Id="rId36" Target="charts/chart6.xml" Type="http://schemas.openxmlformats.org/officeDocument/2006/relationships/chart"/><Relationship Id="rId37" Target="header4.xml" Type="http://schemas.openxmlformats.org/officeDocument/2006/relationships/head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_rels/header1.xml.rels><?xml version="1.0" encoding="UTF-8" standalone="yes"?><Relationships xmlns="http://schemas.openxmlformats.org/package/2006/relationships"><Relationship Id="rId1" Target="media/image3.png" Type="http://schemas.openxmlformats.org/officeDocument/2006/relationships/image"/></Relationships>
</file>

<file path=word/_rels/header2.xml.rels><?xml version="1.0" encoding="UTF-8" standalone="yes"?><Relationships xmlns="http://schemas.openxmlformats.org/package/2006/relationships"><Relationship Id="rId1" Target="media/image4.jpeg" Type="http://schemas.openxmlformats.org/officeDocument/2006/relationships/image"/></Relationships>
</file>

<file path=word/_rels/header3.xml.rels><?xml version="1.0" encoding="UTF-8" standalone="yes"?><Relationships xmlns="http://schemas.openxmlformats.org/package/2006/relationships"><Relationship Id="rId1" Target="media/image3.png" Type="http://schemas.openxmlformats.org/officeDocument/2006/relationships/image"/></Relationships>
</file>

<file path=word/_rels/header4.xml.rels><?xml version="1.0" encoding="UTF-8" standalone="yes"?><Relationships xmlns="http://schemas.openxmlformats.org/package/2006/relationships"><Relationship Id="rId1" Target="media/image3.pn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https://sgs-my.sharepoint.com/personal/lara_nebredaizcara_sgs_com/Documents/Escritorio/PROYECTOS%20ORGANIZACIONES/FUNDACI&#211;N%20MADRE%20DE%20DIOS/Tablas_indicadores_cuantitativos_plan_igualdad.xlsx"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embeddings/Microsoft_Excel_Worksheet.xlsx" Type="http://schemas.openxmlformats.org/officeDocument/2006/relationships/package"/></Relationships>
</file>

<file path=word/charts/_rels/chart3.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embeddings/Microsoft_Excel_Worksheet1.xlsx" Type="http://schemas.openxmlformats.org/officeDocument/2006/relationships/package"/></Relationships>
</file>

<file path=word/charts/_rels/chart4.xml.rels><?xml version="1.0" encoding="UTF-8" standalone="yes"?><Relationships xmlns="http://schemas.openxmlformats.org/package/2006/relationships"><Relationship Id="rId1" Target="style4.xml" Type="http://schemas.microsoft.com/office/2011/relationships/chartStyle"/><Relationship Id="rId2" Target="colors4.xml" Type="http://schemas.microsoft.com/office/2011/relationships/chartColorStyle"/><Relationship Id="rId3" Target="../embeddings/Microsoft_Excel_Worksheet2.xlsx" Type="http://schemas.openxmlformats.org/officeDocument/2006/relationships/package"/></Relationships>
</file>

<file path=word/charts/_rels/chart5.xml.rels><?xml version="1.0" encoding="UTF-8" standalone="yes"?><Relationships xmlns="http://schemas.openxmlformats.org/package/2006/relationships"><Relationship Id="rId1" Target="style5.xml" Type="http://schemas.microsoft.com/office/2011/relationships/chartStyle"/><Relationship Id="rId2" Target="colors5.xml" Type="http://schemas.microsoft.com/office/2011/relationships/chartColorStyle"/><Relationship Id="rId3" Target="../embeddings/Microsoft_Excel_Worksheet3.xlsx" Type="http://schemas.openxmlformats.org/officeDocument/2006/relationships/package"/></Relationships>
</file>

<file path=word/charts/_rels/chart6.xml.rels><?xml version="1.0" encoding="UTF-8" standalone="yes"?><Relationships xmlns="http://schemas.openxmlformats.org/package/2006/relationships"><Relationship Id="rId1" Target="style6.xml" Type="http://schemas.microsoft.com/office/2011/relationships/chartStyle"/><Relationship Id="rId2" Target="colors6.xml" Type="http://schemas.microsoft.com/office/2011/relationships/chartColorStyle"/><Relationship Id="rId3" Target="../embeddings/Microsoft_Excel_Worksheet4.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t>
            </a:r>
            <a:r>
              <a:rPr lang="es-ES" baseline="0"/>
              <a:t> de Mujeres vs Hombres año 2024</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D5-4143-9409-DA8A59BEC7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D5-4143-9409-DA8A59BEC7A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por centros'!$G$5:$G$6</c:f>
              <c:strCache>
                <c:ptCount val="2"/>
                <c:pt idx="0">
                  <c:v>MUJERES</c:v>
                </c:pt>
                <c:pt idx="1">
                  <c:v>HOMBRES</c:v>
                </c:pt>
              </c:strCache>
            </c:strRef>
          </c:cat>
          <c:val>
            <c:numRef>
              <c:f>'Datos por centros'!$H$5:$H$6</c:f>
              <c:numCache>
                <c:formatCode>0%</c:formatCode>
                <c:ptCount val="2"/>
                <c:pt idx="0">
                  <c:v>0.89</c:v>
                </c:pt>
                <c:pt idx="1">
                  <c:v>0.11</c:v>
                </c:pt>
              </c:numCache>
            </c:numRef>
          </c:val>
          <c:extLst>
            <c:ext xmlns:c16="http://schemas.microsoft.com/office/drawing/2014/chart" uri="{C3380CC4-5D6E-409C-BE32-E72D297353CC}">
              <c16:uniqueId val="{00000004-13D5-4143-9409-DA8A59BEC7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'Tabla x Grupo'!$G$4</c:f>
              <c:strCache>
                <c:ptCount val="1"/>
                <c:pt idx="0">
                  <c:v>Mujeres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x Grupo'!$F$5:$F$9</c:f>
              <c:strCache>
                <c:ptCount val="5"/>
                <c:pt idx="0">
                  <c:v>GRUPO A</c:v>
                </c:pt>
                <c:pt idx="1">
                  <c:v>GRUPO B</c:v>
                </c:pt>
                <c:pt idx="2">
                  <c:v>GRUPO C</c:v>
                </c:pt>
                <c:pt idx="3">
                  <c:v>GRUPO D</c:v>
                </c:pt>
                <c:pt idx="4">
                  <c:v>GRUPO E</c:v>
                </c:pt>
              </c:strCache>
            </c:strRef>
          </c:cat>
          <c:val>
            <c:numRef>
              <c:f>'Tabla x Grupo'!$G$5:$G$9</c:f>
              <c:numCache>
                <c:formatCode>General</c:formatCode>
                <c:ptCount val="5"/>
                <c:pt idx="0">
                  <c:v>20</c:v>
                </c:pt>
                <c:pt idx="1">
                  <c:v>11</c:v>
                </c:pt>
                <c:pt idx="2">
                  <c:v>1</c:v>
                </c:pt>
                <c:pt idx="3">
                  <c:v>37</c:v>
                </c:pt>
                <c:pt idx="4">
                  <c:v>6</c:v>
                </c:pt>
              </c:numCache>
            </c:numRef>
          </c:val>
          <c:extLst>
            <c:ext xmlns:c16="http://schemas.microsoft.com/office/drawing/2014/chart" uri="{C3380CC4-5D6E-409C-BE32-E72D297353CC}">
              <c16:uniqueId val="{00000000-DE49-41CC-B087-E034A504AEA4}"/>
            </c:ext>
          </c:extLst>
        </c:ser>
        <c:ser>
          <c:idx val="1"/>
          <c:order val="1"/>
          <c:tx>
            <c:strRef>
              <c:f>'Tabla x Grupo'!$H$4</c:f>
              <c:strCache>
                <c:ptCount val="1"/>
                <c:pt idx="0">
                  <c:v>Hombres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x Grupo'!$F$5:$F$9</c:f>
              <c:strCache>
                <c:ptCount val="5"/>
                <c:pt idx="0">
                  <c:v>GRUPO A</c:v>
                </c:pt>
                <c:pt idx="1">
                  <c:v>GRUPO B</c:v>
                </c:pt>
                <c:pt idx="2">
                  <c:v>GRUPO C</c:v>
                </c:pt>
                <c:pt idx="3">
                  <c:v>GRUPO D</c:v>
                </c:pt>
                <c:pt idx="4">
                  <c:v>GRUPO E</c:v>
                </c:pt>
              </c:strCache>
            </c:strRef>
          </c:cat>
          <c:val>
            <c:numRef>
              <c:f>'Tabla x Grupo'!$H$5:$H$9</c:f>
              <c:numCache>
                <c:formatCode>General</c:formatCode>
                <c:ptCount val="5"/>
                <c:pt idx="0">
                  <c:v>1</c:v>
                </c:pt>
                <c:pt idx="1">
                  <c:v>2</c:v>
                </c:pt>
                <c:pt idx="2">
                  <c:v>1</c:v>
                </c:pt>
                <c:pt idx="3">
                  <c:v>3</c:v>
                </c:pt>
                <c:pt idx="4">
                  <c:v>0</c:v>
                </c:pt>
              </c:numCache>
            </c:numRef>
          </c:val>
          <c:extLst>
            <c:ext xmlns:c16="http://schemas.microsoft.com/office/drawing/2014/chart" uri="{C3380CC4-5D6E-409C-BE32-E72D297353CC}">
              <c16:uniqueId val="{00000001-DE49-41CC-B087-E034A504AEA4}"/>
            </c:ext>
          </c:extLst>
        </c:ser>
        <c:dLbls>
          <c:showLegendKey val="0"/>
          <c:showVal val="0"/>
          <c:showCatName val="0"/>
          <c:showSerName val="0"/>
          <c:showPercent val="0"/>
          <c:showBubbleSize val="0"/>
        </c:dLbls>
        <c:gapWidth val="219"/>
        <c:overlap val="-27"/>
        <c:axId val="341483760"/>
        <c:axId val="341488080"/>
      </c:barChart>
      <c:catAx>
        <c:axId val="34148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1488080"/>
        <c:crosses val="autoZero"/>
        <c:auto val="1"/>
        <c:lblAlgn val="ctr"/>
        <c:lblOffset val="100"/>
        <c:noMultiLvlLbl val="0"/>
      </c:catAx>
      <c:valAx>
        <c:axId val="34148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148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[220719_Herramienta_SVPT_FHMDD.xlsm]Auxiliar PUNTUACIÓN PUESTO SEXO!PivotTable2</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4">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bg1">
              <a:lumMod val="8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bg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204914077570668"/>
          <c:y val="0.10202203988520127"/>
          <c:w val="0.81005536676336498"/>
          <c:h val="0.73945734231674654"/>
        </c:manualLayout>
      </c:layout>
      <c:barChart>
        <c:barDir val="bar"/>
        <c:grouping val="clustered"/>
        <c:varyColors val="0"/>
        <c:ser>
          <c:idx val="0"/>
          <c:order val="0"/>
          <c:tx>
            <c:strRef>
              <c:f>'Auxiliar PUNTUACIÓN PUESTO SEXO'!$B$3:$B$4</c:f>
              <c:strCache>
                <c:ptCount val="1"/>
                <c:pt idx="0">
                  <c:v>Feminizada</c:v>
                </c:pt>
              </c:strCache>
            </c:strRef>
          </c:tx>
          <c:spPr>
            <a:solidFill>
              <a:srgbClr val="92D050"/>
            </a:solidFill>
            <a:ln>
              <a:noFill/>
            </a:ln>
            <a:effectLst/>
          </c:spPr>
          <c:invertIfNegative val="0"/>
          <c:dPt>
            <c:idx val="0"/>
            <c:invertIfNegative val="0"/>
            <c:bubble3D val="0"/>
            <c:extLst>
              <c:ext xmlns:c16="http://schemas.microsoft.com/office/drawing/2014/chart" uri="{C3380CC4-5D6E-409C-BE32-E72D297353CC}">
                <c16:uniqueId val="{00000000-6E4B-4301-97D0-D2610065E1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'Auxiliar PUNTUACIÓN PUESTO SEXO'!$A$5:$A$10</c:f>
              <c:strCache>
                <c:ptCount val="5"/>
                <c:pt idx="0">
                  <c:v>GRUPO E</c:v>
                </c:pt>
                <c:pt idx="1">
                  <c:v>GRUPO D</c:v>
                </c:pt>
                <c:pt idx="2">
                  <c:v>GRUPO C</c:v>
                </c:pt>
                <c:pt idx="3">
                  <c:v>GRUPO B</c:v>
                </c:pt>
                <c:pt idx="4">
                  <c:v>GRUPO A</c:v>
                </c:pt>
              </c:strCache>
            </c:strRef>
          </c:cat>
          <c:val>
            <c:numRef>
              <c:f>'Auxiliar PUNTUACIÓN PUESTO SEXO'!$B$5:$B$10</c:f>
              <c:numCache>
                <c:formatCode>#,##0</c:formatCode>
                <c:ptCount val="5"/>
                <c:pt idx="0">
                  <c:v>182.75892857142858</c:v>
                </c:pt>
                <c:pt idx="1">
                  <c:v>275.69735714285719</c:v>
                </c:pt>
                <c:pt idx="3">
                  <c:v>619.63797619047625</c:v>
                </c:pt>
                <c:pt idx="4">
                  <c:v>786.66273809523818</c:v>
                </c:pt>
              </c:numCache>
            </c:numRef>
          </c:val>
          <c:extLst>
            <c:ext xmlns:c16="http://schemas.microsoft.com/office/drawing/2014/chart" uri="{C3380CC4-5D6E-409C-BE32-E72D297353CC}">
              <c16:uniqueId val="{00000001-6E4B-4301-97D0-D2610065E117}"/>
            </c:ext>
          </c:extLst>
        </c:ser>
        <c:ser>
          <c:idx val="1"/>
          <c:order val="1"/>
          <c:tx>
            <c:strRef>
              <c:f>'Auxiliar PUNTUACIÓN PUESTO SEXO'!$C$3:$C$4</c:f>
              <c:strCache>
                <c:ptCount val="1"/>
                <c:pt idx="0">
                  <c:v>Equilibrada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'Auxiliar PUNTUACIÓN PUESTO SEXO'!$A$5:$A$10</c:f>
              <c:strCache>
                <c:ptCount val="5"/>
                <c:pt idx="0">
                  <c:v>GRUPO E</c:v>
                </c:pt>
                <c:pt idx="1">
                  <c:v>GRUPO D</c:v>
                </c:pt>
                <c:pt idx="2">
                  <c:v>GRUPO C</c:v>
                </c:pt>
                <c:pt idx="3">
                  <c:v>GRUPO B</c:v>
                </c:pt>
                <c:pt idx="4">
                  <c:v>GRUPO A</c:v>
                </c:pt>
              </c:strCache>
            </c:strRef>
          </c:cat>
          <c:val>
            <c:numRef>
              <c:f>'Auxiliar PUNTUACIÓN PUESTO SEXO'!$C$5:$C$10</c:f>
              <c:numCache>
                <c:formatCode>General</c:formatCode>
                <c:ptCount val="5"/>
                <c:pt idx="2" formatCode="#,##0">
                  <c:v>433.97428571428571</c:v>
                </c:pt>
              </c:numCache>
            </c:numRef>
          </c:val>
          <c:extLst>
            <c:ext xmlns:c16="http://schemas.microsoft.com/office/drawing/2014/chart" uri="{C3380CC4-5D6E-409C-BE32-E72D297353CC}">
              <c16:uniqueId val="{00000002-6E4B-4301-97D0-D2610065E117}"/>
            </c:ext>
          </c:extLst>
        </c:ser>
        <c:dLbls>
          <c:dLblPos val="outEnd"/>
          <c:showLegendKey val="0"/>
          <c:showVal val="1"/>
          <c:showCatName val="0"/>
          <c:showSerName val="0"/>
          <c:showPercent val="0"/>
          <c:showBubbleSize val="0"/>
        </c:dLbls>
        <c:gapWidth val="150"/>
        <c:axId val="1639302392"/>
        <c:axId val="1639295504"/>
      </c:barChart>
      <c:catAx>
        <c:axId val="1639302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639295504"/>
        <c:crosses val="autoZero"/>
        <c:auto val="1"/>
        <c:lblAlgn val="ctr"/>
        <c:lblOffset val="100"/>
        <c:noMultiLvlLbl val="0"/>
      </c:catAx>
      <c:valAx>
        <c:axId val="163929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93023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ES"/>
          </a:p>
        </c:txPr>
      </c:legendEntry>
      <c:legendEntry>
        <c:idx val="1"/>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ES"/>
          </a:p>
        </c:txPr>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'Tipo de contrato y edades'!$M$9</c:f>
              <c:strCache>
                <c:ptCount val="1"/>
                <c:pt idx="0">
                  <c:v>Mujeres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contrato y edades'!$L$10:$L$13</c:f>
              <c:strCache>
                <c:ptCount val="4"/>
                <c:pt idx="0">
                  <c:v>Menos de 20 años</c:v>
                </c:pt>
                <c:pt idx="1">
                  <c:v>20 – 29 años</c:v>
                </c:pt>
                <c:pt idx="2">
                  <c:v>30 – 45 años</c:v>
                </c:pt>
                <c:pt idx="3">
                  <c:v>46 años y más</c:v>
                </c:pt>
              </c:strCache>
            </c:strRef>
          </c:cat>
          <c:val>
            <c:numRef>
              <c:f>'Tipo de contrato y edades'!$M$10:$M$13</c:f>
              <c:numCache>
                <c:formatCode>General</c:formatCode>
                <c:ptCount val="4"/>
                <c:pt idx="0">
                  <c:v>1</c:v>
                </c:pt>
                <c:pt idx="1">
                  <c:v>6</c:v>
                </c:pt>
                <c:pt idx="2">
                  <c:v>17</c:v>
                </c:pt>
                <c:pt idx="3">
                  <c:v>33</c:v>
                </c:pt>
              </c:numCache>
            </c:numRef>
          </c:val>
          <c:extLst>
            <c:ext xmlns:c16="http://schemas.microsoft.com/office/drawing/2014/chart" uri="{C3380CC4-5D6E-409C-BE32-E72D297353CC}">
              <c16:uniqueId val="{00000000-FA02-4F7D-8D6C-55F680F67CCB}"/>
            </c:ext>
          </c:extLst>
        </c:ser>
        <c:ser>
          <c:idx val="1"/>
          <c:order val="1"/>
          <c:tx>
            <c:strRef>
              <c:f>'Tipo de contrato y edades'!$N$9</c:f>
              <c:strCache>
                <c:ptCount val="1"/>
                <c:pt idx="0">
                  <c:v>Hombres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contrato y edades'!$L$10:$L$13</c:f>
              <c:strCache>
                <c:ptCount val="4"/>
                <c:pt idx="0">
                  <c:v>Menos de 20 años</c:v>
                </c:pt>
                <c:pt idx="1">
                  <c:v>20 – 29 años</c:v>
                </c:pt>
                <c:pt idx="2">
                  <c:v>30 – 45 años</c:v>
                </c:pt>
                <c:pt idx="3">
                  <c:v>46 años y más</c:v>
                </c:pt>
              </c:strCache>
            </c:strRef>
          </c:cat>
          <c:val>
            <c:numRef>
              <c:f>'Tipo de contrato y edades'!$N$10:$N$13</c:f>
              <c:numCache>
                <c:formatCode>General</c:formatCode>
                <c:ptCount val="4"/>
                <c:pt idx="0">
                  <c:v>0</c:v>
                </c:pt>
                <c:pt idx="1">
                  <c:v>0</c:v>
                </c:pt>
                <c:pt idx="2">
                  <c:v>3</c:v>
                </c:pt>
                <c:pt idx="3">
                  <c:v>4</c:v>
                </c:pt>
              </c:numCache>
            </c:numRef>
          </c:val>
          <c:extLst>
            <c:ext xmlns:c16="http://schemas.microsoft.com/office/drawing/2014/chart" uri="{C3380CC4-5D6E-409C-BE32-E72D297353CC}">
              <c16:uniqueId val="{00000001-FA02-4F7D-8D6C-55F680F67CCB}"/>
            </c:ext>
          </c:extLst>
        </c:ser>
        <c:dLbls>
          <c:showLegendKey val="0"/>
          <c:showVal val="0"/>
          <c:showCatName val="0"/>
          <c:showSerName val="0"/>
          <c:showPercent val="0"/>
          <c:showBubbleSize val="0"/>
        </c:dLbls>
        <c:gapWidth val="219"/>
        <c:overlap val="-27"/>
        <c:axId val="340504384"/>
        <c:axId val="340505824"/>
      </c:barChart>
      <c:catAx>
        <c:axId val="3405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0505824"/>
        <c:crosses val="autoZero"/>
        <c:auto val="1"/>
        <c:lblAlgn val="ctr"/>
        <c:lblOffset val="100"/>
        <c:noMultiLvlLbl val="0"/>
      </c:catAx>
      <c:valAx>
        <c:axId val="34050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050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'Tabla antigüedad'!$G$3</c:f>
              <c:strCache>
                <c:ptCount val="1"/>
                <c:pt idx="0">
                  <c:v>Mujeres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antigüedad'!$F$4:$F$9</c:f>
              <c:strCache>
                <c:ptCount val="6"/>
                <c:pt idx="0">
                  <c:v>Menos de 6 meses</c:v>
                </c:pt>
                <c:pt idx="1">
                  <c:v>De 6 meses a 1 año</c:v>
                </c:pt>
                <c:pt idx="2">
                  <c:v>De 1 a 3 años</c:v>
                </c:pt>
                <c:pt idx="3">
                  <c:v>De 3 a 5 años</c:v>
                </c:pt>
                <c:pt idx="4">
                  <c:v>De 6 a 10 años</c:v>
                </c:pt>
                <c:pt idx="5">
                  <c:v>Más de 10 años</c:v>
                </c:pt>
              </c:strCache>
            </c:strRef>
          </c:cat>
          <c:val>
            <c:numRef>
              <c:f>'Tabla antigüedad'!$G$4:$G$9</c:f>
              <c:numCache>
                <c:formatCode>0</c:formatCode>
                <c:ptCount val="6"/>
                <c:pt idx="0">
                  <c:v>10</c:v>
                </c:pt>
                <c:pt idx="1">
                  <c:v>5</c:v>
                </c:pt>
                <c:pt idx="2">
                  <c:v>12</c:v>
                </c:pt>
                <c:pt idx="3">
                  <c:v>6</c:v>
                </c:pt>
                <c:pt idx="4">
                  <c:v>11</c:v>
                </c:pt>
                <c:pt idx="5">
                  <c:v>13</c:v>
                </c:pt>
              </c:numCache>
            </c:numRef>
          </c:val>
          <c:extLst>
            <c:ext xmlns:c16="http://schemas.microsoft.com/office/drawing/2014/chart" uri="{C3380CC4-5D6E-409C-BE32-E72D297353CC}">
              <c16:uniqueId val="{00000000-E6FD-4F77-8D52-23625D5AAA6A}"/>
            </c:ext>
          </c:extLst>
        </c:ser>
        <c:ser>
          <c:idx val="1"/>
          <c:order val="1"/>
          <c:tx>
            <c:strRef>
              <c:f>'Tabla antigüedad'!$H$3</c:f>
              <c:strCache>
                <c:ptCount val="1"/>
                <c:pt idx="0">
                  <c:v>Hombres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antigüedad'!$F$4:$F$9</c:f>
              <c:strCache>
                <c:ptCount val="6"/>
                <c:pt idx="0">
                  <c:v>Menos de 6 meses</c:v>
                </c:pt>
                <c:pt idx="1">
                  <c:v>De 6 meses a 1 año</c:v>
                </c:pt>
                <c:pt idx="2">
                  <c:v>De 1 a 3 años</c:v>
                </c:pt>
                <c:pt idx="3">
                  <c:v>De 3 a 5 años</c:v>
                </c:pt>
                <c:pt idx="4">
                  <c:v>De 6 a 10 años</c:v>
                </c:pt>
                <c:pt idx="5">
                  <c:v>Más de 10 años</c:v>
                </c:pt>
              </c:strCache>
            </c:strRef>
          </c:cat>
          <c:val>
            <c:numRef>
              <c:f>'Tabla antigüedad'!$H$4:$H$9</c:f>
              <c:numCache>
                <c:formatCode>0</c:formatCode>
                <c:ptCount val="6"/>
                <c:pt idx="0">
                  <c:v>1</c:v>
                </c:pt>
                <c:pt idx="1">
                  <c:v>0</c:v>
                </c:pt>
                <c:pt idx="2">
                  <c:v>2</c:v>
                </c:pt>
                <c:pt idx="3">
                  <c:v>2</c:v>
                </c:pt>
                <c:pt idx="4">
                  <c:v>1</c:v>
                </c:pt>
                <c:pt idx="5">
                  <c:v>1</c:v>
                </c:pt>
              </c:numCache>
            </c:numRef>
          </c:val>
          <c:extLst>
            <c:ext xmlns:c16="http://schemas.microsoft.com/office/drawing/2014/chart" uri="{C3380CC4-5D6E-409C-BE32-E72D297353CC}">
              <c16:uniqueId val="{00000001-E6FD-4F77-8D52-23625D5AAA6A}"/>
            </c:ext>
          </c:extLst>
        </c:ser>
        <c:dLbls>
          <c:showLegendKey val="0"/>
          <c:showVal val="0"/>
          <c:showCatName val="0"/>
          <c:showSerName val="0"/>
          <c:showPercent val="0"/>
          <c:showBubbleSize val="0"/>
        </c:dLbls>
        <c:gapWidth val="219"/>
        <c:overlap val="-27"/>
        <c:axId val="373669968"/>
        <c:axId val="373681488"/>
      </c:barChart>
      <c:catAx>
        <c:axId val="37366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3681488"/>
        <c:crosses val="autoZero"/>
        <c:auto val="1"/>
        <c:lblAlgn val="ctr"/>
        <c:lblOffset val="100"/>
        <c:noMultiLvlLbl val="0"/>
      </c:catAx>
      <c:valAx>
        <c:axId val="37368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366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'Tipo de contrato y edades'!$C$28</c:f>
              <c:strCache>
                <c:ptCount val="1"/>
                <c:pt idx="0">
                  <c:v>Mujeres </c:v>
                </c:pt>
              </c:strCache>
            </c:strRef>
          </c:tx>
          <c:spPr>
            <a:solidFill>
              <a:schemeClr val="accent1"/>
            </a:solidFill>
            <a:ln>
              <a:noFill/>
            </a:ln>
            <a:effectLst/>
          </c:spPr>
          <c:invertIfNegative val="0"/>
          <c:cat>
            <c:strRef>
              <c:f>'Tipo de contrato y edades'!$B$29:$B$36</c:f>
              <c:strCache>
                <c:ptCount val="8"/>
                <c:pt idx="0">
                  <c:v>Temporal a Tiempo Completo</c:v>
                </c:pt>
                <c:pt idx="1">
                  <c:v>Temporal a Tiempo Parcial</c:v>
                </c:pt>
                <c:pt idx="2">
                  <c:v>Fijo Discontinuo</c:v>
                </c:pt>
                <c:pt idx="3">
                  <c:v>Indefinido a Tiempo Completo</c:v>
                </c:pt>
                <c:pt idx="4">
                  <c:v>Indefinido a Tiempo Parcial</c:v>
                </c:pt>
                <c:pt idx="5">
                  <c:v>Prácticas</c:v>
                </c:pt>
                <c:pt idx="6">
                  <c:v>Aprendizaje</c:v>
                </c:pt>
                <c:pt idx="7">
                  <c:v>Otros (becas de formación, etc.)</c:v>
                </c:pt>
              </c:strCache>
            </c:strRef>
          </c:cat>
          <c:val>
            <c:numRef>
              <c:f>'Tipo de contrato y edades'!$C$29:$C$36</c:f>
              <c:numCache>
                <c:formatCode>General</c:formatCode>
                <c:ptCount val="8"/>
                <c:pt idx="0">
                  <c:v>11</c:v>
                </c:pt>
                <c:pt idx="1">
                  <c:v>0</c:v>
                </c:pt>
                <c:pt idx="2">
                  <c:v>0</c:v>
                </c:pt>
                <c:pt idx="3">
                  <c:v>44</c:v>
                </c:pt>
                <c:pt idx="4">
                  <c:v>2</c:v>
                </c:pt>
                <c:pt idx="5">
                  <c:v>0</c:v>
                </c:pt>
                <c:pt idx="6">
                  <c:v>0</c:v>
                </c:pt>
                <c:pt idx="7">
                  <c:v>0</c:v>
                </c:pt>
              </c:numCache>
            </c:numRef>
          </c:val>
          <c:extLst>
            <c:ext xmlns:c16="http://schemas.microsoft.com/office/drawing/2014/chart" uri="{C3380CC4-5D6E-409C-BE32-E72D297353CC}">
              <c16:uniqueId val="{00000000-88AC-477E-A19D-D0C23BE51D0E}"/>
            </c:ext>
          </c:extLst>
        </c:ser>
        <c:ser>
          <c:idx val="1"/>
          <c:order val="1"/>
          <c:tx>
            <c:strRef>
              <c:f>'Tipo de contrato y edades'!$D$28</c:f>
              <c:strCache>
                <c:ptCount val="1"/>
                <c:pt idx="0">
                  <c:v>Hombres</c:v>
                </c:pt>
              </c:strCache>
            </c:strRef>
          </c:tx>
          <c:spPr>
            <a:solidFill>
              <a:schemeClr val="accent2"/>
            </a:solidFill>
            <a:ln>
              <a:noFill/>
            </a:ln>
            <a:effectLst/>
          </c:spPr>
          <c:invertIfNegative val="0"/>
          <c:cat>
            <c:strRef>
              <c:f>'Tipo de contrato y edades'!$B$29:$B$36</c:f>
              <c:strCache>
                <c:ptCount val="8"/>
                <c:pt idx="0">
                  <c:v>Temporal a Tiempo Completo</c:v>
                </c:pt>
                <c:pt idx="1">
                  <c:v>Temporal a Tiempo Parcial</c:v>
                </c:pt>
                <c:pt idx="2">
                  <c:v>Fijo Discontinuo</c:v>
                </c:pt>
                <c:pt idx="3">
                  <c:v>Indefinido a Tiempo Completo</c:v>
                </c:pt>
                <c:pt idx="4">
                  <c:v>Indefinido a Tiempo Parcial</c:v>
                </c:pt>
                <c:pt idx="5">
                  <c:v>Prácticas</c:v>
                </c:pt>
                <c:pt idx="6">
                  <c:v>Aprendizaje</c:v>
                </c:pt>
                <c:pt idx="7">
                  <c:v>Otros (becas de formación, etc.)</c:v>
                </c:pt>
              </c:strCache>
            </c:strRef>
          </c:cat>
          <c:val>
            <c:numRef>
              <c:f>'Tipo de contrato y edades'!$D$29:$D$36</c:f>
              <c:numCache>
                <c:formatCode>General</c:formatCode>
                <c:ptCount val="8"/>
                <c:pt idx="0">
                  <c:v>0</c:v>
                </c:pt>
                <c:pt idx="1">
                  <c:v>0</c:v>
                </c:pt>
                <c:pt idx="2">
                  <c:v>0</c:v>
                </c:pt>
                <c:pt idx="3">
                  <c:v>7</c:v>
                </c:pt>
                <c:pt idx="4">
                  <c:v>0</c:v>
                </c:pt>
                <c:pt idx="5">
                  <c:v>0</c:v>
                </c:pt>
                <c:pt idx="6">
                  <c:v>0</c:v>
                </c:pt>
                <c:pt idx="7">
                  <c:v>0</c:v>
                </c:pt>
              </c:numCache>
            </c:numRef>
          </c:val>
          <c:extLst>
            <c:ext xmlns:c16="http://schemas.microsoft.com/office/drawing/2014/chart" uri="{C3380CC4-5D6E-409C-BE32-E72D297353CC}">
              <c16:uniqueId val="{00000001-88AC-477E-A19D-D0C23BE51D0E}"/>
            </c:ext>
          </c:extLst>
        </c:ser>
        <c:dLbls>
          <c:showLegendKey val="0"/>
          <c:showVal val="0"/>
          <c:showCatName val="0"/>
          <c:showSerName val="0"/>
          <c:showPercent val="0"/>
          <c:showBubbleSize val="0"/>
        </c:dLbls>
        <c:gapWidth val="219"/>
        <c:overlap val="-27"/>
        <c:axId val="9400608"/>
        <c:axId val="9397248"/>
      </c:barChart>
      <c:catAx>
        <c:axId val="940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397248"/>
        <c:crosses val="autoZero"/>
        <c:auto val="1"/>
        <c:lblAlgn val="ctr"/>
        <c:lblOffset val="100"/>
        <c:noMultiLvlLbl val="0"/>
      </c:catAx>
      <c:valAx>
        <c:axId val="939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0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A34F5E-550C-4C19-B3BB-45C84C1525EC}"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s-ES_tradnl"/>
        </a:p>
      </dgm:t>
    </dgm:pt>
    <dgm:pt modelId="{B74A30BC-4136-46D0-B4E7-B88AE957EDD9}">
      <dgm:prSet custT="1"/>
      <dgm:spPr>
        <a:xfrm>
          <a:off x="300100" y="196826"/>
          <a:ext cx="5942986" cy="393905"/>
        </a:xfrm>
        <a:prstGeom prst="rect">
          <a:avLst/>
        </a:prstGeom>
      </dgm:spPr>
      <dgm:t>
        <a:bodyPr/>
        <a:lstStyle/>
        <a:p>
          <a:pPr algn="l">
            <a:buNone/>
          </a:pPr>
          <a:r>
            <a:rPr lang="es-ES_tradnl" sz="1200" b="1">
              <a:solidFill>
                <a:sysClr val="windowText" lastClr="000000"/>
              </a:solidFill>
              <a:latin typeface="Calibri" panose="020F0502020204030204"/>
              <a:ea typeface="+mn-ea"/>
              <a:cs typeface="+mn-cs"/>
            </a:rPr>
            <a:t>Colectivo-Integral: </a:t>
          </a:r>
          <a:r>
            <a:rPr lang="es-ES_tradnl" sz="1100" b="1">
              <a:solidFill>
                <a:sysClr val="windowText" lastClr="000000"/>
              </a:solidFill>
              <a:latin typeface="Calibri" panose="020F0502020204030204"/>
              <a:ea typeface="+mn-ea"/>
              <a:cs typeface="+mn-cs"/>
            </a:rPr>
            <a:t>Pretende incidir positivamente, no sólo en la situación de las mujeres, sino en toda la plantilla.</a:t>
          </a:r>
        </a:p>
      </dgm:t>
    </dgm:pt>
    <dgm:pt modelId="{E992945F-11FC-4F23-AB96-87CFE74B54A2}" type="parTrans" cxnId="{5200A8CE-6856-48FB-B264-DC93AAF869B5}">
      <dgm:prSet/>
      <dgm:spPr/>
      <dgm:t>
        <a:bodyPr/>
        <a:lstStyle/>
        <a:p>
          <a:pPr algn="l"/>
          <a:endParaRPr lang="es-ES_tradnl"/>
        </a:p>
      </dgm:t>
    </dgm:pt>
    <dgm:pt modelId="{2DEF72A7-0C59-469F-8849-8FE66423FC9D}" type="sibTrans" cxnId="{5200A8CE-6856-48FB-B264-DC93AAF869B5}">
      <dgm:prSet/>
      <dgm:spPr>
        <a:xfrm>
          <a:off x="-3560518" y="-547240"/>
          <a:ext cx="4244715" cy="4244715"/>
        </a:xfrm>
        <a:prstGeom prst="blockArc">
          <a:avLst>
            <a:gd name="adj1" fmla="val 18900000"/>
            <a:gd name="adj2" fmla="val 2700000"/>
            <a:gd name="adj3" fmla="val 509"/>
          </a:avLst>
        </a:prstGeom>
      </dgm:spPr>
      <dgm:t>
        <a:bodyPr/>
        <a:lstStyle/>
        <a:p>
          <a:pPr algn="l"/>
          <a:endParaRPr lang="es-ES_tradnl"/>
        </a:p>
      </dgm:t>
    </dgm:pt>
    <dgm:pt modelId="{5E09915C-7B99-4947-8F72-0C615260EEAD}">
      <dgm:prSet custT="1"/>
      <dgm:spPr>
        <a:xfrm>
          <a:off x="582361" y="787495"/>
          <a:ext cx="5660725" cy="393905"/>
        </a:xfrm>
        <a:prstGeom prst="rect">
          <a:avLst/>
        </a:prstGeom>
      </dgm:spPr>
      <dgm:t>
        <a:bodyPr/>
        <a:lstStyle/>
        <a:p>
          <a:pPr algn="l">
            <a:buNone/>
          </a:pPr>
          <a:r>
            <a:rPr lang="es-ES_tradnl" sz="1200" b="1">
              <a:solidFill>
                <a:sysClr val="windowText" lastClr="000000"/>
              </a:solidFill>
              <a:latin typeface="Calibri" panose="020F0502020204030204"/>
              <a:ea typeface="+mn-ea"/>
              <a:cs typeface="+mn-cs"/>
            </a:rPr>
            <a:t>Transversal: </a:t>
          </a:r>
          <a:r>
            <a:rPr lang="es-ES_tradnl" sz="1100" b="1">
              <a:solidFill>
                <a:sysClr val="windowText" lastClr="000000"/>
              </a:solidFill>
              <a:latin typeface="Calibri" panose="020F0502020204030204"/>
              <a:ea typeface="+mn-ea"/>
              <a:cs typeface="+mn-cs"/>
            </a:rPr>
            <a:t>Implica a todas las áreas de gestión de la organización. </a:t>
          </a:r>
        </a:p>
      </dgm:t>
    </dgm:pt>
    <dgm:pt modelId="{2C13B75A-A5EC-4AFE-A937-277F1F5E4BED}" type="parTrans" cxnId="{D5F5423E-A65E-47EF-A54D-2EB0AAE91C93}">
      <dgm:prSet/>
      <dgm:spPr/>
      <dgm:t>
        <a:bodyPr/>
        <a:lstStyle/>
        <a:p>
          <a:pPr algn="l"/>
          <a:endParaRPr lang="es-ES_tradnl"/>
        </a:p>
      </dgm:t>
    </dgm:pt>
    <dgm:pt modelId="{784CC6DA-982C-4EAB-A1DA-A76315012727}" type="sibTrans" cxnId="{D5F5423E-A65E-47EF-A54D-2EB0AAE91C93}">
      <dgm:prSet/>
      <dgm:spPr/>
      <dgm:t>
        <a:bodyPr/>
        <a:lstStyle/>
        <a:p>
          <a:pPr algn="l"/>
          <a:endParaRPr lang="es-ES_tradnl"/>
        </a:p>
      </dgm:t>
    </dgm:pt>
    <dgm:pt modelId="{59D5D955-7A31-4B32-AF01-40BB47CB2700}">
      <dgm:prSet custT="1"/>
      <dgm:spPr>
        <a:xfrm>
          <a:off x="300100" y="2559502"/>
          <a:ext cx="5942986" cy="393905"/>
        </a:xfrm>
        <a:prstGeom prst="rect">
          <a:avLst/>
        </a:prstGeom>
      </dgm:spPr>
      <dgm:t>
        <a:bodyPr/>
        <a:lstStyle/>
        <a:p>
          <a:pPr algn="l">
            <a:buNone/>
          </a:pPr>
          <a:r>
            <a:rPr lang="es-ES_tradnl" sz="1200" b="1">
              <a:solidFill>
                <a:sysClr val="windowText" lastClr="000000"/>
              </a:solidFill>
              <a:latin typeface="Calibri" panose="020F0502020204030204"/>
              <a:ea typeface="+mn-ea"/>
              <a:cs typeface="+mn-cs"/>
            </a:rPr>
            <a:t>Flexible: E</a:t>
          </a:r>
          <a:r>
            <a:rPr lang="es-ES_tradnl" sz="1100" b="1">
              <a:solidFill>
                <a:sysClr val="windowText" lastClr="000000"/>
              </a:solidFill>
              <a:latin typeface="Calibri" panose="020F0502020204030204"/>
              <a:ea typeface="+mn-ea"/>
              <a:cs typeface="+mn-cs"/>
            </a:rPr>
            <a:t>s un plan a medida, adaptándose a las necesidades de la organización, posibilidades y coyuntura actual.</a:t>
          </a:r>
          <a:endParaRPr lang="es-ES_tradnl" sz="1100">
            <a:solidFill>
              <a:sysClr val="windowText" lastClr="000000"/>
            </a:solidFill>
            <a:latin typeface="Calibri" panose="020F0502020204030204"/>
            <a:ea typeface="+mn-ea"/>
            <a:cs typeface="+mn-cs"/>
          </a:endParaRPr>
        </a:p>
      </dgm:t>
    </dgm:pt>
    <dgm:pt modelId="{C0F54E59-FE99-4BE6-8D3B-40EC1388770B}" type="parTrans" cxnId="{89D04E87-C8F4-484F-851A-68C2D93EC1B1}">
      <dgm:prSet/>
      <dgm:spPr/>
      <dgm:t>
        <a:bodyPr/>
        <a:lstStyle/>
        <a:p>
          <a:pPr algn="l"/>
          <a:endParaRPr lang="es-ES_tradnl"/>
        </a:p>
      </dgm:t>
    </dgm:pt>
    <dgm:pt modelId="{8FA2F78D-76A3-49C6-9EF7-E4FC1BB63A8B}" type="sibTrans" cxnId="{89D04E87-C8F4-484F-851A-68C2D93EC1B1}">
      <dgm:prSet/>
      <dgm:spPr/>
      <dgm:t>
        <a:bodyPr/>
        <a:lstStyle/>
        <a:p>
          <a:pPr algn="l"/>
          <a:endParaRPr lang="es-ES_tradnl"/>
        </a:p>
      </dgm:t>
    </dgm:pt>
    <dgm:pt modelId="{6ACB9380-3A3F-438F-86AC-F581B96503ED}">
      <dgm:prSet custT="1"/>
      <dgm:spPr>
        <a:xfrm>
          <a:off x="582361" y="1968833"/>
          <a:ext cx="5660725" cy="393905"/>
        </a:xfrm>
        <a:prstGeom prst="rect">
          <a:avLst/>
        </a:prstGeom>
      </dgm:spPr>
      <dgm:t>
        <a:bodyPr/>
        <a:lstStyle/>
        <a:p>
          <a:pPr algn="l">
            <a:buNone/>
          </a:pPr>
          <a:r>
            <a:rPr lang="es-ES_tradnl" sz="1200" b="1">
              <a:solidFill>
                <a:sysClr val="windowText" lastClr="000000"/>
              </a:solidFill>
              <a:latin typeface="Calibri" panose="020F0502020204030204"/>
              <a:ea typeface="+mn-ea"/>
              <a:cs typeface="+mn-cs"/>
            </a:rPr>
            <a:t>Sistemático-coherente: </a:t>
          </a:r>
          <a:r>
            <a:rPr lang="es-ES_tradnl" sz="1100" b="1">
              <a:solidFill>
                <a:sysClr val="windowText" lastClr="000000"/>
              </a:solidFill>
              <a:latin typeface="Calibri" panose="020F0502020204030204"/>
              <a:ea typeface="+mn-ea"/>
              <a:cs typeface="+mn-cs"/>
            </a:rPr>
            <a:t>El objetivo final (la igualdad real) se consigue por el cumplimiento de objetivos sistemáticos.</a:t>
          </a:r>
        </a:p>
      </dgm:t>
    </dgm:pt>
    <dgm:pt modelId="{25B87378-B656-48B4-8D0D-FDBCBDB53A48}" type="parTrans" cxnId="{D48CFB44-6E3E-4001-A486-F07CBE5F503D}">
      <dgm:prSet/>
      <dgm:spPr/>
      <dgm:t>
        <a:bodyPr/>
        <a:lstStyle/>
        <a:p>
          <a:pPr algn="l"/>
          <a:endParaRPr lang="es-ES_tradnl"/>
        </a:p>
      </dgm:t>
    </dgm:pt>
    <dgm:pt modelId="{A0964F99-F626-4798-AE92-7EC57A6D7708}" type="sibTrans" cxnId="{D48CFB44-6E3E-4001-A486-F07CBE5F503D}">
      <dgm:prSet/>
      <dgm:spPr/>
      <dgm:t>
        <a:bodyPr/>
        <a:lstStyle/>
        <a:p>
          <a:pPr algn="l"/>
          <a:endParaRPr lang="es-ES_tradnl"/>
        </a:p>
      </dgm:t>
    </dgm:pt>
    <dgm:pt modelId="{1D6B8635-A6D1-4E88-B8D8-B2ABEC107BEF}">
      <dgm:prSet custT="1"/>
      <dgm:spPr>
        <a:xfrm>
          <a:off x="668993" y="1378164"/>
          <a:ext cx="5574094" cy="393905"/>
        </a:xfrm>
        <a:prstGeom prst="rect">
          <a:avLst/>
        </a:prstGeom>
      </dgm:spPr>
      <dgm:t>
        <a:bodyPr/>
        <a:lstStyle/>
        <a:p>
          <a:pPr algn="l">
            <a:buNone/>
          </a:pPr>
          <a:r>
            <a:rPr lang="es-ES_tradnl" sz="1200" b="1">
              <a:solidFill>
                <a:sysClr val="windowText" lastClr="000000"/>
              </a:solidFill>
              <a:latin typeface="Calibri" panose="020F0502020204030204"/>
              <a:ea typeface="+mn-ea"/>
              <a:cs typeface="+mn-cs"/>
            </a:rPr>
            <a:t>Dinámico: </a:t>
          </a:r>
          <a:r>
            <a:rPr lang="es-ES_tradnl" sz="1100" b="1">
              <a:solidFill>
                <a:sysClr val="windowText" lastClr="000000"/>
              </a:solidFill>
              <a:latin typeface="Calibri" panose="020F0502020204030204"/>
              <a:ea typeface="+mn-ea"/>
              <a:cs typeface="+mn-cs"/>
            </a:rPr>
            <a:t>Es progresivo y está sometido a cambios constantes.</a:t>
          </a:r>
        </a:p>
      </dgm:t>
    </dgm:pt>
    <dgm:pt modelId="{E7D568FF-4011-4F2E-AE62-BED9FDCDC787}" type="parTrans" cxnId="{29CA8C23-6C20-4577-93B7-4E6FDA4D76B0}">
      <dgm:prSet/>
      <dgm:spPr/>
      <dgm:t>
        <a:bodyPr/>
        <a:lstStyle/>
        <a:p>
          <a:pPr algn="l"/>
          <a:endParaRPr lang="es-ES_tradnl"/>
        </a:p>
      </dgm:t>
    </dgm:pt>
    <dgm:pt modelId="{D61C422F-66E2-42FD-B515-C869D5EA3ED9}" type="sibTrans" cxnId="{29CA8C23-6C20-4577-93B7-4E6FDA4D76B0}">
      <dgm:prSet/>
      <dgm:spPr/>
      <dgm:t>
        <a:bodyPr/>
        <a:lstStyle/>
        <a:p>
          <a:pPr algn="l"/>
          <a:endParaRPr lang="es-ES_tradnl"/>
        </a:p>
      </dgm:t>
    </dgm:pt>
    <dgm:pt modelId="{DA427CE3-EA7E-49C5-84D5-F47A51117211}" type="pres">
      <dgm:prSet presAssocID="{CCA34F5E-550C-4C19-B3BB-45C84C1525EC}" presName="Name0" presStyleCnt="0">
        <dgm:presLayoutVars>
          <dgm:chMax val="7"/>
          <dgm:chPref val="7"/>
          <dgm:dir/>
        </dgm:presLayoutVars>
      </dgm:prSet>
      <dgm:spPr/>
    </dgm:pt>
    <dgm:pt modelId="{0B8E3C82-1787-4E75-ACFA-7C54192FE6E5}" type="pres">
      <dgm:prSet presAssocID="{CCA34F5E-550C-4C19-B3BB-45C84C1525EC}" presName="Name1" presStyleCnt="0"/>
      <dgm:spPr/>
    </dgm:pt>
    <dgm:pt modelId="{24930CC8-4102-49E5-BB23-E5CD68D9372F}" type="pres">
      <dgm:prSet presAssocID="{CCA34F5E-550C-4C19-B3BB-45C84C1525EC}" presName="cycle" presStyleCnt="0"/>
      <dgm:spPr/>
    </dgm:pt>
    <dgm:pt modelId="{A09A8E3E-61AD-4AAB-9870-B6610D87FF33}" type="pres">
      <dgm:prSet presAssocID="{CCA34F5E-550C-4C19-B3BB-45C84C1525EC}" presName="srcNode" presStyleLbl="node1" presStyleIdx="0" presStyleCnt="5"/>
      <dgm:spPr/>
    </dgm:pt>
    <dgm:pt modelId="{C8111A3D-F05B-4CF6-A71B-5EBEA40E2D9A}" type="pres">
      <dgm:prSet presAssocID="{CCA34F5E-550C-4C19-B3BB-45C84C1525EC}" presName="conn" presStyleLbl="parChTrans1D2" presStyleIdx="0" presStyleCnt="1"/>
      <dgm:spPr/>
    </dgm:pt>
    <dgm:pt modelId="{5808ADDD-47C3-45BC-9331-36E5842FD615}" type="pres">
      <dgm:prSet presAssocID="{CCA34F5E-550C-4C19-B3BB-45C84C1525EC}" presName="extraNode" presStyleLbl="node1" presStyleIdx="0" presStyleCnt="5"/>
      <dgm:spPr/>
    </dgm:pt>
    <dgm:pt modelId="{C789B5DE-2268-4F2B-A998-18AE9A49A43A}" type="pres">
      <dgm:prSet presAssocID="{CCA34F5E-550C-4C19-B3BB-45C84C1525EC}" presName="dstNode" presStyleLbl="node1" presStyleIdx="0" presStyleCnt="5"/>
      <dgm:spPr/>
    </dgm:pt>
    <dgm:pt modelId="{3995A29C-0631-4E7A-B7D2-7609AE2165C0}" type="pres">
      <dgm:prSet presAssocID="{B74A30BC-4136-46D0-B4E7-B88AE957EDD9}" presName="text_1" presStyleLbl="node1" presStyleIdx="0" presStyleCnt="5">
        <dgm:presLayoutVars>
          <dgm:bulletEnabled val="1"/>
        </dgm:presLayoutVars>
      </dgm:prSet>
      <dgm:spPr/>
    </dgm:pt>
    <dgm:pt modelId="{08C50111-0297-4DE6-8759-4D13EB611125}" type="pres">
      <dgm:prSet presAssocID="{B74A30BC-4136-46D0-B4E7-B88AE957EDD9}" presName="accent_1" presStyleCnt="0"/>
      <dgm:spPr/>
    </dgm:pt>
    <dgm:pt modelId="{341850BE-31CC-444F-BDA3-27793504E49F}" type="pres">
      <dgm:prSet presAssocID="{B74A30BC-4136-46D0-B4E7-B88AE957EDD9}" presName="accentRepeatNode" presStyleLbl="solidFgAcc1" presStyleIdx="0" presStyleCnt="5"/>
      <dgm:spPr>
        <a:xfrm>
          <a:off x="53909" y="147588"/>
          <a:ext cx="492381" cy="492381"/>
        </a:xfrm>
        <a:prstGeom prst="ellipse">
          <a:avLst/>
        </a:prstGeom>
      </dgm:spPr>
    </dgm:pt>
    <dgm:pt modelId="{531872D1-1122-4E6D-8245-788D5735CBC4}" type="pres">
      <dgm:prSet presAssocID="{5E09915C-7B99-4947-8F72-0C615260EEAD}" presName="text_2" presStyleLbl="node1" presStyleIdx="1" presStyleCnt="5">
        <dgm:presLayoutVars>
          <dgm:bulletEnabled val="1"/>
        </dgm:presLayoutVars>
      </dgm:prSet>
      <dgm:spPr/>
    </dgm:pt>
    <dgm:pt modelId="{54A46949-A5CD-4AD4-B6F3-E0468DF18741}" type="pres">
      <dgm:prSet presAssocID="{5E09915C-7B99-4947-8F72-0C615260EEAD}" presName="accent_2" presStyleCnt="0"/>
      <dgm:spPr/>
    </dgm:pt>
    <dgm:pt modelId="{DC3DB0FC-B239-4C21-A7AE-444E6C63E8CF}" type="pres">
      <dgm:prSet presAssocID="{5E09915C-7B99-4947-8F72-0C615260EEAD}" presName="accentRepeatNode" presStyleLbl="solidFgAcc1" presStyleIdx="1" presStyleCnt="5"/>
      <dgm:spPr>
        <a:xfrm>
          <a:off x="336170" y="738257"/>
          <a:ext cx="492381" cy="492381"/>
        </a:xfrm>
        <a:prstGeom prst="ellipse">
          <a:avLst/>
        </a:prstGeom>
      </dgm:spPr>
    </dgm:pt>
    <dgm:pt modelId="{5711A027-65E0-4AF9-9D40-D03B9C50AB47}" type="pres">
      <dgm:prSet presAssocID="{1D6B8635-A6D1-4E88-B8D8-B2ABEC107BEF}" presName="text_3" presStyleLbl="node1" presStyleIdx="2" presStyleCnt="5">
        <dgm:presLayoutVars>
          <dgm:bulletEnabled val="1"/>
        </dgm:presLayoutVars>
      </dgm:prSet>
      <dgm:spPr/>
    </dgm:pt>
    <dgm:pt modelId="{CF0368F9-C311-483B-880F-8669D6B1D49B}" type="pres">
      <dgm:prSet presAssocID="{1D6B8635-A6D1-4E88-B8D8-B2ABEC107BEF}" presName="accent_3" presStyleCnt="0"/>
      <dgm:spPr/>
    </dgm:pt>
    <dgm:pt modelId="{5D7C072F-8B0F-453A-9C1F-CD47CEEC8A0A}" type="pres">
      <dgm:prSet presAssocID="{1D6B8635-A6D1-4E88-B8D8-B2ABEC107BEF}" presName="accentRepeatNode" presStyleLbl="solidFgAcc1" presStyleIdx="2" presStyleCnt="5"/>
      <dgm:spPr>
        <a:xfrm>
          <a:off x="422802" y="1328926"/>
          <a:ext cx="492381" cy="492381"/>
        </a:xfrm>
        <a:prstGeom prst="ellipse">
          <a:avLst/>
        </a:prstGeom>
      </dgm:spPr>
    </dgm:pt>
    <dgm:pt modelId="{F2EB2914-F2CC-4623-BE4F-600113C09F81}" type="pres">
      <dgm:prSet presAssocID="{6ACB9380-3A3F-438F-86AC-F581B96503ED}" presName="text_4" presStyleLbl="node1" presStyleIdx="3" presStyleCnt="5">
        <dgm:presLayoutVars>
          <dgm:bulletEnabled val="1"/>
        </dgm:presLayoutVars>
      </dgm:prSet>
      <dgm:spPr/>
    </dgm:pt>
    <dgm:pt modelId="{D0C36C03-45D8-43FB-A7F0-BCD69FD4B07B}" type="pres">
      <dgm:prSet presAssocID="{6ACB9380-3A3F-438F-86AC-F581B96503ED}" presName="accent_4" presStyleCnt="0"/>
      <dgm:spPr/>
    </dgm:pt>
    <dgm:pt modelId="{E34B5A54-AC1D-439D-8AD6-2C65AB67A89E}" type="pres">
      <dgm:prSet presAssocID="{6ACB9380-3A3F-438F-86AC-F581B96503ED}" presName="accentRepeatNode" presStyleLbl="solidFgAcc1" presStyleIdx="3" presStyleCnt="5"/>
      <dgm:spPr>
        <a:xfrm>
          <a:off x="336170" y="1919595"/>
          <a:ext cx="492381" cy="492381"/>
        </a:xfrm>
        <a:prstGeom prst="ellipse">
          <a:avLst/>
        </a:prstGeom>
      </dgm:spPr>
    </dgm:pt>
    <dgm:pt modelId="{C8419E96-8055-458B-B665-C0962ED6BF7E}" type="pres">
      <dgm:prSet presAssocID="{59D5D955-7A31-4B32-AF01-40BB47CB2700}" presName="text_5" presStyleLbl="node1" presStyleIdx="4" presStyleCnt="5">
        <dgm:presLayoutVars>
          <dgm:bulletEnabled val="1"/>
        </dgm:presLayoutVars>
      </dgm:prSet>
      <dgm:spPr/>
    </dgm:pt>
    <dgm:pt modelId="{AF226BC2-60DE-4912-A17D-AADA823F62D8}" type="pres">
      <dgm:prSet presAssocID="{59D5D955-7A31-4B32-AF01-40BB47CB2700}" presName="accent_5" presStyleCnt="0"/>
      <dgm:spPr/>
    </dgm:pt>
    <dgm:pt modelId="{5E71D95B-33A1-4196-9872-4C233A552CF5}" type="pres">
      <dgm:prSet presAssocID="{59D5D955-7A31-4B32-AF01-40BB47CB2700}" presName="accentRepeatNode" presStyleLbl="solidFgAcc1" presStyleIdx="4" presStyleCnt="5"/>
      <dgm:spPr>
        <a:xfrm>
          <a:off x="53909" y="2510264"/>
          <a:ext cx="492381" cy="492381"/>
        </a:xfrm>
        <a:prstGeom prst="ellipse">
          <a:avLst/>
        </a:prstGeom>
      </dgm:spPr>
    </dgm:pt>
  </dgm:ptLst>
  <dgm:cxnLst>
    <dgm:cxn modelId="{57BB771B-FD23-4A23-BE2A-24AA0CA25ACD}" type="presOf" srcId="{1D6B8635-A6D1-4E88-B8D8-B2ABEC107BEF}" destId="{5711A027-65E0-4AF9-9D40-D03B9C50AB47}" srcOrd="0" destOrd="0" presId="urn:microsoft.com/office/officeart/2008/layout/VerticalCurvedList"/>
    <dgm:cxn modelId="{29CA8C23-6C20-4577-93B7-4E6FDA4D76B0}" srcId="{CCA34F5E-550C-4C19-B3BB-45C84C1525EC}" destId="{1D6B8635-A6D1-4E88-B8D8-B2ABEC107BEF}" srcOrd="2" destOrd="0" parTransId="{E7D568FF-4011-4F2E-AE62-BED9FDCDC787}" sibTransId="{D61C422F-66E2-42FD-B515-C869D5EA3ED9}"/>
    <dgm:cxn modelId="{CDC21037-443C-4494-9E6E-8E307669696E}" type="presOf" srcId="{CCA34F5E-550C-4C19-B3BB-45C84C1525EC}" destId="{DA427CE3-EA7E-49C5-84D5-F47A51117211}" srcOrd="0" destOrd="0" presId="urn:microsoft.com/office/officeart/2008/layout/VerticalCurvedList"/>
    <dgm:cxn modelId="{4EA7B83C-8DDD-428A-BC4C-891A8F3FCC77}" type="presOf" srcId="{59D5D955-7A31-4B32-AF01-40BB47CB2700}" destId="{C8419E96-8055-458B-B665-C0962ED6BF7E}" srcOrd="0" destOrd="0" presId="urn:microsoft.com/office/officeart/2008/layout/VerticalCurvedList"/>
    <dgm:cxn modelId="{D5F5423E-A65E-47EF-A54D-2EB0AAE91C93}" srcId="{CCA34F5E-550C-4C19-B3BB-45C84C1525EC}" destId="{5E09915C-7B99-4947-8F72-0C615260EEAD}" srcOrd="1" destOrd="0" parTransId="{2C13B75A-A5EC-4AFE-A937-277F1F5E4BED}" sibTransId="{784CC6DA-982C-4EAB-A1DA-A76315012727}"/>
    <dgm:cxn modelId="{4A405F5B-536A-4B25-87E6-26F4933F1F12}" type="presOf" srcId="{2DEF72A7-0C59-469F-8849-8FE66423FC9D}" destId="{C8111A3D-F05B-4CF6-A71B-5EBEA40E2D9A}" srcOrd="0" destOrd="0" presId="urn:microsoft.com/office/officeart/2008/layout/VerticalCurvedList"/>
    <dgm:cxn modelId="{D48CFB44-6E3E-4001-A486-F07CBE5F503D}" srcId="{CCA34F5E-550C-4C19-B3BB-45C84C1525EC}" destId="{6ACB9380-3A3F-438F-86AC-F581B96503ED}" srcOrd="3" destOrd="0" parTransId="{25B87378-B656-48B4-8D0D-FDBCBDB53A48}" sibTransId="{A0964F99-F626-4798-AE92-7EC57A6D7708}"/>
    <dgm:cxn modelId="{89D04E87-C8F4-484F-851A-68C2D93EC1B1}" srcId="{CCA34F5E-550C-4C19-B3BB-45C84C1525EC}" destId="{59D5D955-7A31-4B32-AF01-40BB47CB2700}" srcOrd="4" destOrd="0" parTransId="{C0F54E59-FE99-4BE6-8D3B-40EC1388770B}" sibTransId="{8FA2F78D-76A3-49C6-9EF7-E4FC1BB63A8B}"/>
    <dgm:cxn modelId="{9E3FE599-6839-41C3-B63A-3091B33E453B}" type="presOf" srcId="{6ACB9380-3A3F-438F-86AC-F581B96503ED}" destId="{F2EB2914-F2CC-4623-BE4F-600113C09F81}" srcOrd="0" destOrd="0" presId="urn:microsoft.com/office/officeart/2008/layout/VerticalCurvedList"/>
    <dgm:cxn modelId="{7F7B859F-42DD-4BF5-AA3E-143949060C56}" type="presOf" srcId="{B74A30BC-4136-46D0-B4E7-B88AE957EDD9}" destId="{3995A29C-0631-4E7A-B7D2-7609AE2165C0}" srcOrd="0" destOrd="0" presId="urn:microsoft.com/office/officeart/2008/layout/VerticalCurvedList"/>
    <dgm:cxn modelId="{4FE990A7-1A0E-47C8-923D-29B96B9D972E}" type="presOf" srcId="{5E09915C-7B99-4947-8F72-0C615260EEAD}" destId="{531872D1-1122-4E6D-8245-788D5735CBC4}" srcOrd="0" destOrd="0" presId="urn:microsoft.com/office/officeart/2008/layout/VerticalCurvedList"/>
    <dgm:cxn modelId="{5200A8CE-6856-48FB-B264-DC93AAF869B5}" srcId="{CCA34F5E-550C-4C19-B3BB-45C84C1525EC}" destId="{B74A30BC-4136-46D0-B4E7-B88AE957EDD9}" srcOrd="0" destOrd="0" parTransId="{E992945F-11FC-4F23-AB96-87CFE74B54A2}" sibTransId="{2DEF72A7-0C59-469F-8849-8FE66423FC9D}"/>
    <dgm:cxn modelId="{B6428075-D0EC-443E-A385-4AF12B2DC4D8}" type="presParOf" srcId="{DA427CE3-EA7E-49C5-84D5-F47A51117211}" destId="{0B8E3C82-1787-4E75-ACFA-7C54192FE6E5}" srcOrd="0" destOrd="0" presId="urn:microsoft.com/office/officeart/2008/layout/VerticalCurvedList"/>
    <dgm:cxn modelId="{D6391F77-F78D-4109-953C-8A2E4F47B9D8}" type="presParOf" srcId="{0B8E3C82-1787-4E75-ACFA-7C54192FE6E5}" destId="{24930CC8-4102-49E5-BB23-E5CD68D9372F}" srcOrd="0" destOrd="0" presId="urn:microsoft.com/office/officeart/2008/layout/VerticalCurvedList"/>
    <dgm:cxn modelId="{5D21C55C-9C9A-4798-BF3D-DBFC029DBD1A}" type="presParOf" srcId="{24930CC8-4102-49E5-BB23-E5CD68D9372F}" destId="{A09A8E3E-61AD-4AAB-9870-B6610D87FF33}" srcOrd="0" destOrd="0" presId="urn:microsoft.com/office/officeart/2008/layout/VerticalCurvedList"/>
    <dgm:cxn modelId="{FAFFF54C-5842-4B35-A0D6-96E0DBF0775D}" type="presParOf" srcId="{24930CC8-4102-49E5-BB23-E5CD68D9372F}" destId="{C8111A3D-F05B-4CF6-A71B-5EBEA40E2D9A}" srcOrd="1" destOrd="0" presId="urn:microsoft.com/office/officeart/2008/layout/VerticalCurvedList"/>
    <dgm:cxn modelId="{41EA4407-A31A-4843-B5E3-8D69BC05B812}" type="presParOf" srcId="{24930CC8-4102-49E5-BB23-E5CD68D9372F}" destId="{5808ADDD-47C3-45BC-9331-36E5842FD615}" srcOrd="2" destOrd="0" presId="urn:microsoft.com/office/officeart/2008/layout/VerticalCurvedList"/>
    <dgm:cxn modelId="{9147BDCF-0E3B-4499-BBEE-FDDE9C278F35}" type="presParOf" srcId="{24930CC8-4102-49E5-BB23-E5CD68D9372F}" destId="{C789B5DE-2268-4F2B-A998-18AE9A49A43A}" srcOrd="3" destOrd="0" presId="urn:microsoft.com/office/officeart/2008/layout/VerticalCurvedList"/>
    <dgm:cxn modelId="{3C6243B1-EA08-410A-B74F-ECF529406967}" type="presParOf" srcId="{0B8E3C82-1787-4E75-ACFA-7C54192FE6E5}" destId="{3995A29C-0631-4E7A-B7D2-7609AE2165C0}" srcOrd="1" destOrd="0" presId="urn:microsoft.com/office/officeart/2008/layout/VerticalCurvedList"/>
    <dgm:cxn modelId="{BA0FE45F-CE59-4F76-8212-F4DC8F1D8C9D}" type="presParOf" srcId="{0B8E3C82-1787-4E75-ACFA-7C54192FE6E5}" destId="{08C50111-0297-4DE6-8759-4D13EB611125}" srcOrd="2" destOrd="0" presId="urn:microsoft.com/office/officeart/2008/layout/VerticalCurvedList"/>
    <dgm:cxn modelId="{51D108FA-992B-4B4C-B811-2D4C02EAA5DA}" type="presParOf" srcId="{08C50111-0297-4DE6-8759-4D13EB611125}" destId="{341850BE-31CC-444F-BDA3-27793504E49F}" srcOrd="0" destOrd="0" presId="urn:microsoft.com/office/officeart/2008/layout/VerticalCurvedList"/>
    <dgm:cxn modelId="{454B3ABA-9327-4F6E-9F3E-22B396F295A6}" type="presParOf" srcId="{0B8E3C82-1787-4E75-ACFA-7C54192FE6E5}" destId="{531872D1-1122-4E6D-8245-788D5735CBC4}" srcOrd="3" destOrd="0" presId="urn:microsoft.com/office/officeart/2008/layout/VerticalCurvedList"/>
    <dgm:cxn modelId="{47501343-A038-434F-9F80-5C87F1BEB767}" type="presParOf" srcId="{0B8E3C82-1787-4E75-ACFA-7C54192FE6E5}" destId="{54A46949-A5CD-4AD4-B6F3-E0468DF18741}" srcOrd="4" destOrd="0" presId="urn:microsoft.com/office/officeart/2008/layout/VerticalCurvedList"/>
    <dgm:cxn modelId="{6E95C3E0-F08C-4435-B952-8190824BBF3E}" type="presParOf" srcId="{54A46949-A5CD-4AD4-B6F3-E0468DF18741}" destId="{DC3DB0FC-B239-4C21-A7AE-444E6C63E8CF}" srcOrd="0" destOrd="0" presId="urn:microsoft.com/office/officeart/2008/layout/VerticalCurvedList"/>
    <dgm:cxn modelId="{82A64DE7-4C7B-40F4-B9A6-20E094BE7208}" type="presParOf" srcId="{0B8E3C82-1787-4E75-ACFA-7C54192FE6E5}" destId="{5711A027-65E0-4AF9-9D40-D03B9C50AB47}" srcOrd="5" destOrd="0" presId="urn:microsoft.com/office/officeart/2008/layout/VerticalCurvedList"/>
    <dgm:cxn modelId="{AFB8A30E-7F8D-4B3E-9367-16CE35FD548A}" type="presParOf" srcId="{0B8E3C82-1787-4E75-ACFA-7C54192FE6E5}" destId="{CF0368F9-C311-483B-880F-8669D6B1D49B}" srcOrd="6" destOrd="0" presId="urn:microsoft.com/office/officeart/2008/layout/VerticalCurvedList"/>
    <dgm:cxn modelId="{04745F81-5B5A-4288-84D5-AC0D310E2EA5}" type="presParOf" srcId="{CF0368F9-C311-483B-880F-8669D6B1D49B}" destId="{5D7C072F-8B0F-453A-9C1F-CD47CEEC8A0A}" srcOrd="0" destOrd="0" presId="urn:microsoft.com/office/officeart/2008/layout/VerticalCurvedList"/>
    <dgm:cxn modelId="{B6614D58-6E3F-48A2-B419-8973CA17C4C9}" type="presParOf" srcId="{0B8E3C82-1787-4E75-ACFA-7C54192FE6E5}" destId="{F2EB2914-F2CC-4623-BE4F-600113C09F81}" srcOrd="7" destOrd="0" presId="urn:microsoft.com/office/officeart/2008/layout/VerticalCurvedList"/>
    <dgm:cxn modelId="{762ADE01-4B21-4101-A160-194C32811272}" type="presParOf" srcId="{0B8E3C82-1787-4E75-ACFA-7C54192FE6E5}" destId="{D0C36C03-45D8-43FB-A7F0-BCD69FD4B07B}" srcOrd="8" destOrd="0" presId="urn:microsoft.com/office/officeart/2008/layout/VerticalCurvedList"/>
    <dgm:cxn modelId="{73812A20-8994-4A75-A8E5-80FFDBA2FAE8}" type="presParOf" srcId="{D0C36C03-45D8-43FB-A7F0-BCD69FD4B07B}" destId="{E34B5A54-AC1D-439D-8AD6-2C65AB67A89E}" srcOrd="0" destOrd="0" presId="urn:microsoft.com/office/officeart/2008/layout/VerticalCurvedList"/>
    <dgm:cxn modelId="{D413EF6D-CA17-4B7A-BD82-62D957F96F3A}" type="presParOf" srcId="{0B8E3C82-1787-4E75-ACFA-7C54192FE6E5}" destId="{C8419E96-8055-458B-B665-C0962ED6BF7E}" srcOrd="9" destOrd="0" presId="urn:microsoft.com/office/officeart/2008/layout/VerticalCurvedList"/>
    <dgm:cxn modelId="{5F1E3857-739B-4B2D-81F6-5B1890C49B25}" type="presParOf" srcId="{0B8E3C82-1787-4E75-ACFA-7C54192FE6E5}" destId="{AF226BC2-60DE-4912-A17D-AADA823F62D8}" srcOrd="10" destOrd="0" presId="urn:microsoft.com/office/officeart/2008/layout/VerticalCurvedList"/>
    <dgm:cxn modelId="{D018BEE6-E0F8-4F45-969C-C86D66F86148}" type="presParOf" srcId="{AF226BC2-60DE-4912-A17D-AADA823F62D8}" destId="{5E71D95B-33A1-4196-9872-4C233A552CF5}"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8E6569-D2CA-4C1B-A637-6679ACFB904D}"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s-ES"/>
        </a:p>
      </dgm:t>
    </dgm:pt>
    <dgm:pt modelId="{56485D39-BE69-4F60-9408-D1C51F4B8665}">
      <dgm:prSet phldrT="[Texto]" custT="1"/>
      <dgm:spPr>
        <a:xfrm>
          <a:off x="2550403" y="826170"/>
          <a:ext cx="838982" cy="434399"/>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_tradnl" sz="1100" b="1" dirty="0">
              <a:solidFill>
                <a:sysClr val="window" lastClr="FFFFFF"/>
              </a:solidFill>
              <a:latin typeface="Arial" panose="020B0604020202020204" pitchFamily="34" charset="0"/>
              <a:ea typeface="+mn-ea"/>
              <a:cs typeface="Arial" panose="020B0604020202020204" pitchFamily="34" charset="0"/>
            </a:rPr>
            <a:t>PATRONATO FUNDACIONAL </a:t>
          </a:r>
          <a:endParaRPr lang="es-ES" sz="1100" dirty="0">
            <a:solidFill>
              <a:sysClr val="window" lastClr="FFFFFF"/>
            </a:solidFill>
            <a:latin typeface="Arial" panose="020B0604020202020204" pitchFamily="34" charset="0"/>
            <a:ea typeface="+mn-ea"/>
            <a:cs typeface="Arial" panose="020B0604020202020204" pitchFamily="34" charset="0"/>
          </a:endParaRPr>
        </a:p>
        <a:p>
          <a:pPr>
            <a:buNone/>
          </a:pPr>
          <a:r>
            <a:rPr lang="es-ES_tradnl" sz="1100" dirty="0">
              <a:solidFill>
                <a:sysClr val="window" lastClr="FFFFFF"/>
              </a:solidFill>
              <a:latin typeface="Arial" panose="020B0604020202020204" pitchFamily="34" charset="0"/>
              <a:ea typeface="+mn-ea"/>
              <a:cs typeface="Arial" panose="020B0604020202020204" pitchFamily="34" charset="0"/>
            </a:rPr>
            <a:t>Órgano Ejecutivo </a:t>
          </a:r>
        </a:p>
        <a:p>
          <a:pPr>
            <a:buNone/>
          </a:pPr>
          <a:r>
            <a:rPr lang="es-ES_tradnl" sz="1100" dirty="0">
              <a:solidFill>
                <a:sysClr val="window" lastClr="FFFFFF"/>
              </a:solidFill>
              <a:latin typeface="Arial" panose="020B0604020202020204" pitchFamily="34" charset="0"/>
              <a:ea typeface="+mn-ea"/>
              <a:cs typeface="Arial" panose="020B0604020202020204" pitchFamily="34" charset="0"/>
            </a:rPr>
            <a:t>y Consultivo</a:t>
          </a:r>
          <a:endParaRPr lang="es-ES" sz="1100" dirty="0">
            <a:solidFill>
              <a:sysClr val="window" lastClr="FFFFFF"/>
            </a:solidFill>
            <a:latin typeface="Arial" panose="020B0604020202020204" pitchFamily="34" charset="0"/>
            <a:ea typeface="+mn-ea"/>
            <a:cs typeface="Arial" panose="020B0604020202020204" pitchFamily="34" charset="0"/>
          </a:endParaRPr>
        </a:p>
      </dgm:t>
    </dgm:pt>
    <dgm:pt modelId="{53DEC24B-F27B-4678-B808-AD5989ED95D1}" type="parTrans" cxnId="{DC170002-2AF8-4BF4-9488-1387BFC0572A}">
      <dgm:prSet/>
      <dgm:spPr/>
      <dgm:t>
        <a:bodyPr/>
        <a:lstStyle/>
        <a:p>
          <a:endParaRPr lang="es-ES" sz="1000">
            <a:latin typeface="Arial" panose="020B0604020202020204" pitchFamily="34" charset="0"/>
            <a:cs typeface="Arial" panose="020B0604020202020204" pitchFamily="34" charset="0"/>
          </a:endParaRPr>
        </a:p>
      </dgm:t>
    </dgm:pt>
    <dgm:pt modelId="{924150DE-7392-4AF6-A646-14575D10EA87}" type="sibTrans" cxnId="{DC170002-2AF8-4BF4-9488-1387BFC0572A}">
      <dgm:prSet/>
      <dgm:spPr/>
      <dgm:t>
        <a:bodyPr/>
        <a:lstStyle/>
        <a:p>
          <a:endParaRPr lang="es-ES" sz="1000">
            <a:latin typeface="Arial" panose="020B0604020202020204" pitchFamily="34" charset="0"/>
            <a:cs typeface="Arial" panose="020B0604020202020204" pitchFamily="34" charset="0"/>
          </a:endParaRPr>
        </a:p>
      </dgm:t>
    </dgm:pt>
    <dgm:pt modelId="{4856427C-DE5F-416F-9890-8D9E7F6982A0}">
      <dgm:prSet custT="1"/>
      <dgm:spPr>
        <a:xfrm>
          <a:off x="2553536" y="1392279"/>
          <a:ext cx="832716" cy="31359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100" b="1" dirty="0">
              <a:solidFill>
                <a:sysClr val="window" lastClr="FFFFFF"/>
              </a:solidFill>
              <a:latin typeface="Arial" panose="020B0604020202020204" pitchFamily="34" charset="0"/>
              <a:ea typeface="+mn-ea"/>
              <a:cs typeface="Arial" panose="020B0604020202020204" pitchFamily="34" charset="0"/>
            </a:rPr>
            <a:t>DIRECCION</a:t>
          </a:r>
        </a:p>
        <a:p>
          <a:pPr>
            <a:buNone/>
          </a:pPr>
          <a:r>
            <a:rPr lang="es-ES" sz="1100" b="0" dirty="0">
              <a:solidFill>
                <a:sysClr val="window" lastClr="FFFFFF"/>
              </a:solidFill>
              <a:latin typeface="Arial" panose="020B0604020202020204" pitchFamily="34" charset="0"/>
              <a:ea typeface="+mn-ea"/>
              <a:cs typeface="Arial" panose="020B0604020202020204" pitchFamily="34" charset="0"/>
            </a:rPr>
            <a:t>Dirección Centro</a:t>
          </a:r>
        </a:p>
      </dgm:t>
    </dgm:pt>
    <dgm:pt modelId="{F9A585FD-F93E-41C2-A1F8-F190FD462CF2}" type="parTrans" cxnId="{74F78A36-CD1B-454D-8A23-82EE0DCCC520}">
      <dgm:prSet/>
      <dgm:spPr>
        <a:xfrm>
          <a:off x="2924174" y="1260570"/>
          <a:ext cx="91440" cy="131709"/>
        </a:xfrm>
        <a:custGeom>
          <a:avLst/>
          <a:gdLst/>
          <a:ahLst/>
          <a:cxnLst/>
          <a:rect l="0" t="0" r="0" b="0"/>
          <a:pathLst>
            <a:path>
              <a:moveTo>
                <a:pt x="45720" y="0"/>
              </a:moveTo>
              <a:lnTo>
                <a:pt x="45720" y="131709"/>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E2FAF648-5A5B-45BF-9101-0D775E75DFFB}" type="sibTrans" cxnId="{74F78A36-CD1B-454D-8A23-82EE0DCCC520}">
      <dgm:prSet/>
      <dgm:spPr/>
      <dgm:t>
        <a:bodyPr/>
        <a:lstStyle/>
        <a:p>
          <a:endParaRPr lang="es-ES" sz="1000">
            <a:latin typeface="Arial" panose="020B0604020202020204" pitchFamily="34" charset="0"/>
            <a:cs typeface="Arial" panose="020B0604020202020204" pitchFamily="34" charset="0"/>
          </a:endParaRPr>
        </a:p>
      </dgm:t>
    </dgm:pt>
    <dgm:pt modelId="{27638F5C-87DC-43C1-8E1A-AD3783D28AD7}">
      <dgm:prSet custT="1"/>
      <dgm:spPr>
        <a:xfrm>
          <a:off x="163" y="1837582"/>
          <a:ext cx="627187" cy="31359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TERAPETUA OCUPACIONAL</a:t>
          </a:r>
        </a:p>
      </dgm:t>
    </dgm:pt>
    <dgm:pt modelId="{3D1D597F-DE59-4EAF-82CF-1AEE3B372BA0}" type="parTrans" cxnId="{5B05B00C-EF86-4547-B826-70614FB03493}">
      <dgm:prSet/>
      <dgm:spPr>
        <a:xfrm>
          <a:off x="313756" y="1705873"/>
          <a:ext cx="2656138" cy="131709"/>
        </a:xfrm>
        <a:custGeom>
          <a:avLst/>
          <a:gdLst/>
          <a:ahLst/>
          <a:cxnLst/>
          <a:rect l="0" t="0" r="0" b="0"/>
          <a:pathLst>
            <a:path>
              <a:moveTo>
                <a:pt x="2656138" y="0"/>
              </a:moveTo>
              <a:lnTo>
                <a:pt x="2656138"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DA232C74-78D0-4648-8B6B-B32847195D85}" type="sibTrans" cxnId="{5B05B00C-EF86-4547-B826-70614FB03493}">
      <dgm:prSet/>
      <dgm:spPr/>
      <dgm:t>
        <a:bodyPr/>
        <a:lstStyle/>
        <a:p>
          <a:endParaRPr lang="es-ES" sz="1000">
            <a:latin typeface="Arial" panose="020B0604020202020204" pitchFamily="34" charset="0"/>
            <a:cs typeface="Arial" panose="020B0604020202020204" pitchFamily="34" charset="0"/>
          </a:endParaRPr>
        </a:p>
      </dgm:t>
    </dgm:pt>
    <dgm:pt modelId="{9F868E02-5694-4D66-9594-FA17ACB400A2}">
      <dgm:prSet custT="1"/>
      <dgm:spPr>
        <a:xfrm>
          <a:off x="759059" y="1837582"/>
          <a:ext cx="627187" cy="31359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SUPERVISORA</a:t>
          </a:r>
        </a:p>
      </dgm:t>
    </dgm:pt>
    <dgm:pt modelId="{490B3CAC-BF6F-4B35-A369-AC2628A0C8A8}" type="parTrans" cxnId="{EDD9F63D-4942-4CE8-9875-D2D991B22D62}">
      <dgm:prSet/>
      <dgm:spPr>
        <a:xfrm>
          <a:off x="1072653" y="1705873"/>
          <a:ext cx="1897241" cy="131709"/>
        </a:xfrm>
        <a:custGeom>
          <a:avLst/>
          <a:gdLst/>
          <a:ahLst/>
          <a:cxnLst/>
          <a:rect l="0" t="0" r="0" b="0"/>
          <a:pathLst>
            <a:path>
              <a:moveTo>
                <a:pt x="1897241" y="0"/>
              </a:moveTo>
              <a:lnTo>
                <a:pt x="1897241"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5DA64DEA-ED61-4CB6-A444-738718265F1B}" type="sibTrans" cxnId="{EDD9F63D-4942-4CE8-9875-D2D991B22D62}">
      <dgm:prSet/>
      <dgm:spPr/>
      <dgm:t>
        <a:bodyPr/>
        <a:lstStyle/>
        <a:p>
          <a:endParaRPr lang="es-ES" sz="1000">
            <a:latin typeface="Arial" panose="020B0604020202020204" pitchFamily="34" charset="0"/>
            <a:cs typeface="Arial" panose="020B0604020202020204" pitchFamily="34" charset="0"/>
          </a:endParaRPr>
        </a:p>
      </dgm:t>
    </dgm:pt>
    <dgm:pt modelId="{25684362-EA42-4C6F-A32D-0C442DF79B45}">
      <dgm:prSet custT="1"/>
      <dgm:spPr>
        <a:xfrm>
          <a:off x="1517956" y="1837582"/>
          <a:ext cx="627187" cy="31359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TRABAJADOR/A</a:t>
          </a:r>
        </a:p>
        <a:p>
          <a:pPr>
            <a:buNone/>
          </a:pPr>
          <a:r>
            <a:rPr lang="es-ES" sz="1000" dirty="0">
              <a:solidFill>
                <a:sysClr val="window" lastClr="FFFFFF"/>
              </a:solidFill>
              <a:latin typeface="Arial" panose="020B0604020202020204" pitchFamily="34" charset="0"/>
              <a:ea typeface="+mn-ea"/>
              <a:cs typeface="Arial" panose="020B0604020202020204" pitchFamily="34" charset="0"/>
            </a:rPr>
            <a:t>SOCIAL</a:t>
          </a:r>
        </a:p>
      </dgm:t>
    </dgm:pt>
    <dgm:pt modelId="{E3803044-A560-4F44-9DAC-F742FAD36C90}" type="parTrans" cxnId="{DF3F733A-D990-4ACA-9BAF-CC1F743E438F}">
      <dgm:prSet/>
      <dgm:spPr>
        <a:xfrm>
          <a:off x="1831550" y="1705873"/>
          <a:ext cx="1138344" cy="131709"/>
        </a:xfrm>
        <a:custGeom>
          <a:avLst/>
          <a:gdLst/>
          <a:ahLst/>
          <a:cxnLst/>
          <a:rect l="0" t="0" r="0" b="0"/>
          <a:pathLst>
            <a:path>
              <a:moveTo>
                <a:pt x="1138344" y="0"/>
              </a:moveTo>
              <a:lnTo>
                <a:pt x="1138344"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EFD02A9D-439E-478D-8C5B-6016EDE35307}" type="sibTrans" cxnId="{DF3F733A-D990-4ACA-9BAF-CC1F743E438F}">
      <dgm:prSet/>
      <dgm:spPr/>
      <dgm:t>
        <a:bodyPr/>
        <a:lstStyle/>
        <a:p>
          <a:endParaRPr lang="es-ES" sz="1000">
            <a:latin typeface="Arial" panose="020B0604020202020204" pitchFamily="34" charset="0"/>
            <a:cs typeface="Arial" panose="020B0604020202020204" pitchFamily="34" charset="0"/>
          </a:endParaRPr>
        </a:p>
      </dgm:t>
    </dgm:pt>
    <dgm:pt modelId="{8D6AC5D6-151D-48B3-ACD4-48F02F789CA7}">
      <dgm:prSet custT="1"/>
      <dgm:spPr>
        <a:xfrm>
          <a:off x="2276853" y="1837582"/>
          <a:ext cx="627187" cy="31359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FISIOTERAPEUTA</a:t>
          </a:r>
        </a:p>
      </dgm:t>
    </dgm:pt>
    <dgm:pt modelId="{EC58AF3C-19E2-4808-A741-ADB128B340AC}" type="parTrans" cxnId="{9689A823-A9C3-47C5-8BEE-F37E1C26D115}">
      <dgm:prSet/>
      <dgm:spPr>
        <a:xfrm>
          <a:off x="2590446" y="1705873"/>
          <a:ext cx="379448" cy="131709"/>
        </a:xfrm>
        <a:custGeom>
          <a:avLst/>
          <a:gdLst/>
          <a:ahLst/>
          <a:cxnLst/>
          <a:rect l="0" t="0" r="0" b="0"/>
          <a:pathLst>
            <a:path>
              <a:moveTo>
                <a:pt x="379448" y="0"/>
              </a:moveTo>
              <a:lnTo>
                <a:pt x="379448"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E4CEA834-0ADC-421F-BF79-6090329BF91F}" type="sibTrans" cxnId="{9689A823-A9C3-47C5-8BEE-F37E1C26D115}">
      <dgm:prSet/>
      <dgm:spPr/>
      <dgm:t>
        <a:bodyPr/>
        <a:lstStyle/>
        <a:p>
          <a:endParaRPr lang="es-ES" sz="1000">
            <a:latin typeface="Arial" panose="020B0604020202020204" pitchFamily="34" charset="0"/>
            <a:cs typeface="Arial" panose="020B0604020202020204" pitchFamily="34" charset="0"/>
          </a:endParaRPr>
        </a:p>
      </dgm:t>
    </dgm:pt>
    <dgm:pt modelId="{A34A4599-263A-4070-87D2-7FAA07AC8A43}">
      <dgm:prSet custT="1"/>
      <dgm:spPr>
        <a:xfrm>
          <a:off x="163" y="2282885"/>
          <a:ext cx="627187" cy="31359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GEROCULTORA/</a:t>
          </a:r>
        </a:p>
        <a:p>
          <a:pPr>
            <a:buNone/>
          </a:pPr>
          <a:r>
            <a:rPr lang="es-ES" sz="1000" dirty="0">
              <a:solidFill>
                <a:sysClr val="window" lastClr="FFFFFF"/>
              </a:solidFill>
              <a:latin typeface="Arial" panose="020B0604020202020204" pitchFamily="34" charset="0"/>
              <a:ea typeface="+mn-ea"/>
              <a:cs typeface="Arial" panose="020B0604020202020204" pitchFamily="34" charset="0"/>
            </a:rPr>
            <a:t>LIMPIEZA</a:t>
          </a:r>
        </a:p>
      </dgm:t>
    </dgm:pt>
    <dgm:pt modelId="{C24A83F4-6D9F-4056-9066-F7CCC4E0E6E3}" type="parTrans" cxnId="{89DB8ACD-870A-43FF-B3B6-E2699AD9A3D2}">
      <dgm:prSet/>
      <dgm:spPr>
        <a:xfrm>
          <a:off x="313756" y="2151176"/>
          <a:ext cx="758896" cy="131709"/>
        </a:xfrm>
        <a:custGeom>
          <a:avLst/>
          <a:gdLst/>
          <a:ahLst/>
          <a:cxnLst/>
          <a:rect l="0" t="0" r="0" b="0"/>
          <a:pathLst>
            <a:path>
              <a:moveTo>
                <a:pt x="758896" y="0"/>
              </a:moveTo>
              <a:lnTo>
                <a:pt x="758896" y="65854"/>
              </a:lnTo>
              <a:lnTo>
                <a:pt x="0" y="65854"/>
              </a:lnTo>
              <a:lnTo>
                <a:pt x="0" y="13170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5F3B2F7B-AA9A-4EFF-BEBC-9BC917D814E9}" type="sibTrans" cxnId="{89DB8ACD-870A-43FF-B3B6-E2699AD9A3D2}">
      <dgm:prSet/>
      <dgm:spPr/>
      <dgm:t>
        <a:bodyPr/>
        <a:lstStyle/>
        <a:p>
          <a:endParaRPr lang="es-ES" sz="1000">
            <a:latin typeface="Arial" panose="020B0604020202020204" pitchFamily="34" charset="0"/>
            <a:cs typeface="Arial" panose="020B0604020202020204" pitchFamily="34" charset="0"/>
          </a:endParaRPr>
        </a:p>
      </dgm:t>
    </dgm:pt>
    <dgm:pt modelId="{EA866B69-6041-4B13-B7EE-4246CE8DE744}">
      <dgm:prSet custT="1"/>
      <dgm:spPr>
        <a:xfrm>
          <a:off x="3035749" y="1837582"/>
          <a:ext cx="627187" cy="31359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MÉDICO</a:t>
          </a:r>
        </a:p>
      </dgm:t>
    </dgm:pt>
    <dgm:pt modelId="{CB86751E-8880-46CB-B22D-5F1D382A9CC8}" type="parTrans" cxnId="{981F132A-D544-4164-B4FD-B2A8D7F011C7}">
      <dgm:prSet/>
      <dgm:spPr>
        <a:xfrm>
          <a:off x="2969895" y="1705873"/>
          <a:ext cx="379448" cy="131709"/>
        </a:xfrm>
        <a:custGeom>
          <a:avLst/>
          <a:gdLst/>
          <a:ahLst/>
          <a:cxnLst/>
          <a:rect l="0" t="0" r="0" b="0"/>
          <a:pathLst>
            <a:path>
              <a:moveTo>
                <a:pt x="0" y="0"/>
              </a:moveTo>
              <a:lnTo>
                <a:pt x="0" y="65854"/>
              </a:lnTo>
              <a:lnTo>
                <a:pt x="379448" y="65854"/>
              </a:lnTo>
              <a:lnTo>
                <a:pt x="379448"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5E1D5F6E-3771-4EE7-B95A-26FEDC10A0D0}" type="sibTrans" cxnId="{981F132A-D544-4164-B4FD-B2A8D7F011C7}">
      <dgm:prSet/>
      <dgm:spPr/>
      <dgm:t>
        <a:bodyPr/>
        <a:lstStyle/>
        <a:p>
          <a:endParaRPr lang="es-ES" sz="1000">
            <a:latin typeface="Arial" panose="020B0604020202020204" pitchFamily="34" charset="0"/>
            <a:cs typeface="Arial" panose="020B0604020202020204" pitchFamily="34" charset="0"/>
          </a:endParaRPr>
        </a:p>
      </dgm:t>
    </dgm:pt>
    <dgm:pt modelId="{7658458D-0AF5-4C15-86CF-B6A50D027CFD}">
      <dgm:prSet custT="1"/>
      <dgm:spPr>
        <a:xfrm>
          <a:off x="3035749" y="2282885"/>
          <a:ext cx="627187" cy="31359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dirty="0">
              <a:solidFill>
                <a:sysClr val="window" lastClr="FFFFFF"/>
              </a:solidFill>
              <a:latin typeface="Arial" panose="020B0604020202020204" pitchFamily="34" charset="0"/>
              <a:ea typeface="+mn-ea"/>
              <a:cs typeface="Arial" panose="020B0604020202020204" pitchFamily="34" charset="0"/>
            </a:rPr>
            <a:t>ATS/DUE</a:t>
          </a:r>
        </a:p>
      </dgm:t>
    </dgm:pt>
    <dgm:pt modelId="{6D423CEC-F012-4545-BC19-FF7B5EC4EFB0}" type="parTrans" cxnId="{FA2F23DB-EA88-4436-86C8-C53FC1B8E38C}">
      <dgm:prSet/>
      <dgm:spPr>
        <a:xfrm>
          <a:off x="3303623" y="2151176"/>
          <a:ext cx="91440" cy="131709"/>
        </a:xfrm>
        <a:custGeom>
          <a:avLst/>
          <a:gdLst/>
          <a:ahLst/>
          <a:cxnLst/>
          <a:rect l="0" t="0" r="0" b="0"/>
          <a:pathLst>
            <a:path>
              <a:moveTo>
                <a:pt x="45720" y="0"/>
              </a:moveTo>
              <a:lnTo>
                <a:pt x="45720" y="13170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sz="1000">
            <a:latin typeface="Arial" panose="020B0604020202020204" pitchFamily="34" charset="0"/>
            <a:cs typeface="Arial" panose="020B0604020202020204" pitchFamily="34" charset="0"/>
          </a:endParaRPr>
        </a:p>
      </dgm:t>
    </dgm:pt>
    <dgm:pt modelId="{B7AD611E-705C-4B3C-9ED3-3E395D410E96}" type="sibTrans" cxnId="{FA2F23DB-EA88-4436-86C8-C53FC1B8E38C}">
      <dgm:prSet/>
      <dgm:spPr/>
      <dgm:t>
        <a:bodyPr/>
        <a:lstStyle/>
        <a:p>
          <a:endParaRPr lang="es-ES" sz="1000">
            <a:latin typeface="Arial" panose="020B0604020202020204" pitchFamily="34" charset="0"/>
            <a:cs typeface="Arial" panose="020B0604020202020204" pitchFamily="34" charset="0"/>
          </a:endParaRPr>
        </a:p>
      </dgm:t>
    </dgm:pt>
    <dgm:pt modelId="{007B1AF9-B59B-43F3-B32C-04914934B40F}">
      <dgm:prSet custT="1"/>
      <dgm:spPr>
        <a:xfrm>
          <a:off x="3794646" y="1837582"/>
          <a:ext cx="627187" cy="313593"/>
        </a:xfrm>
        <a:prstGeom prst="rect">
          <a:avLst/>
        </a:prstGeom>
        <a:solidFill>
          <a:srgbClr val="70AD47">
            <a:hueOff val="0"/>
            <a:satOff val="0"/>
            <a:lumOff val="0"/>
            <a:alphaOff val="0"/>
          </a:srgbClr>
        </a:solidFill>
        <a:ln w="12700" cap="flat" cmpd="sng" algn="ctr">
          <a:solidFill>
            <a:prstClr val="white">
              <a:hueOff val="0"/>
              <a:satOff val="0"/>
              <a:lumOff val="0"/>
              <a:alphaOff val="0"/>
            </a:prstClr>
          </a:solidFill>
          <a:prstDash val="solid"/>
          <a:miter lim="800000"/>
        </a:ln>
        <a:effectLst/>
      </dgm:spPr>
      <dgm:t>
        <a:bodyPr spcFirstLastPara="0" vert="horz" wrap="square" lIns="6985" tIns="6985" rIns="6985" bIns="6985" numCol="1" spcCol="1270" anchor="ctr" anchorCtr="0"/>
        <a:lstStyle/>
        <a:p>
          <a:pPr marL="0" lvl="0" indent="0" algn="ctr" defTabSz="48895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MANTENIMIENTO</a:t>
          </a:r>
        </a:p>
      </dgm:t>
    </dgm:pt>
    <dgm:pt modelId="{AF6E86F0-95CD-4E75-B0CA-C06DD5F37F47}" type="parTrans" cxnId="{D62EE97A-E42B-4E19-B63F-801ABA50CB35}">
      <dgm:prSet/>
      <dgm:spPr>
        <a:xfrm>
          <a:off x="2969895" y="1705873"/>
          <a:ext cx="1138344" cy="131709"/>
        </a:xfrm>
        <a:custGeom>
          <a:avLst/>
          <a:gdLst/>
          <a:ahLst/>
          <a:cxnLst/>
          <a:rect l="0" t="0" r="0" b="0"/>
          <a:pathLst>
            <a:path>
              <a:moveTo>
                <a:pt x="0" y="0"/>
              </a:moveTo>
              <a:lnTo>
                <a:pt x="0" y="65854"/>
              </a:lnTo>
              <a:lnTo>
                <a:pt x="1138344" y="65854"/>
              </a:lnTo>
              <a:lnTo>
                <a:pt x="1138344"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p>
      </dgm:t>
    </dgm:pt>
    <dgm:pt modelId="{5471DDE7-E8BE-4782-9589-A4AD8B0374C4}" type="sibTrans" cxnId="{D62EE97A-E42B-4E19-B63F-801ABA50CB35}">
      <dgm:prSet/>
      <dgm:spPr/>
      <dgm:t>
        <a:bodyPr/>
        <a:lstStyle/>
        <a:p>
          <a:endParaRPr lang="es-ES" sz="1000"/>
        </a:p>
      </dgm:t>
    </dgm:pt>
    <dgm:pt modelId="{6D408F45-3D27-4A4C-85C0-C90D7CE9784F}">
      <dgm:prSet custT="1"/>
      <dgm:spPr>
        <a:xfrm>
          <a:off x="759059" y="2282885"/>
          <a:ext cx="627187" cy="313593"/>
        </a:xfrm>
        <a:prstGeom prst="rect">
          <a:avLst/>
        </a:prstGeom>
        <a:solidFill>
          <a:srgbClr val="5B9BD5">
            <a:hueOff val="0"/>
            <a:satOff val="0"/>
            <a:lumOff val="0"/>
            <a:alphaOff val="0"/>
          </a:srgbClr>
        </a:solidFill>
        <a:ln w="12700" cap="flat" cmpd="sng" algn="ctr">
          <a:solidFill>
            <a:prstClr val="white">
              <a:hueOff val="0"/>
              <a:satOff val="0"/>
              <a:lumOff val="0"/>
              <a:alphaOff val="0"/>
            </a:prstClr>
          </a:solidFill>
          <a:prstDash val="solid"/>
          <a:miter lim="800000"/>
        </a:ln>
        <a:effectLst/>
      </dgm:spPr>
      <dgm:t>
        <a:bodyPr spcFirstLastPara="0" vert="horz" wrap="square" lIns="6985" tIns="6985" rIns="6985" bIns="6985" numCol="1" spcCol="1270" anchor="ctr" anchorCtr="0"/>
        <a:lstStyle/>
        <a:p>
          <a:pPr>
            <a:buNone/>
          </a:pPr>
          <a:r>
            <a:rPr lang="es-ES" sz="1000" kern="1200" dirty="0">
              <a:solidFill>
                <a:prstClr val="white"/>
              </a:solidFill>
              <a:latin typeface="Arial" panose="020B0604020202020204" pitchFamily="34" charset="0"/>
              <a:ea typeface="+mn-ea"/>
              <a:cs typeface="Arial" panose="020B0604020202020204" pitchFamily="34" charset="0"/>
            </a:rPr>
            <a:t>COCINA</a:t>
          </a:r>
        </a:p>
      </dgm:t>
    </dgm:pt>
    <dgm:pt modelId="{E00FB224-73CF-41C5-B588-AC2F8C8C5163}" type="parTrans" cxnId="{313E2317-881E-402A-B9C0-BD1A24CBE5B5}">
      <dgm:prSet/>
      <dgm:spPr>
        <a:xfrm>
          <a:off x="1026933" y="2151176"/>
          <a:ext cx="91440" cy="131709"/>
        </a:xfrm>
        <a:custGeom>
          <a:avLst/>
          <a:gdLst/>
          <a:ahLst/>
          <a:cxnLst/>
          <a:rect l="0" t="0" r="0" b="0"/>
          <a:pathLst>
            <a:path>
              <a:moveTo>
                <a:pt x="45720" y="0"/>
              </a:moveTo>
              <a:lnTo>
                <a:pt x="45720" y="13170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sz="1000"/>
        </a:p>
      </dgm:t>
    </dgm:pt>
    <dgm:pt modelId="{B29F24BF-F3AD-4D3D-A0CB-482B94D7B05F}" type="sibTrans" cxnId="{313E2317-881E-402A-B9C0-BD1A24CBE5B5}">
      <dgm:prSet/>
      <dgm:spPr/>
      <dgm:t>
        <a:bodyPr/>
        <a:lstStyle/>
        <a:p>
          <a:endParaRPr lang="es-ES" sz="1000"/>
        </a:p>
      </dgm:t>
    </dgm:pt>
    <dgm:pt modelId="{27C490C3-8CE0-42D1-9516-13771B0FCF0D}">
      <dgm:prSet custT="1"/>
      <dgm:spPr>
        <a:xfrm>
          <a:off x="1517956" y="2282885"/>
          <a:ext cx="627187" cy="31359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1000" kern="1200" dirty="0">
              <a:solidFill>
                <a:prstClr val="white"/>
              </a:solidFill>
              <a:latin typeface="Arial" panose="020B0604020202020204" pitchFamily="34" charset="0"/>
              <a:ea typeface="+mn-ea"/>
              <a:cs typeface="Arial" panose="020B0604020202020204" pitchFamily="34" charset="0"/>
            </a:rPr>
            <a:t>LAVANDERIA</a:t>
          </a:r>
        </a:p>
      </dgm:t>
    </dgm:pt>
    <dgm:pt modelId="{BBA8E61B-E70A-4C7B-98A8-45D1D1D92DDA}" type="parTrans" cxnId="{0595AF0B-6D7F-4A66-8603-74879CC2324C}">
      <dgm:prSet/>
      <dgm:spPr>
        <a:xfrm>
          <a:off x="1072653" y="2151176"/>
          <a:ext cx="758896" cy="131709"/>
        </a:xfrm>
        <a:custGeom>
          <a:avLst/>
          <a:gdLst/>
          <a:ahLst/>
          <a:cxnLst/>
          <a:rect l="0" t="0" r="0" b="0"/>
          <a:pathLst>
            <a:path>
              <a:moveTo>
                <a:pt x="0" y="0"/>
              </a:moveTo>
              <a:lnTo>
                <a:pt x="0" y="65854"/>
              </a:lnTo>
              <a:lnTo>
                <a:pt x="758896" y="65854"/>
              </a:lnTo>
              <a:lnTo>
                <a:pt x="758896" y="131709"/>
              </a:lnTo>
            </a:path>
          </a:pathLst>
        </a:custGeom>
        <a:noFill/>
        <a:ln w="12700" cap="flat" cmpd="sng" algn="ctr">
          <a:solidFill>
            <a:srgbClr val="4472C4">
              <a:hueOff val="0"/>
              <a:satOff val="0"/>
              <a:lumOff val="0"/>
              <a:alphaOff val="0"/>
            </a:srgbClr>
          </a:solidFill>
          <a:prstDash val="solid"/>
          <a:miter lim="800000"/>
        </a:ln>
        <a:effectLst/>
      </dgm:spPr>
      <dgm:t>
        <a:bodyPr/>
        <a:lstStyle/>
        <a:p>
          <a:endParaRPr lang="es-ES" sz="1000"/>
        </a:p>
      </dgm:t>
    </dgm:pt>
    <dgm:pt modelId="{9FABFAE1-E6BF-4A1F-A60C-A0597A072B7F}" type="sibTrans" cxnId="{0595AF0B-6D7F-4A66-8603-74879CC2324C}">
      <dgm:prSet/>
      <dgm:spPr/>
      <dgm:t>
        <a:bodyPr/>
        <a:lstStyle/>
        <a:p>
          <a:endParaRPr lang="es-ES" sz="1000"/>
        </a:p>
      </dgm:t>
    </dgm:pt>
    <dgm:pt modelId="{56EB65F4-E4DD-4EEC-94A4-BA98E426CBA2}">
      <dgm:prSet custT="1"/>
      <dgm:spPr>
        <a:xfrm>
          <a:off x="4553542" y="1837582"/>
          <a:ext cx="627187" cy="313593"/>
        </a:xfrm>
        <a:prstGeom prst="rect">
          <a:avLst/>
        </a:prstGeom>
        <a:solidFill>
          <a:srgbClr val="70AD47">
            <a:hueOff val="0"/>
            <a:satOff val="0"/>
            <a:lumOff val="0"/>
            <a:alphaOff val="0"/>
          </a:srgbClr>
        </a:solidFill>
        <a:ln w="12700" cap="flat" cmpd="sng" algn="ctr">
          <a:solidFill>
            <a:prstClr val="white">
              <a:hueOff val="0"/>
              <a:satOff val="0"/>
              <a:lumOff val="0"/>
              <a:alphaOff val="0"/>
            </a:prstClr>
          </a:solidFill>
          <a:prstDash val="solid"/>
          <a:miter lim="800000"/>
        </a:ln>
        <a:effectLst/>
      </dgm:spPr>
      <dgm:t>
        <a:bodyPr spcFirstLastPara="0" vert="horz" wrap="square" lIns="6985" tIns="6985" rIns="6985" bIns="6985" numCol="1" spcCol="1270" anchor="ctr" anchorCtr="0"/>
        <a:lstStyle/>
        <a:p>
          <a:pPr marL="0" lvl="0" indent="0" algn="ctr" defTabSz="48895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PSICOLOGO/A</a:t>
          </a:r>
        </a:p>
      </dgm:t>
    </dgm:pt>
    <dgm:pt modelId="{7A106FA2-01EF-4344-BF38-8950235B5210}" type="parTrans" cxnId="{5FD154F5-EAE5-4A2F-98AB-FF355C812CDD}">
      <dgm:prSet/>
      <dgm:spPr>
        <a:xfrm>
          <a:off x="2969895" y="1705873"/>
          <a:ext cx="1897241" cy="131709"/>
        </a:xfrm>
        <a:custGeom>
          <a:avLst/>
          <a:gdLst/>
          <a:ahLst/>
          <a:cxnLst/>
          <a:rect l="0" t="0" r="0" b="0"/>
          <a:pathLst>
            <a:path>
              <a:moveTo>
                <a:pt x="0" y="0"/>
              </a:moveTo>
              <a:lnTo>
                <a:pt x="0" y="65854"/>
              </a:lnTo>
              <a:lnTo>
                <a:pt x="1897241" y="65854"/>
              </a:lnTo>
              <a:lnTo>
                <a:pt x="1897241"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p>
      </dgm:t>
    </dgm:pt>
    <dgm:pt modelId="{202758A8-C8CE-4D4F-ACC6-F5E526172047}" type="sibTrans" cxnId="{5FD154F5-EAE5-4A2F-98AB-FF355C812CDD}">
      <dgm:prSet/>
      <dgm:spPr/>
      <dgm:t>
        <a:bodyPr/>
        <a:lstStyle/>
        <a:p>
          <a:endParaRPr lang="es-ES" sz="1000"/>
        </a:p>
      </dgm:t>
    </dgm:pt>
    <dgm:pt modelId="{D7A00B30-D1C7-49AC-A683-DC1D3A700097}">
      <dgm:prSet custT="1"/>
      <dgm:spPr>
        <a:xfrm>
          <a:off x="5312439" y="1837582"/>
          <a:ext cx="627187" cy="313593"/>
        </a:xfrm>
        <a:prstGeom prst="rect">
          <a:avLst/>
        </a:prstGeom>
        <a:solidFill>
          <a:srgbClr val="70AD47">
            <a:hueOff val="0"/>
            <a:satOff val="0"/>
            <a:lumOff val="0"/>
            <a:alphaOff val="0"/>
          </a:srgbClr>
        </a:solidFill>
        <a:ln w="12700" cap="flat" cmpd="sng" algn="ctr">
          <a:solidFill>
            <a:prstClr val="white">
              <a:hueOff val="0"/>
              <a:satOff val="0"/>
              <a:lumOff val="0"/>
              <a:alphaOff val="0"/>
            </a:prstClr>
          </a:solidFill>
          <a:prstDash val="solid"/>
          <a:miter lim="800000"/>
        </a:ln>
        <a:effectLst/>
      </dgm:spPr>
      <dgm:t>
        <a:bodyPr spcFirstLastPara="0" vert="horz" wrap="square" lIns="6985" tIns="6985" rIns="6985" bIns="6985" numCol="1" spcCol="1270" anchor="ctr" anchorCtr="0"/>
        <a:lstStyle/>
        <a:p>
          <a:pPr marL="0" lvl="0" indent="0" algn="ctr" defTabSz="48895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TASOC</a:t>
          </a:r>
        </a:p>
      </dgm:t>
    </dgm:pt>
    <dgm:pt modelId="{0361A41D-FD6F-47A3-A8EE-7C1D84F1F677}" type="parTrans" cxnId="{ABA9FC87-0847-4029-A64E-A27BDD6FF898}">
      <dgm:prSet/>
      <dgm:spPr>
        <a:xfrm>
          <a:off x="2969895" y="1705873"/>
          <a:ext cx="2656138" cy="131709"/>
        </a:xfrm>
        <a:custGeom>
          <a:avLst/>
          <a:gdLst/>
          <a:ahLst/>
          <a:cxnLst/>
          <a:rect l="0" t="0" r="0" b="0"/>
          <a:pathLst>
            <a:path>
              <a:moveTo>
                <a:pt x="0" y="0"/>
              </a:moveTo>
              <a:lnTo>
                <a:pt x="0" y="65854"/>
              </a:lnTo>
              <a:lnTo>
                <a:pt x="2656138" y="65854"/>
              </a:lnTo>
              <a:lnTo>
                <a:pt x="2656138" y="131709"/>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s-ES" sz="1000"/>
        </a:p>
      </dgm:t>
    </dgm:pt>
    <dgm:pt modelId="{A47CE782-3F17-4474-A916-54F18C17A49D}" type="sibTrans" cxnId="{ABA9FC87-0847-4029-A64E-A27BDD6FF898}">
      <dgm:prSet/>
      <dgm:spPr/>
      <dgm:t>
        <a:bodyPr/>
        <a:lstStyle/>
        <a:p>
          <a:endParaRPr lang="es-ES" sz="1000"/>
        </a:p>
      </dgm:t>
    </dgm:pt>
    <dgm:pt modelId="{7DF67A40-992F-44C6-8592-B9267DA67CE0}" type="pres">
      <dgm:prSet presAssocID="{B58E6569-D2CA-4C1B-A637-6679ACFB904D}" presName="hierChild1" presStyleCnt="0">
        <dgm:presLayoutVars>
          <dgm:orgChart val="1"/>
          <dgm:chPref val="1"/>
          <dgm:dir/>
          <dgm:animOne val="branch"/>
          <dgm:animLvl val="lvl"/>
          <dgm:resizeHandles/>
        </dgm:presLayoutVars>
      </dgm:prSet>
      <dgm:spPr/>
    </dgm:pt>
    <dgm:pt modelId="{3A125A8A-5EF1-48B0-B85B-1B18437D261C}" type="pres">
      <dgm:prSet presAssocID="{56485D39-BE69-4F60-9408-D1C51F4B8665}" presName="hierRoot1" presStyleCnt="0">
        <dgm:presLayoutVars>
          <dgm:hierBranch val="init"/>
        </dgm:presLayoutVars>
      </dgm:prSet>
      <dgm:spPr/>
    </dgm:pt>
    <dgm:pt modelId="{D721BCFA-B3A8-480F-97FD-773E31B3910D}" type="pres">
      <dgm:prSet presAssocID="{56485D39-BE69-4F60-9408-D1C51F4B8665}" presName="rootComposite1" presStyleCnt="0"/>
      <dgm:spPr/>
    </dgm:pt>
    <dgm:pt modelId="{0491D127-7D1A-4539-93B3-6ACA2D301AB2}" type="pres">
      <dgm:prSet presAssocID="{56485D39-BE69-4F60-9408-D1C51F4B8665}" presName="rootText1" presStyleLbl="node0" presStyleIdx="0" presStyleCnt="1" custScaleX="133769" custScaleY="138523">
        <dgm:presLayoutVars>
          <dgm:chPref val="3"/>
        </dgm:presLayoutVars>
      </dgm:prSet>
      <dgm:spPr/>
    </dgm:pt>
    <dgm:pt modelId="{99FB31FE-02BE-41C6-9FAE-DBA9867EB2E0}" type="pres">
      <dgm:prSet presAssocID="{56485D39-BE69-4F60-9408-D1C51F4B8665}" presName="rootConnector1" presStyleLbl="node1" presStyleIdx="0" presStyleCnt="0"/>
      <dgm:spPr/>
    </dgm:pt>
    <dgm:pt modelId="{14AD9BA6-CDA7-4518-9ED6-7B18A9F97204}" type="pres">
      <dgm:prSet presAssocID="{56485D39-BE69-4F60-9408-D1C51F4B8665}" presName="hierChild2" presStyleCnt="0"/>
      <dgm:spPr/>
    </dgm:pt>
    <dgm:pt modelId="{41260D7D-2C8A-4BE8-A69C-8DB879E8415A}" type="pres">
      <dgm:prSet presAssocID="{F9A585FD-F93E-41C2-A1F8-F190FD462CF2}" presName="Name37" presStyleLbl="parChTrans1D2" presStyleIdx="0" presStyleCnt="1"/>
      <dgm:spPr/>
    </dgm:pt>
    <dgm:pt modelId="{46E32C37-6F7A-4C0A-8C7E-D0483701829A}" type="pres">
      <dgm:prSet presAssocID="{4856427C-DE5F-416F-9890-8D9E7F6982A0}" presName="hierRoot2" presStyleCnt="0">
        <dgm:presLayoutVars>
          <dgm:hierBranch/>
        </dgm:presLayoutVars>
      </dgm:prSet>
      <dgm:spPr/>
    </dgm:pt>
    <dgm:pt modelId="{212F3265-C2CF-4F40-82F0-7B45D5D90618}" type="pres">
      <dgm:prSet presAssocID="{4856427C-DE5F-416F-9890-8D9E7F6982A0}" presName="rootComposite" presStyleCnt="0"/>
      <dgm:spPr/>
    </dgm:pt>
    <dgm:pt modelId="{27CE7A26-9612-4A83-B65F-0430B7570D9B}" type="pres">
      <dgm:prSet presAssocID="{4856427C-DE5F-416F-9890-8D9E7F6982A0}" presName="rootText" presStyleLbl="node2" presStyleIdx="0" presStyleCnt="1" custScaleX="132770">
        <dgm:presLayoutVars>
          <dgm:chPref val="3"/>
        </dgm:presLayoutVars>
      </dgm:prSet>
      <dgm:spPr/>
    </dgm:pt>
    <dgm:pt modelId="{51982EC7-F781-4CC5-BA42-455A8315E2C9}" type="pres">
      <dgm:prSet presAssocID="{4856427C-DE5F-416F-9890-8D9E7F6982A0}" presName="rootConnector" presStyleLbl="node2" presStyleIdx="0" presStyleCnt="1"/>
      <dgm:spPr/>
    </dgm:pt>
    <dgm:pt modelId="{87AB116F-A81D-4584-8CCE-EC3CCF2FFE90}" type="pres">
      <dgm:prSet presAssocID="{4856427C-DE5F-416F-9890-8D9E7F6982A0}" presName="hierChild4" presStyleCnt="0"/>
      <dgm:spPr/>
    </dgm:pt>
    <dgm:pt modelId="{C0A57B20-B8E1-4DE5-BA12-7782BCE034EB}" type="pres">
      <dgm:prSet presAssocID="{3D1D597F-DE59-4EAF-82CF-1AEE3B372BA0}" presName="Name35" presStyleLbl="parChTrans1D3" presStyleIdx="0" presStyleCnt="8"/>
      <dgm:spPr/>
    </dgm:pt>
    <dgm:pt modelId="{16C3214B-A65C-4D01-9F7C-583470CA148F}" type="pres">
      <dgm:prSet presAssocID="{27638F5C-87DC-43C1-8E1A-AD3783D28AD7}" presName="hierRoot2" presStyleCnt="0">
        <dgm:presLayoutVars>
          <dgm:hierBranch val="init"/>
        </dgm:presLayoutVars>
      </dgm:prSet>
      <dgm:spPr/>
    </dgm:pt>
    <dgm:pt modelId="{9E9FEDB2-2B32-4887-A4D1-C144DAA94915}" type="pres">
      <dgm:prSet presAssocID="{27638F5C-87DC-43C1-8E1A-AD3783D28AD7}" presName="rootComposite" presStyleCnt="0"/>
      <dgm:spPr/>
    </dgm:pt>
    <dgm:pt modelId="{A0850A23-87C3-4396-83B6-9FC778619111}" type="pres">
      <dgm:prSet presAssocID="{27638F5C-87DC-43C1-8E1A-AD3783D28AD7}" presName="rootText" presStyleLbl="node3" presStyleIdx="0" presStyleCnt="8">
        <dgm:presLayoutVars>
          <dgm:chPref val="3"/>
        </dgm:presLayoutVars>
      </dgm:prSet>
      <dgm:spPr/>
    </dgm:pt>
    <dgm:pt modelId="{DAFC6E98-A135-4949-8651-3F8118BE4898}" type="pres">
      <dgm:prSet presAssocID="{27638F5C-87DC-43C1-8E1A-AD3783D28AD7}" presName="rootConnector" presStyleLbl="node3" presStyleIdx="0" presStyleCnt="8"/>
      <dgm:spPr/>
    </dgm:pt>
    <dgm:pt modelId="{9F6A012C-6CD9-4D66-9CDE-1E92B335BAFF}" type="pres">
      <dgm:prSet presAssocID="{27638F5C-87DC-43C1-8E1A-AD3783D28AD7}" presName="hierChild4" presStyleCnt="0"/>
      <dgm:spPr/>
    </dgm:pt>
    <dgm:pt modelId="{66B11058-592B-43AE-8078-56CF390159AA}" type="pres">
      <dgm:prSet presAssocID="{27638F5C-87DC-43C1-8E1A-AD3783D28AD7}" presName="hierChild5" presStyleCnt="0"/>
      <dgm:spPr/>
    </dgm:pt>
    <dgm:pt modelId="{BE7F0EC6-A10A-447A-8DE8-F8638BA53D88}" type="pres">
      <dgm:prSet presAssocID="{490B3CAC-BF6F-4B35-A369-AC2628A0C8A8}" presName="Name35" presStyleLbl="parChTrans1D3" presStyleIdx="1" presStyleCnt="8"/>
      <dgm:spPr/>
    </dgm:pt>
    <dgm:pt modelId="{5E97607E-62A2-4DE2-AA46-20BF1844D84C}" type="pres">
      <dgm:prSet presAssocID="{9F868E02-5694-4D66-9594-FA17ACB400A2}" presName="hierRoot2" presStyleCnt="0">
        <dgm:presLayoutVars>
          <dgm:hierBranch/>
        </dgm:presLayoutVars>
      </dgm:prSet>
      <dgm:spPr/>
    </dgm:pt>
    <dgm:pt modelId="{0A017B49-EAEC-49F7-8AF1-F35775D62F25}" type="pres">
      <dgm:prSet presAssocID="{9F868E02-5694-4D66-9594-FA17ACB400A2}" presName="rootComposite" presStyleCnt="0"/>
      <dgm:spPr/>
    </dgm:pt>
    <dgm:pt modelId="{85779AEF-B3C0-4524-805D-D94FAAF32191}" type="pres">
      <dgm:prSet presAssocID="{9F868E02-5694-4D66-9594-FA17ACB400A2}" presName="rootText" presStyleLbl="node3" presStyleIdx="1" presStyleCnt="8">
        <dgm:presLayoutVars>
          <dgm:chPref val="3"/>
        </dgm:presLayoutVars>
      </dgm:prSet>
      <dgm:spPr/>
    </dgm:pt>
    <dgm:pt modelId="{AB8955CD-569F-4C82-B194-3C39C26D7275}" type="pres">
      <dgm:prSet presAssocID="{9F868E02-5694-4D66-9594-FA17ACB400A2}" presName="rootConnector" presStyleLbl="node3" presStyleIdx="1" presStyleCnt="8"/>
      <dgm:spPr/>
    </dgm:pt>
    <dgm:pt modelId="{36008F95-1657-4170-B0A6-46174A400BC9}" type="pres">
      <dgm:prSet presAssocID="{9F868E02-5694-4D66-9594-FA17ACB400A2}" presName="hierChild4" presStyleCnt="0"/>
      <dgm:spPr/>
    </dgm:pt>
    <dgm:pt modelId="{747979A5-7293-48D6-B31C-5AE029BB57D4}" type="pres">
      <dgm:prSet presAssocID="{C24A83F4-6D9F-4056-9066-F7CCC4E0E6E3}" presName="Name35" presStyleLbl="parChTrans1D4" presStyleIdx="0" presStyleCnt="4"/>
      <dgm:spPr/>
    </dgm:pt>
    <dgm:pt modelId="{D8F195A0-1C06-4503-B704-8C88E86A976C}" type="pres">
      <dgm:prSet presAssocID="{A34A4599-263A-4070-87D2-7FAA07AC8A43}" presName="hierRoot2" presStyleCnt="0">
        <dgm:presLayoutVars>
          <dgm:hierBranch val="init"/>
        </dgm:presLayoutVars>
      </dgm:prSet>
      <dgm:spPr/>
    </dgm:pt>
    <dgm:pt modelId="{0EFD6EB8-549B-438E-B6B1-7F7BAD530584}" type="pres">
      <dgm:prSet presAssocID="{A34A4599-263A-4070-87D2-7FAA07AC8A43}" presName="rootComposite" presStyleCnt="0"/>
      <dgm:spPr/>
    </dgm:pt>
    <dgm:pt modelId="{FED226BB-4B95-488C-98FA-ABEFEAFCEFCC}" type="pres">
      <dgm:prSet presAssocID="{A34A4599-263A-4070-87D2-7FAA07AC8A43}" presName="rootText" presStyleLbl="node4" presStyleIdx="0" presStyleCnt="4">
        <dgm:presLayoutVars>
          <dgm:chPref val="3"/>
        </dgm:presLayoutVars>
      </dgm:prSet>
      <dgm:spPr/>
    </dgm:pt>
    <dgm:pt modelId="{3828A48E-B212-4C0A-9D08-70022C3C8306}" type="pres">
      <dgm:prSet presAssocID="{A34A4599-263A-4070-87D2-7FAA07AC8A43}" presName="rootConnector" presStyleLbl="node4" presStyleIdx="0" presStyleCnt="4"/>
      <dgm:spPr/>
    </dgm:pt>
    <dgm:pt modelId="{7FF63B4E-D5B9-4916-B215-3194408985D2}" type="pres">
      <dgm:prSet presAssocID="{A34A4599-263A-4070-87D2-7FAA07AC8A43}" presName="hierChild4" presStyleCnt="0"/>
      <dgm:spPr/>
    </dgm:pt>
    <dgm:pt modelId="{76862707-3533-40DB-ACB8-161B50476B59}" type="pres">
      <dgm:prSet presAssocID="{A34A4599-263A-4070-87D2-7FAA07AC8A43}" presName="hierChild5" presStyleCnt="0"/>
      <dgm:spPr/>
    </dgm:pt>
    <dgm:pt modelId="{95EFCA43-E45A-4D88-A3FE-D8212D2B2F0B}" type="pres">
      <dgm:prSet presAssocID="{E00FB224-73CF-41C5-B588-AC2F8C8C5163}" presName="Name35" presStyleLbl="parChTrans1D4" presStyleIdx="1" presStyleCnt="4"/>
      <dgm:spPr/>
    </dgm:pt>
    <dgm:pt modelId="{E6DB3CA3-F86F-422B-A468-2850F00B0B1E}" type="pres">
      <dgm:prSet presAssocID="{6D408F45-3D27-4A4C-85C0-C90D7CE9784F}" presName="hierRoot2" presStyleCnt="0">
        <dgm:presLayoutVars>
          <dgm:hierBranch val="init"/>
        </dgm:presLayoutVars>
      </dgm:prSet>
      <dgm:spPr/>
    </dgm:pt>
    <dgm:pt modelId="{BCB86EDF-F4BB-4AA1-B6A9-A18CB4106C3D}" type="pres">
      <dgm:prSet presAssocID="{6D408F45-3D27-4A4C-85C0-C90D7CE9784F}" presName="rootComposite" presStyleCnt="0"/>
      <dgm:spPr/>
    </dgm:pt>
    <dgm:pt modelId="{3B7B804B-A9E8-4125-ADB5-58E3878407AB}" type="pres">
      <dgm:prSet presAssocID="{6D408F45-3D27-4A4C-85C0-C90D7CE9784F}" presName="rootText" presStyleLbl="node4" presStyleIdx="1" presStyleCnt="4">
        <dgm:presLayoutVars>
          <dgm:chPref val="3"/>
        </dgm:presLayoutVars>
      </dgm:prSet>
      <dgm:spPr>
        <a:xfrm>
          <a:off x="2414690" y="4145834"/>
          <a:ext cx="1330014" cy="665007"/>
        </a:xfrm>
        <a:prstGeom prst="rect">
          <a:avLst/>
        </a:prstGeom>
      </dgm:spPr>
    </dgm:pt>
    <dgm:pt modelId="{81B33A92-3853-462D-A984-9DFF4675B856}" type="pres">
      <dgm:prSet presAssocID="{6D408F45-3D27-4A4C-85C0-C90D7CE9784F}" presName="rootConnector" presStyleLbl="node4" presStyleIdx="1" presStyleCnt="4"/>
      <dgm:spPr/>
    </dgm:pt>
    <dgm:pt modelId="{6A307D28-A800-43BD-B00B-8A33B6EB9A01}" type="pres">
      <dgm:prSet presAssocID="{6D408F45-3D27-4A4C-85C0-C90D7CE9784F}" presName="hierChild4" presStyleCnt="0"/>
      <dgm:spPr/>
    </dgm:pt>
    <dgm:pt modelId="{A54444A0-F890-4CFF-99A5-4DD54D493063}" type="pres">
      <dgm:prSet presAssocID="{6D408F45-3D27-4A4C-85C0-C90D7CE9784F}" presName="hierChild5" presStyleCnt="0"/>
      <dgm:spPr/>
    </dgm:pt>
    <dgm:pt modelId="{E53640E9-CDBC-47CD-9D02-C0F1EC9CCDE3}" type="pres">
      <dgm:prSet presAssocID="{BBA8E61B-E70A-4C7B-98A8-45D1D1D92DDA}" presName="Name35" presStyleLbl="parChTrans1D4" presStyleIdx="2" presStyleCnt="4"/>
      <dgm:spPr/>
    </dgm:pt>
    <dgm:pt modelId="{485E7883-DBF0-4B20-862C-61FEEF108E51}" type="pres">
      <dgm:prSet presAssocID="{27C490C3-8CE0-42D1-9516-13771B0FCF0D}" presName="hierRoot2" presStyleCnt="0">
        <dgm:presLayoutVars>
          <dgm:hierBranch val="init"/>
        </dgm:presLayoutVars>
      </dgm:prSet>
      <dgm:spPr/>
    </dgm:pt>
    <dgm:pt modelId="{239046C6-02F2-47BA-8FE1-C610204C6B46}" type="pres">
      <dgm:prSet presAssocID="{27C490C3-8CE0-42D1-9516-13771B0FCF0D}" presName="rootComposite" presStyleCnt="0"/>
      <dgm:spPr/>
    </dgm:pt>
    <dgm:pt modelId="{A5C847B6-B139-4AE5-90B2-81A655E22F78}" type="pres">
      <dgm:prSet presAssocID="{27C490C3-8CE0-42D1-9516-13771B0FCF0D}" presName="rootText" presStyleLbl="node4" presStyleIdx="2" presStyleCnt="4">
        <dgm:presLayoutVars>
          <dgm:chPref val="3"/>
        </dgm:presLayoutVars>
      </dgm:prSet>
      <dgm:spPr/>
    </dgm:pt>
    <dgm:pt modelId="{66A96F61-94FD-46B4-BBAA-E59F414D7BD3}" type="pres">
      <dgm:prSet presAssocID="{27C490C3-8CE0-42D1-9516-13771B0FCF0D}" presName="rootConnector" presStyleLbl="node4" presStyleIdx="2" presStyleCnt="4"/>
      <dgm:spPr/>
    </dgm:pt>
    <dgm:pt modelId="{21AF53C2-59FE-45DE-86FA-52E281B87E9F}" type="pres">
      <dgm:prSet presAssocID="{27C490C3-8CE0-42D1-9516-13771B0FCF0D}" presName="hierChild4" presStyleCnt="0"/>
      <dgm:spPr/>
    </dgm:pt>
    <dgm:pt modelId="{C93BA59D-2316-4508-BFAF-2674FDE58420}" type="pres">
      <dgm:prSet presAssocID="{27C490C3-8CE0-42D1-9516-13771B0FCF0D}" presName="hierChild5" presStyleCnt="0"/>
      <dgm:spPr/>
    </dgm:pt>
    <dgm:pt modelId="{44EA1269-5444-47C1-977D-74D990A1E033}" type="pres">
      <dgm:prSet presAssocID="{9F868E02-5694-4D66-9594-FA17ACB400A2}" presName="hierChild5" presStyleCnt="0"/>
      <dgm:spPr/>
    </dgm:pt>
    <dgm:pt modelId="{7AC3BB5B-BD22-4876-AEC0-C397197A0BAB}" type="pres">
      <dgm:prSet presAssocID="{E3803044-A560-4F44-9DAC-F742FAD36C90}" presName="Name35" presStyleLbl="parChTrans1D3" presStyleIdx="2" presStyleCnt="8"/>
      <dgm:spPr/>
    </dgm:pt>
    <dgm:pt modelId="{6E0AFBC3-07DA-484C-BF09-9EE643E025D4}" type="pres">
      <dgm:prSet presAssocID="{25684362-EA42-4C6F-A32D-0C442DF79B45}" presName="hierRoot2" presStyleCnt="0">
        <dgm:presLayoutVars>
          <dgm:hierBranch/>
        </dgm:presLayoutVars>
      </dgm:prSet>
      <dgm:spPr/>
    </dgm:pt>
    <dgm:pt modelId="{E33DFA2D-E001-4087-8FB5-2AF65E66EC6C}" type="pres">
      <dgm:prSet presAssocID="{25684362-EA42-4C6F-A32D-0C442DF79B45}" presName="rootComposite" presStyleCnt="0"/>
      <dgm:spPr/>
    </dgm:pt>
    <dgm:pt modelId="{7E6762B3-6043-49CB-9EC6-E28D1B65BB09}" type="pres">
      <dgm:prSet presAssocID="{25684362-EA42-4C6F-A32D-0C442DF79B45}" presName="rootText" presStyleLbl="node3" presStyleIdx="2" presStyleCnt="8">
        <dgm:presLayoutVars>
          <dgm:chPref val="3"/>
        </dgm:presLayoutVars>
      </dgm:prSet>
      <dgm:spPr/>
    </dgm:pt>
    <dgm:pt modelId="{E810E8D2-99DA-408A-B910-A4DD0898172B}" type="pres">
      <dgm:prSet presAssocID="{25684362-EA42-4C6F-A32D-0C442DF79B45}" presName="rootConnector" presStyleLbl="node3" presStyleIdx="2" presStyleCnt="8"/>
      <dgm:spPr/>
    </dgm:pt>
    <dgm:pt modelId="{5A933FBC-7F39-405E-819A-A91D3EC47E9B}" type="pres">
      <dgm:prSet presAssocID="{25684362-EA42-4C6F-A32D-0C442DF79B45}" presName="hierChild4" presStyleCnt="0"/>
      <dgm:spPr/>
    </dgm:pt>
    <dgm:pt modelId="{AA6CCE11-06D0-4469-A258-0FDF7BB66A25}" type="pres">
      <dgm:prSet presAssocID="{25684362-EA42-4C6F-A32D-0C442DF79B45}" presName="hierChild5" presStyleCnt="0"/>
      <dgm:spPr/>
    </dgm:pt>
    <dgm:pt modelId="{34803B42-C85F-4DBD-91B0-98775B05F9DA}" type="pres">
      <dgm:prSet presAssocID="{EC58AF3C-19E2-4808-A741-ADB128B340AC}" presName="Name35" presStyleLbl="parChTrans1D3" presStyleIdx="3" presStyleCnt="8"/>
      <dgm:spPr/>
    </dgm:pt>
    <dgm:pt modelId="{3EA2BA52-AAAA-4C16-AC92-F68235FEC5BE}" type="pres">
      <dgm:prSet presAssocID="{8D6AC5D6-151D-48B3-ACD4-48F02F789CA7}" presName="hierRoot2" presStyleCnt="0">
        <dgm:presLayoutVars>
          <dgm:hierBranch val="init"/>
        </dgm:presLayoutVars>
      </dgm:prSet>
      <dgm:spPr/>
    </dgm:pt>
    <dgm:pt modelId="{C2FFC7FD-73E6-405D-95B0-43557356386B}" type="pres">
      <dgm:prSet presAssocID="{8D6AC5D6-151D-48B3-ACD4-48F02F789CA7}" presName="rootComposite" presStyleCnt="0"/>
      <dgm:spPr/>
    </dgm:pt>
    <dgm:pt modelId="{7620D454-815B-4858-8FBD-C1E8E7086378}" type="pres">
      <dgm:prSet presAssocID="{8D6AC5D6-151D-48B3-ACD4-48F02F789CA7}" presName="rootText" presStyleLbl="node3" presStyleIdx="3" presStyleCnt="8" custScaleX="112448">
        <dgm:presLayoutVars>
          <dgm:chPref val="3"/>
        </dgm:presLayoutVars>
      </dgm:prSet>
      <dgm:spPr/>
    </dgm:pt>
    <dgm:pt modelId="{18B1DB78-3CAD-4538-A837-4553B245C5A7}" type="pres">
      <dgm:prSet presAssocID="{8D6AC5D6-151D-48B3-ACD4-48F02F789CA7}" presName="rootConnector" presStyleLbl="node3" presStyleIdx="3" presStyleCnt="8"/>
      <dgm:spPr/>
    </dgm:pt>
    <dgm:pt modelId="{3FB283BB-DC80-4134-A523-88C0A6FE6DED}" type="pres">
      <dgm:prSet presAssocID="{8D6AC5D6-151D-48B3-ACD4-48F02F789CA7}" presName="hierChild4" presStyleCnt="0"/>
      <dgm:spPr/>
    </dgm:pt>
    <dgm:pt modelId="{7E9F2A29-68C0-4D84-B404-4173B0BEAA62}" type="pres">
      <dgm:prSet presAssocID="{8D6AC5D6-151D-48B3-ACD4-48F02F789CA7}" presName="hierChild5" presStyleCnt="0"/>
      <dgm:spPr/>
    </dgm:pt>
    <dgm:pt modelId="{66F7DE9E-3D65-4759-AE8A-685A3B09F36F}" type="pres">
      <dgm:prSet presAssocID="{CB86751E-8880-46CB-B22D-5F1D382A9CC8}" presName="Name35" presStyleLbl="parChTrans1D3" presStyleIdx="4" presStyleCnt="8"/>
      <dgm:spPr/>
    </dgm:pt>
    <dgm:pt modelId="{34B93B83-6101-4E7E-88DE-5279C2358910}" type="pres">
      <dgm:prSet presAssocID="{EA866B69-6041-4B13-B7EE-4246CE8DE744}" presName="hierRoot2" presStyleCnt="0">
        <dgm:presLayoutVars>
          <dgm:hierBranch/>
        </dgm:presLayoutVars>
      </dgm:prSet>
      <dgm:spPr/>
    </dgm:pt>
    <dgm:pt modelId="{A02F6F24-1AEF-4214-B3C0-BD4820639492}" type="pres">
      <dgm:prSet presAssocID="{EA866B69-6041-4B13-B7EE-4246CE8DE744}" presName="rootComposite" presStyleCnt="0"/>
      <dgm:spPr/>
    </dgm:pt>
    <dgm:pt modelId="{A1317743-02F7-45A3-AE6F-55CA7E69A11D}" type="pres">
      <dgm:prSet presAssocID="{EA866B69-6041-4B13-B7EE-4246CE8DE744}" presName="rootText" presStyleLbl="node3" presStyleIdx="4" presStyleCnt="8">
        <dgm:presLayoutVars>
          <dgm:chPref val="3"/>
        </dgm:presLayoutVars>
      </dgm:prSet>
      <dgm:spPr/>
    </dgm:pt>
    <dgm:pt modelId="{39BE9B6C-5960-4E07-AA8D-AECD0841E8BB}" type="pres">
      <dgm:prSet presAssocID="{EA866B69-6041-4B13-B7EE-4246CE8DE744}" presName="rootConnector" presStyleLbl="node3" presStyleIdx="4" presStyleCnt="8"/>
      <dgm:spPr/>
    </dgm:pt>
    <dgm:pt modelId="{8C6196CE-C1C7-4358-BBE9-CF2AC9B9B945}" type="pres">
      <dgm:prSet presAssocID="{EA866B69-6041-4B13-B7EE-4246CE8DE744}" presName="hierChild4" presStyleCnt="0"/>
      <dgm:spPr/>
    </dgm:pt>
    <dgm:pt modelId="{10F10263-65F4-47A3-BF09-5414F5ECDABC}" type="pres">
      <dgm:prSet presAssocID="{6D423CEC-F012-4545-BC19-FF7B5EC4EFB0}" presName="Name35" presStyleLbl="parChTrans1D4" presStyleIdx="3" presStyleCnt="4"/>
      <dgm:spPr/>
    </dgm:pt>
    <dgm:pt modelId="{F6FA1F06-7E33-43AC-94CF-BEFA6E5F89E4}" type="pres">
      <dgm:prSet presAssocID="{7658458D-0AF5-4C15-86CF-B6A50D027CFD}" presName="hierRoot2" presStyleCnt="0">
        <dgm:presLayoutVars>
          <dgm:hierBranch val="init"/>
        </dgm:presLayoutVars>
      </dgm:prSet>
      <dgm:spPr/>
    </dgm:pt>
    <dgm:pt modelId="{78839F84-AF08-4AF2-A51D-F4864060891F}" type="pres">
      <dgm:prSet presAssocID="{7658458D-0AF5-4C15-86CF-B6A50D027CFD}" presName="rootComposite" presStyleCnt="0"/>
      <dgm:spPr/>
    </dgm:pt>
    <dgm:pt modelId="{7956DCEA-729F-4A28-A4D4-A6D73720A631}" type="pres">
      <dgm:prSet presAssocID="{7658458D-0AF5-4C15-86CF-B6A50D027CFD}" presName="rootText" presStyleLbl="node4" presStyleIdx="3" presStyleCnt="4">
        <dgm:presLayoutVars>
          <dgm:chPref val="3"/>
        </dgm:presLayoutVars>
      </dgm:prSet>
      <dgm:spPr/>
    </dgm:pt>
    <dgm:pt modelId="{5C19990E-FFEB-4016-884E-B62E3D5A7243}" type="pres">
      <dgm:prSet presAssocID="{7658458D-0AF5-4C15-86CF-B6A50D027CFD}" presName="rootConnector" presStyleLbl="node4" presStyleIdx="3" presStyleCnt="4"/>
      <dgm:spPr/>
    </dgm:pt>
    <dgm:pt modelId="{CD972CCE-CAD7-4FD9-AFDC-C23DFB3FC8E5}" type="pres">
      <dgm:prSet presAssocID="{7658458D-0AF5-4C15-86CF-B6A50D027CFD}" presName="hierChild4" presStyleCnt="0"/>
      <dgm:spPr/>
    </dgm:pt>
    <dgm:pt modelId="{659D9795-A79F-49F7-993B-568C090D56B2}" type="pres">
      <dgm:prSet presAssocID="{7658458D-0AF5-4C15-86CF-B6A50D027CFD}" presName="hierChild5" presStyleCnt="0"/>
      <dgm:spPr/>
    </dgm:pt>
    <dgm:pt modelId="{37DDC013-E274-483C-B437-77111D71B390}" type="pres">
      <dgm:prSet presAssocID="{EA866B69-6041-4B13-B7EE-4246CE8DE744}" presName="hierChild5" presStyleCnt="0"/>
      <dgm:spPr/>
    </dgm:pt>
    <dgm:pt modelId="{318C3884-E340-4F85-840D-C3F778566E2D}" type="pres">
      <dgm:prSet presAssocID="{AF6E86F0-95CD-4E75-B0CA-C06DD5F37F47}" presName="Name35" presStyleLbl="parChTrans1D3" presStyleIdx="5" presStyleCnt="8"/>
      <dgm:spPr/>
    </dgm:pt>
    <dgm:pt modelId="{EA76CD14-E166-47A4-8BDD-9D0FCA661DB1}" type="pres">
      <dgm:prSet presAssocID="{007B1AF9-B59B-43F3-B32C-04914934B40F}" presName="hierRoot2" presStyleCnt="0">
        <dgm:presLayoutVars>
          <dgm:hierBranch val="init"/>
        </dgm:presLayoutVars>
      </dgm:prSet>
      <dgm:spPr/>
    </dgm:pt>
    <dgm:pt modelId="{C99D7712-ECBD-4A38-9A73-0EC8B8CEE715}" type="pres">
      <dgm:prSet presAssocID="{007B1AF9-B59B-43F3-B32C-04914934B40F}" presName="rootComposite" presStyleCnt="0"/>
      <dgm:spPr/>
    </dgm:pt>
    <dgm:pt modelId="{93DD014B-33F6-4821-921B-537242CC0E36}" type="pres">
      <dgm:prSet presAssocID="{007B1AF9-B59B-43F3-B32C-04914934B40F}" presName="rootText" presStyleLbl="node3" presStyleIdx="5" presStyleCnt="8" custScaleX="120787">
        <dgm:presLayoutVars>
          <dgm:chPref val="3"/>
        </dgm:presLayoutVars>
      </dgm:prSet>
      <dgm:spPr>
        <a:xfrm>
          <a:off x="8736024" y="2711936"/>
          <a:ext cx="1443438" cy="721719"/>
        </a:xfrm>
        <a:prstGeom prst="rect">
          <a:avLst/>
        </a:prstGeom>
      </dgm:spPr>
    </dgm:pt>
    <dgm:pt modelId="{F087BCF2-D776-47D7-9A85-48D1CE4831E0}" type="pres">
      <dgm:prSet presAssocID="{007B1AF9-B59B-43F3-B32C-04914934B40F}" presName="rootConnector" presStyleLbl="node3" presStyleIdx="5" presStyleCnt="8"/>
      <dgm:spPr/>
    </dgm:pt>
    <dgm:pt modelId="{91C209FF-8A81-48F7-B8A5-8733ED7ED46A}" type="pres">
      <dgm:prSet presAssocID="{007B1AF9-B59B-43F3-B32C-04914934B40F}" presName="hierChild4" presStyleCnt="0"/>
      <dgm:spPr/>
    </dgm:pt>
    <dgm:pt modelId="{AF2A6305-4AA8-4084-A64F-7E8D75DB7747}" type="pres">
      <dgm:prSet presAssocID="{007B1AF9-B59B-43F3-B32C-04914934B40F}" presName="hierChild5" presStyleCnt="0"/>
      <dgm:spPr/>
    </dgm:pt>
    <dgm:pt modelId="{5CC88BE2-8ED2-4F02-92F5-8A39CC25FE46}" type="pres">
      <dgm:prSet presAssocID="{7A106FA2-01EF-4344-BF38-8950235B5210}" presName="Name35" presStyleLbl="parChTrans1D3" presStyleIdx="6" presStyleCnt="8"/>
      <dgm:spPr/>
    </dgm:pt>
    <dgm:pt modelId="{67DE57B2-D8DD-4502-9148-7708646EBBD6}" type="pres">
      <dgm:prSet presAssocID="{56EB65F4-E4DD-4EEC-94A4-BA98E426CBA2}" presName="hierRoot2" presStyleCnt="0">
        <dgm:presLayoutVars>
          <dgm:hierBranch val="init"/>
        </dgm:presLayoutVars>
      </dgm:prSet>
      <dgm:spPr/>
    </dgm:pt>
    <dgm:pt modelId="{5289AE59-B25B-4EBA-AD60-3E0102E165F7}" type="pres">
      <dgm:prSet presAssocID="{56EB65F4-E4DD-4EEC-94A4-BA98E426CBA2}" presName="rootComposite" presStyleCnt="0"/>
      <dgm:spPr/>
    </dgm:pt>
    <dgm:pt modelId="{669611C5-1674-4811-B6B3-7E73AB8E526B}" type="pres">
      <dgm:prSet presAssocID="{56EB65F4-E4DD-4EEC-94A4-BA98E426CBA2}" presName="rootText" presStyleLbl="node3" presStyleIdx="6" presStyleCnt="8">
        <dgm:presLayoutVars>
          <dgm:chPref val="3"/>
        </dgm:presLayoutVars>
      </dgm:prSet>
      <dgm:spPr>
        <a:xfrm>
          <a:off x="8947902" y="3181819"/>
          <a:ext cx="1232127" cy="616063"/>
        </a:xfrm>
        <a:prstGeom prst="rect">
          <a:avLst/>
        </a:prstGeom>
      </dgm:spPr>
    </dgm:pt>
    <dgm:pt modelId="{2E9CD0FC-FA0B-472E-B05D-59CEECDE0359}" type="pres">
      <dgm:prSet presAssocID="{56EB65F4-E4DD-4EEC-94A4-BA98E426CBA2}" presName="rootConnector" presStyleLbl="node3" presStyleIdx="6" presStyleCnt="8"/>
      <dgm:spPr/>
    </dgm:pt>
    <dgm:pt modelId="{C687E4D7-DDBE-4870-B5A3-E37EC6372928}" type="pres">
      <dgm:prSet presAssocID="{56EB65F4-E4DD-4EEC-94A4-BA98E426CBA2}" presName="hierChild4" presStyleCnt="0"/>
      <dgm:spPr/>
    </dgm:pt>
    <dgm:pt modelId="{3E447053-4799-4C74-8630-BF24BA67C829}" type="pres">
      <dgm:prSet presAssocID="{56EB65F4-E4DD-4EEC-94A4-BA98E426CBA2}" presName="hierChild5" presStyleCnt="0"/>
      <dgm:spPr/>
    </dgm:pt>
    <dgm:pt modelId="{0FB969EC-BAD6-475B-8DC2-EAD19C470594}" type="pres">
      <dgm:prSet presAssocID="{0361A41D-FD6F-47A3-A8EE-7C1D84F1F677}" presName="Name35" presStyleLbl="parChTrans1D3" presStyleIdx="7" presStyleCnt="8"/>
      <dgm:spPr/>
    </dgm:pt>
    <dgm:pt modelId="{E1D58ADF-67F7-4AC9-9384-D5FAB1845514}" type="pres">
      <dgm:prSet presAssocID="{D7A00B30-D1C7-49AC-A683-DC1D3A700097}" presName="hierRoot2" presStyleCnt="0">
        <dgm:presLayoutVars>
          <dgm:hierBranch val="init"/>
        </dgm:presLayoutVars>
      </dgm:prSet>
      <dgm:spPr/>
    </dgm:pt>
    <dgm:pt modelId="{2532A948-E86A-400F-B905-0C74D1DEA62E}" type="pres">
      <dgm:prSet presAssocID="{D7A00B30-D1C7-49AC-A683-DC1D3A700097}" presName="rootComposite" presStyleCnt="0"/>
      <dgm:spPr/>
    </dgm:pt>
    <dgm:pt modelId="{4A43FC58-F4FA-4880-B736-8C015C2D2401}" type="pres">
      <dgm:prSet presAssocID="{D7A00B30-D1C7-49AC-A683-DC1D3A700097}" presName="rootText" presStyleLbl="node3" presStyleIdx="7" presStyleCnt="8">
        <dgm:presLayoutVars>
          <dgm:chPref val="3"/>
        </dgm:presLayoutVars>
      </dgm:prSet>
      <dgm:spPr>
        <a:xfrm>
          <a:off x="9107209" y="3150227"/>
          <a:ext cx="1075198" cy="537599"/>
        </a:xfrm>
        <a:prstGeom prst="rect">
          <a:avLst/>
        </a:prstGeom>
      </dgm:spPr>
    </dgm:pt>
    <dgm:pt modelId="{DCB53492-116C-4C4D-A63C-C567E83B05AF}" type="pres">
      <dgm:prSet presAssocID="{D7A00B30-D1C7-49AC-A683-DC1D3A700097}" presName="rootConnector" presStyleLbl="node3" presStyleIdx="7" presStyleCnt="8"/>
      <dgm:spPr/>
    </dgm:pt>
    <dgm:pt modelId="{7F1B85B7-EF62-4768-B897-BCD27B3D0FB3}" type="pres">
      <dgm:prSet presAssocID="{D7A00B30-D1C7-49AC-A683-DC1D3A700097}" presName="hierChild4" presStyleCnt="0"/>
      <dgm:spPr/>
    </dgm:pt>
    <dgm:pt modelId="{4AB89883-7E2B-4633-AAA5-F7796304B7D3}" type="pres">
      <dgm:prSet presAssocID="{D7A00B30-D1C7-49AC-A683-DC1D3A700097}" presName="hierChild5" presStyleCnt="0"/>
      <dgm:spPr/>
    </dgm:pt>
    <dgm:pt modelId="{1501B1E0-5220-4FEE-BB27-452E75B1147C}" type="pres">
      <dgm:prSet presAssocID="{4856427C-DE5F-416F-9890-8D9E7F6982A0}" presName="hierChild5" presStyleCnt="0"/>
      <dgm:spPr/>
    </dgm:pt>
    <dgm:pt modelId="{4D436521-0360-45A1-9073-2CE9F7E9D7EF}" type="pres">
      <dgm:prSet presAssocID="{56485D39-BE69-4F60-9408-D1C51F4B8665}" presName="hierChild3" presStyleCnt="0"/>
      <dgm:spPr/>
    </dgm:pt>
  </dgm:ptLst>
  <dgm:cxnLst>
    <dgm:cxn modelId="{6406F400-F523-4EA9-B461-3B9C45537822}" type="presOf" srcId="{EA866B69-6041-4B13-B7EE-4246CE8DE744}" destId="{39BE9B6C-5960-4E07-AA8D-AECD0841E8BB}" srcOrd="1" destOrd="0" presId="urn:microsoft.com/office/officeart/2005/8/layout/orgChart1"/>
    <dgm:cxn modelId="{DC170002-2AF8-4BF4-9488-1387BFC0572A}" srcId="{B58E6569-D2CA-4C1B-A637-6679ACFB904D}" destId="{56485D39-BE69-4F60-9408-D1C51F4B8665}" srcOrd="0" destOrd="0" parTransId="{53DEC24B-F27B-4678-B808-AD5989ED95D1}" sibTransId="{924150DE-7392-4AF6-A646-14575D10EA87}"/>
    <dgm:cxn modelId="{0595AF0B-6D7F-4A66-8603-74879CC2324C}" srcId="{9F868E02-5694-4D66-9594-FA17ACB400A2}" destId="{27C490C3-8CE0-42D1-9516-13771B0FCF0D}" srcOrd="2" destOrd="0" parTransId="{BBA8E61B-E70A-4C7B-98A8-45D1D1D92DDA}" sibTransId="{9FABFAE1-E6BF-4A1F-A60C-A0597A072B7F}"/>
    <dgm:cxn modelId="{5B05B00C-EF86-4547-B826-70614FB03493}" srcId="{4856427C-DE5F-416F-9890-8D9E7F6982A0}" destId="{27638F5C-87DC-43C1-8E1A-AD3783D28AD7}" srcOrd="0" destOrd="0" parTransId="{3D1D597F-DE59-4EAF-82CF-1AEE3B372BA0}" sibTransId="{DA232C74-78D0-4648-8B6B-B32847195D85}"/>
    <dgm:cxn modelId="{6820D114-3228-48A6-9E9C-9D12C5389CC7}" type="presOf" srcId="{490B3CAC-BF6F-4B35-A369-AC2628A0C8A8}" destId="{BE7F0EC6-A10A-447A-8DE8-F8638BA53D88}" srcOrd="0" destOrd="0" presId="urn:microsoft.com/office/officeart/2005/8/layout/orgChart1"/>
    <dgm:cxn modelId="{313E2317-881E-402A-B9C0-BD1A24CBE5B5}" srcId="{9F868E02-5694-4D66-9594-FA17ACB400A2}" destId="{6D408F45-3D27-4A4C-85C0-C90D7CE9784F}" srcOrd="1" destOrd="0" parTransId="{E00FB224-73CF-41C5-B588-AC2F8C8C5163}" sibTransId="{B29F24BF-F3AD-4D3D-A0CB-482B94D7B05F}"/>
    <dgm:cxn modelId="{9805E61A-891D-42A9-A606-3E6ED87FDAC2}" type="presOf" srcId="{007B1AF9-B59B-43F3-B32C-04914934B40F}" destId="{F087BCF2-D776-47D7-9A85-48D1CE4831E0}" srcOrd="1" destOrd="0" presId="urn:microsoft.com/office/officeart/2005/8/layout/orgChart1"/>
    <dgm:cxn modelId="{D3871A1D-8D7C-46A3-89FD-62023FFD2DB6}" type="presOf" srcId="{EC58AF3C-19E2-4808-A741-ADB128B340AC}" destId="{34803B42-C85F-4DBD-91B0-98775B05F9DA}" srcOrd="0" destOrd="0" presId="urn:microsoft.com/office/officeart/2005/8/layout/orgChart1"/>
    <dgm:cxn modelId="{E7639A21-E2F4-4ED6-A87C-95F6292EB457}" type="presOf" srcId="{6D423CEC-F012-4545-BC19-FF7B5EC4EFB0}" destId="{10F10263-65F4-47A3-BF09-5414F5ECDABC}" srcOrd="0" destOrd="0" presId="urn:microsoft.com/office/officeart/2005/8/layout/orgChart1"/>
    <dgm:cxn modelId="{9689A823-A9C3-47C5-8BEE-F37E1C26D115}" srcId="{4856427C-DE5F-416F-9890-8D9E7F6982A0}" destId="{8D6AC5D6-151D-48B3-ACD4-48F02F789CA7}" srcOrd="3" destOrd="0" parTransId="{EC58AF3C-19E2-4808-A741-ADB128B340AC}" sibTransId="{E4CEA834-0ADC-421F-BF79-6090329BF91F}"/>
    <dgm:cxn modelId="{981F132A-D544-4164-B4FD-B2A8D7F011C7}" srcId="{4856427C-DE5F-416F-9890-8D9E7F6982A0}" destId="{EA866B69-6041-4B13-B7EE-4246CE8DE744}" srcOrd="4" destOrd="0" parTransId="{CB86751E-8880-46CB-B22D-5F1D382A9CC8}" sibTransId="{5E1D5F6E-3771-4EE7-B95A-26FEDC10A0D0}"/>
    <dgm:cxn modelId="{8B3AAC33-5AF1-4891-AB2A-E303AA6AE83A}" type="presOf" srcId="{3D1D597F-DE59-4EAF-82CF-1AEE3B372BA0}" destId="{C0A57B20-B8E1-4DE5-BA12-7782BCE034EB}" srcOrd="0" destOrd="0" presId="urn:microsoft.com/office/officeart/2005/8/layout/orgChart1"/>
    <dgm:cxn modelId="{44180E34-441E-47E9-9587-66B625861E72}" type="presOf" srcId="{27638F5C-87DC-43C1-8E1A-AD3783D28AD7}" destId="{A0850A23-87C3-4396-83B6-9FC778619111}" srcOrd="0" destOrd="0" presId="urn:microsoft.com/office/officeart/2005/8/layout/orgChart1"/>
    <dgm:cxn modelId="{7C196635-8D99-4354-A5F7-B860B2663A5E}" type="presOf" srcId="{F9A585FD-F93E-41C2-A1F8-F190FD462CF2}" destId="{41260D7D-2C8A-4BE8-A69C-8DB879E8415A}" srcOrd="0" destOrd="0" presId="urn:microsoft.com/office/officeart/2005/8/layout/orgChart1"/>
    <dgm:cxn modelId="{74F78A36-CD1B-454D-8A23-82EE0DCCC520}" srcId="{56485D39-BE69-4F60-9408-D1C51F4B8665}" destId="{4856427C-DE5F-416F-9890-8D9E7F6982A0}" srcOrd="0" destOrd="0" parTransId="{F9A585FD-F93E-41C2-A1F8-F190FD462CF2}" sibTransId="{E2FAF648-5A5B-45BF-9101-0D775E75DFFB}"/>
    <dgm:cxn modelId="{F2F01637-64B8-41A9-A684-E60B8783ECDB}" type="presOf" srcId="{9F868E02-5694-4D66-9594-FA17ACB400A2}" destId="{AB8955CD-569F-4C82-B194-3C39C26D7275}" srcOrd="1" destOrd="0" presId="urn:microsoft.com/office/officeart/2005/8/layout/orgChart1"/>
    <dgm:cxn modelId="{DF3F733A-D990-4ACA-9BAF-CC1F743E438F}" srcId="{4856427C-DE5F-416F-9890-8D9E7F6982A0}" destId="{25684362-EA42-4C6F-A32D-0C442DF79B45}" srcOrd="2" destOrd="0" parTransId="{E3803044-A560-4F44-9DAC-F742FAD36C90}" sibTransId="{EFD02A9D-439E-478D-8C5B-6016EDE35307}"/>
    <dgm:cxn modelId="{A5DD213C-EC20-443E-8208-EF65C921C9FC}" type="presOf" srcId="{007B1AF9-B59B-43F3-B32C-04914934B40F}" destId="{93DD014B-33F6-4821-921B-537242CC0E36}" srcOrd="0" destOrd="0" presId="urn:microsoft.com/office/officeart/2005/8/layout/orgChart1"/>
    <dgm:cxn modelId="{EDD9F63D-4942-4CE8-9875-D2D991B22D62}" srcId="{4856427C-DE5F-416F-9890-8D9E7F6982A0}" destId="{9F868E02-5694-4D66-9594-FA17ACB400A2}" srcOrd="1" destOrd="0" parTransId="{490B3CAC-BF6F-4B35-A369-AC2628A0C8A8}" sibTransId="{5DA64DEA-ED61-4CB6-A444-738718265F1B}"/>
    <dgm:cxn modelId="{993B215E-AB39-43D5-B384-AFAC2E7EF51A}" type="presOf" srcId="{CB86751E-8880-46CB-B22D-5F1D382A9CC8}" destId="{66F7DE9E-3D65-4759-AE8A-685A3B09F36F}" srcOrd="0" destOrd="0" presId="urn:microsoft.com/office/officeart/2005/8/layout/orgChart1"/>
    <dgm:cxn modelId="{E2A5A166-E863-444E-BF67-B92BC75054D5}" type="presOf" srcId="{4856427C-DE5F-416F-9890-8D9E7F6982A0}" destId="{27CE7A26-9612-4A83-B65F-0430B7570D9B}" srcOrd="0" destOrd="0" presId="urn:microsoft.com/office/officeart/2005/8/layout/orgChart1"/>
    <dgm:cxn modelId="{F4B15448-60B0-42D0-A44C-64280DA6715E}" type="presOf" srcId="{56EB65F4-E4DD-4EEC-94A4-BA98E426CBA2}" destId="{2E9CD0FC-FA0B-472E-B05D-59CEECDE0359}" srcOrd="1" destOrd="0" presId="urn:microsoft.com/office/officeart/2005/8/layout/orgChart1"/>
    <dgm:cxn modelId="{0D84DF49-F15D-4E2C-A718-EE931AA7B4A1}" type="presOf" srcId="{A34A4599-263A-4070-87D2-7FAA07AC8A43}" destId="{3828A48E-B212-4C0A-9D08-70022C3C8306}" srcOrd="1" destOrd="0" presId="urn:microsoft.com/office/officeart/2005/8/layout/orgChart1"/>
    <dgm:cxn modelId="{80D69D4F-1394-4C91-8592-D0FA3BD76430}" type="presOf" srcId="{B58E6569-D2CA-4C1B-A637-6679ACFB904D}" destId="{7DF67A40-992F-44C6-8592-B9267DA67CE0}" srcOrd="0" destOrd="0" presId="urn:microsoft.com/office/officeart/2005/8/layout/orgChart1"/>
    <dgm:cxn modelId="{B49C3B74-28DF-42DE-B29B-F613062A9C95}" type="presOf" srcId="{27C490C3-8CE0-42D1-9516-13771B0FCF0D}" destId="{66A96F61-94FD-46B4-BBAA-E59F414D7BD3}" srcOrd="1" destOrd="0" presId="urn:microsoft.com/office/officeart/2005/8/layout/orgChart1"/>
    <dgm:cxn modelId="{254BF078-4F79-49AB-BB15-E83FEC0491F6}" type="presOf" srcId="{0361A41D-FD6F-47A3-A8EE-7C1D84F1F677}" destId="{0FB969EC-BAD6-475B-8DC2-EAD19C470594}" srcOrd="0" destOrd="0" presId="urn:microsoft.com/office/officeart/2005/8/layout/orgChart1"/>
    <dgm:cxn modelId="{53CC7B79-0B21-4D73-A719-A4ABDE8400BD}" type="presOf" srcId="{4856427C-DE5F-416F-9890-8D9E7F6982A0}" destId="{51982EC7-F781-4CC5-BA42-455A8315E2C9}" srcOrd="1" destOrd="0" presId="urn:microsoft.com/office/officeart/2005/8/layout/orgChart1"/>
    <dgm:cxn modelId="{D62EE97A-E42B-4E19-B63F-801ABA50CB35}" srcId="{4856427C-DE5F-416F-9890-8D9E7F6982A0}" destId="{007B1AF9-B59B-43F3-B32C-04914934B40F}" srcOrd="5" destOrd="0" parTransId="{AF6E86F0-95CD-4E75-B0CA-C06DD5F37F47}" sibTransId="{5471DDE7-E8BE-4782-9589-A4AD8B0374C4}"/>
    <dgm:cxn modelId="{ABA9FC87-0847-4029-A64E-A27BDD6FF898}" srcId="{4856427C-DE5F-416F-9890-8D9E7F6982A0}" destId="{D7A00B30-D1C7-49AC-A683-DC1D3A700097}" srcOrd="7" destOrd="0" parTransId="{0361A41D-FD6F-47A3-A8EE-7C1D84F1F677}" sibTransId="{A47CE782-3F17-4474-A916-54F18C17A49D}"/>
    <dgm:cxn modelId="{DC9E2F8B-E1C9-44C8-B7BC-FB24780144E7}" type="presOf" srcId="{27638F5C-87DC-43C1-8E1A-AD3783D28AD7}" destId="{DAFC6E98-A135-4949-8651-3F8118BE4898}" srcOrd="1" destOrd="0" presId="urn:microsoft.com/office/officeart/2005/8/layout/orgChart1"/>
    <dgm:cxn modelId="{CEA60593-996F-46E4-9A18-EAD6C8EB89E1}" type="presOf" srcId="{9F868E02-5694-4D66-9594-FA17ACB400A2}" destId="{85779AEF-B3C0-4524-805D-D94FAAF32191}" srcOrd="0" destOrd="0" presId="urn:microsoft.com/office/officeart/2005/8/layout/orgChart1"/>
    <dgm:cxn modelId="{52571293-D26B-494C-A3AE-823E456145C8}" type="presOf" srcId="{D7A00B30-D1C7-49AC-A683-DC1D3A700097}" destId="{DCB53492-116C-4C4D-A63C-C567E83B05AF}" srcOrd="1" destOrd="0" presId="urn:microsoft.com/office/officeart/2005/8/layout/orgChart1"/>
    <dgm:cxn modelId="{5C1D4F94-E850-4574-BD6A-AFD762DB66AF}" type="presOf" srcId="{E3803044-A560-4F44-9DAC-F742FAD36C90}" destId="{7AC3BB5B-BD22-4876-AEC0-C397197A0BAB}" srcOrd="0" destOrd="0" presId="urn:microsoft.com/office/officeart/2005/8/layout/orgChart1"/>
    <dgm:cxn modelId="{149EE697-77BE-47AE-AADD-841F972ACC60}" type="presOf" srcId="{56485D39-BE69-4F60-9408-D1C51F4B8665}" destId="{99FB31FE-02BE-41C6-9FAE-DBA9867EB2E0}" srcOrd="1" destOrd="0" presId="urn:microsoft.com/office/officeart/2005/8/layout/orgChart1"/>
    <dgm:cxn modelId="{CD531999-39DB-4512-A512-2D54E471690D}" type="presOf" srcId="{C24A83F4-6D9F-4056-9066-F7CCC4E0E6E3}" destId="{747979A5-7293-48D6-B31C-5AE029BB57D4}" srcOrd="0" destOrd="0" presId="urn:microsoft.com/office/officeart/2005/8/layout/orgChart1"/>
    <dgm:cxn modelId="{2499A4A2-BB41-49D6-850D-A7B44F4B7C15}" type="presOf" srcId="{7658458D-0AF5-4C15-86CF-B6A50D027CFD}" destId="{7956DCEA-729F-4A28-A4D4-A6D73720A631}" srcOrd="0" destOrd="0" presId="urn:microsoft.com/office/officeart/2005/8/layout/orgChart1"/>
    <dgm:cxn modelId="{5EA49DA3-4ADC-48BA-A21E-B128E7BD4B1F}" type="presOf" srcId="{A34A4599-263A-4070-87D2-7FAA07AC8A43}" destId="{FED226BB-4B95-488C-98FA-ABEFEAFCEFCC}" srcOrd="0" destOrd="0" presId="urn:microsoft.com/office/officeart/2005/8/layout/orgChart1"/>
    <dgm:cxn modelId="{803A72A6-F8F2-4846-8F9C-525952E847F8}" type="presOf" srcId="{27C490C3-8CE0-42D1-9516-13771B0FCF0D}" destId="{A5C847B6-B139-4AE5-90B2-81A655E22F78}" srcOrd="0" destOrd="0" presId="urn:microsoft.com/office/officeart/2005/8/layout/orgChart1"/>
    <dgm:cxn modelId="{8A23EDB6-1BC9-4782-862B-02B1D844CF96}" type="presOf" srcId="{56EB65F4-E4DD-4EEC-94A4-BA98E426CBA2}" destId="{669611C5-1674-4811-B6B3-7E73AB8E526B}" srcOrd="0" destOrd="0" presId="urn:microsoft.com/office/officeart/2005/8/layout/orgChart1"/>
    <dgm:cxn modelId="{183522B7-43BD-46A1-BDA3-5D94E3E43C64}" type="presOf" srcId="{6D408F45-3D27-4A4C-85C0-C90D7CE9784F}" destId="{81B33A92-3853-462D-A984-9DFF4675B856}" srcOrd="1" destOrd="0" presId="urn:microsoft.com/office/officeart/2005/8/layout/orgChart1"/>
    <dgm:cxn modelId="{956BCDB7-6AC3-40C8-A34D-0CAD3072EB05}" type="presOf" srcId="{BBA8E61B-E70A-4C7B-98A8-45D1D1D92DDA}" destId="{E53640E9-CDBC-47CD-9D02-C0F1EC9CCDE3}" srcOrd="0" destOrd="0" presId="urn:microsoft.com/office/officeart/2005/8/layout/orgChart1"/>
    <dgm:cxn modelId="{494B05BB-26B8-4E18-9FAD-485093A19A58}" type="presOf" srcId="{E00FB224-73CF-41C5-B588-AC2F8C8C5163}" destId="{95EFCA43-E45A-4D88-A3FE-D8212D2B2F0B}" srcOrd="0" destOrd="0" presId="urn:microsoft.com/office/officeart/2005/8/layout/orgChart1"/>
    <dgm:cxn modelId="{89DB8ACD-870A-43FF-B3B6-E2699AD9A3D2}" srcId="{9F868E02-5694-4D66-9594-FA17ACB400A2}" destId="{A34A4599-263A-4070-87D2-7FAA07AC8A43}" srcOrd="0" destOrd="0" parTransId="{C24A83F4-6D9F-4056-9066-F7CCC4E0E6E3}" sibTransId="{5F3B2F7B-AA9A-4EFF-BEBC-9BC917D814E9}"/>
    <dgm:cxn modelId="{A1D739D4-64A9-40D0-B99F-08ADEB130C56}" type="presOf" srcId="{EA866B69-6041-4B13-B7EE-4246CE8DE744}" destId="{A1317743-02F7-45A3-AE6F-55CA7E69A11D}" srcOrd="0" destOrd="0" presId="urn:microsoft.com/office/officeart/2005/8/layout/orgChart1"/>
    <dgm:cxn modelId="{FA2F23DB-EA88-4436-86C8-C53FC1B8E38C}" srcId="{EA866B69-6041-4B13-B7EE-4246CE8DE744}" destId="{7658458D-0AF5-4C15-86CF-B6A50D027CFD}" srcOrd="0" destOrd="0" parTransId="{6D423CEC-F012-4545-BC19-FF7B5EC4EFB0}" sibTransId="{B7AD611E-705C-4B3C-9ED3-3E395D410E96}"/>
    <dgm:cxn modelId="{8F1110DD-7D7D-4FD2-92FA-40E09D3BB500}" type="presOf" srcId="{D7A00B30-D1C7-49AC-A683-DC1D3A700097}" destId="{4A43FC58-F4FA-4880-B736-8C015C2D2401}" srcOrd="0" destOrd="0" presId="urn:microsoft.com/office/officeart/2005/8/layout/orgChart1"/>
    <dgm:cxn modelId="{42F310DE-9F74-4C54-A202-BD41C8DF1E56}" type="presOf" srcId="{7A106FA2-01EF-4344-BF38-8950235B5210}" destId="{5CC88BE2-8ED2-4F02-92F5-8A39CC25FE46}" srcOrd="0" destOrd="0" presId="urn:microsoft.com/office/officeart/2005/8/layout/orgChart1"/>
    <dgm:cxn modelId="{B3EFB5DF-C442-4E26-ADCE-2D2F2D4ED6B5}" type="presOf" srcId="{6D408F45-3D27-4A4C-85C0-C90D7CE9784F}" destId="{3B7B804B-A9E8-4125-ADB5-58E3878407AB}" srcOrd="0" destOrd="0" presId="urn:microsoft.com/office/officeart/2005/8/layout/orgChart1"/>
    <dgm:cxn modelId="{7599A5E3-4B8B-48A4-A396-3DDA6E608C5C}" type="presOf" srcId="{7658458D-0AF5-4C15-86CF-B6A50D027CFD}" destId="{5C19990E-FFEB-4016-884E-B62E3D5A7243}" srcOrd="1" destOrd="0" presId="urn:microsoft.com/office/officeart/2005/8/layout/orgChart1"/>
    <dgm:cxn modelId="{0BBA9CE9-0BC5-435D-A4D1-74DB337B095E}" type="presOf" srcId="{8D6AC5D6-151D-48B3-ACD4-48F02F789CA7}" destId="{7620D454-815B-4858-8FBD-C1E8E7086378}" srcOrd="0" destOrd="0" presId="urn:microsoft.com/office/officeart/2005/8/layout/orgChart1"/>
    <dgm:cxn modelId="{C092EBEA-3233-4A78-97E9-F7347DE3DCC3}" type="presOf" srcId="{25684362-EA42-4C6F-A32D-0C442DF79B45}" destId="{E810E8D2-99DA-408A-B910-A4DD0898172B}" srcOrd="1" destOrd="0" presId="urn:microsoft.com/office/officeart/2005/8/layout/orgChart1"/>
    <dgm:cxn modelId="{B1F8D6ED-C24F-4A1C-BA44-7AB79F7F826C}" type="presOf" srcId="{8D6AC5D6-151D-48B3-ACD4-48F02F789CA7}" destId="{18B1DB78-3CAD-4538-A837-4553B245C5A7}" srcOrd="1" destOrd="0" presId="urn:microsoft.com/office/officeart/2005/8/layout/orgChart1"/>
    <dgm:cxn modelId="{F4054BEE-9F6A-48CA-B7C6-EBF7A8C954F9}" type="presOf" srcId="{25684362-EA42-4C6F-A32D-0C442DF79B45}" destId="{7E6762B3-6043-49CB-9EC6-E28D1B65BB09}" srcOrd="0" destOrd="0" presId="urn:microsoft.com/office/officeart/2005/8/layout/orgChart1"/>
    <dgm:cxn modelId="{077E78F3-4652-40EC-A1DF-B4E2657C387D}" type="presOf" srcId="{AF6E86F0-95CD-4E75-B0CA-C06DD5F37F47}" destId="{318C3884-E340-4F85-840D-C3F778566E2D}" srcOrd="0" destOrd="0" presId="urn:microsoft.com/office/officeart/2005/8/layout/orgChart1"/>
    <dgm:cxn modelId="{5FD154F5-EAE5-4A2F-98AB-FF355C812CDD}" srcId="{4856427C-DE5F-416F-9890-8D9E7F6982A0}" destId="{56EB65F4-E4DD-4EEC-94A4-BA98E426CBA2}" srcOrd="6" destOrd="0" parTransId="{7A106FA2-01EF-4344-BF38-8950235B5210}" sibTransId="{202758A8-C8CE-4D4F-ACC6-F5E526172047}"/>
    <dgm:cxn modelId="{48FCA6F5-6A50-48D5-B517-F1BE2065EA3C}" type="presOf" srcId="{56485D39-BE69-4F60-9408-D1C51F4B8665}" destId="{0491D127-7D1A-4539-93B3-6ACA2D301AB2}" srcOrd="0" destOrd="0" presId="urn:microsoft.com/office/officeart/2005/8/layout/orgChart1"/>
    <dgm:cxn modelId="{9E2DA4AA-63DF-4998-8FB0-73EE1523C88D}" type="presParOf" srcId="{7DF67A40-992F-44C6-8592-B9267DA67CE0}" destId="{3A125A8A-5EF1-48B0-B85B-1B18437D261C}" srcOrd="0" destOrd="0" presId="urn:microsoft.com/office/officeart/2005/8/layout/orgChart1"/>
    <dgm:cxn modelId="{845AD10D-A3BC-4E1C-AB72-C609AAD4107B}" type="presParOf" srcId="{3A125A8A-5EF1-48B0-B85B-1B18437D261C}" destId="{D721BCFA-B3A8-480F-97FD-773E31B3910D}" srcOrd="0" destOrd="0" presId="urn:microsoft.com/office/officeart/2005/8/layout/orgChart1"/>
    <dgm:cxn modelId="{32415065-1AA0-42E4-BE00-A77D318AAFB8}" type="presParOf" srcId="{D721BCFA-B3A8-480F-97FD-773E31B3910D}" destId="{0491D127-7D1A-4539-93B3-6ACA2D301AB2}" srcOrd="0" destOrd="0" presId="urn:microsoft.com/office/officeart/2005/8/layout/orgChart1"/>
    <dgm:cxn modelId="{40D5BCA0-F18F-409F-BCB0-7257734EF76A}" type="presParOf" srcId="{D721BCFA-B3A8-480F-97FD-773E31B3910D}" destId="{99FB31FE-02BE-41C6-9FAE-DBA9867EB2E0}" srcOrd="1" destOrd="0" presId="urn:microsoft.com/office/officeart/2005/8/layout/orgChart1"/>
    <dgm:cxn modelId="{A948EDCB-B97C-4708-BC6E-017A38F4E031}" type="presParOf" srcId="{3A125A8A-5EF1-48B0-B85B-1B18437D261C}" destId="{14AD9BA6-CDA7-4518-9ED6-7B18A9F97204}" srcOrd="1" destOrd="0" presId="urn:microsoft.com/office/officeart/2005/8/layout/orgChart1"/>
    <dgm:cxn modelId="{A40EF065-ADC5-4DAA-B09C-7CB1F46C5D22}" type="presParOf" srcId="{14AD9BA6-CDA7-4518-9ED6-7B18A9F97204}" destId="{41260D7D-2C8A-4BE8-A69C-8DB879E8415A}" srcOrd="0" destOrd="0" presId="urn:microsoft.com/office/officeart/2005/8/layout/orgChart1"/>
    <dgm:cxn modelId="{6BBA9329-BA49-4A29-8958-CC13A4430A03}" type="presParOf" srcId="{14AD9BA6-CDA7-4518-9ED6-7B18A9F97204}" destId="{46E32C37-6F7A-4C0A-8C7E-D0483701829A}" srcOrd="1" destOrd="0" presId="urn:microsoft.com/office/officeart/2005/8/layout/orgChart1"/>
    <dgm:cxn modelId="{ADA5D922-027D-473C-B1B6-017B286C9A02}" type="presParOf" srcId="{46E32C37-6F7A-4C0A-8C7E-D0483701829A}" destId="{212F3265-C2CF-4F40-82F0-7B45D5D90618}" srcOrd="0" destOrd="0" presId="urn:microsoft.com/office/officeart/2005/8/layout/orgChart1"/>
    <dgm:cxn modelId="{B38E4D97-276C-4595-8082-BFA290D3B87B}" type="presParOf" srcId="{212F3265-C2CF-4F40-82F0-7B45D5D90618}" destId="{27CE7A26-9612-4A83-B65F-0430B7570D9B}" srcOrd="0" destOrd="0" presId="urn:microsoft.com/office/officeart/2005/8/layout/orgChart1"/>
    <dgm:cxn modelId="{00A349D1-DD13-4F83-829A-0ECCEDA9401D}" type="presParOf" srcId="{212F3265-C2CF-4F40-82F0-7B45D5D90618}" destId="{51982EC7-F781-4CC5-BA42-455A8315E2C9}" srcOrd="1" destOrd="0" presId="urn:microsoft.com/office/officeart/2005/8/layout/orgChart1"/>
    <dgm:cxn modelId="{771937B9-3558-433C-BEE5-F70B1BD1600B}" type="presParOf" srcId="{46E32C37-6F7A-4C0A-8C7E-D0483701829A}" destId="{87AB116F-A81D-4584-8CCE-EC3CCF2FFE90}" srcOrd="1" destOrd="0" presId="urn:microsoft.com/office/officeart/2005/8/layout/orgChart1"/>
    <dgm:cxn modelId="{67CF1831-C01F-4FCB-9376-08DC7A1C894D}" type="presParOf" srcId="{87AB116F-A81D-4584-8CCE-EC3CCF2FFE90}" destId="{C0A57B20-B8E1-4DE5-BA12-7782BCE034EB}" srcOrd="0" destOrd="0" presId="urn:microsoft.com/office/officeart/2005/8/layout/orgChart1"/>
    <dgm:cxn modelId="{ACC1DB1F-D5E1-4003-BCE0-EDDDE20BC34A}" type="presParOf" srcId="{87AB116F-A81D-4584-8CCE-EC3CCF2FFE90}" destId="{16C3214B-A65C-4D01-9F7C-583470CA148F}" srcOrd="1" destOrd="0" presId="urn:microsoft.com/office/officeart/2005/8/layout/orgChart1"/>
    <dgm:cxn modelId="{9F6207BE-7393-401D-BE4F-04C13DBC06E7}" type="presParOf" srcId="{16C3214B-A65C-4D01-9F7C-583470CA148F}" destId="{9E9FEDB2-2B32-4887-A4D1-C144DAA94915}" srcOrd="0" destOrd="0" presId="urn:microsoft.com/office/officeart/2005/8/layout/orgChart1"/>
    <dgm:cxn modelId="{FFAE5E17-EAE3-4990-B1BF-618A22791F7C}" type="presParOf" srcId="{9E9FEDB2-2B32-4887-A4D1-C144DAA94915}" destId="{A0850A23-87C3-4396-83B6-9FC778619111}" srcOrd="0" destOrd="0" presId="urn:microsoft.com/office/officeart/2005/8/layout/orgChart1"/>
    <dgm:cxn modelId="{90356984-A505-4CD4-BF60-803365EAF687}" type="presParOf" srcId="{9E9FEDB2-2B32-4887-A4D1-C144DAA94915}" destId="{DAFC6E98-A135-4949-8651-3F8118BE4898}" srcOrd="1" destOrd="0" presId="urn:microsoft.com/office/officeart/2005/8/layout/orgChart1"/>
    <dgm:cxn modelId="{A4CDA8A0-6D99-479B-AD5E-64790727806E}" type="presParOf" srcId="{16C3214B-A65C-4D01-9F7C-583470CA148F}" destId="{9F6A012C-6CD9-4D66-9CDE-1E92B335BAFF}" srcOrd="1" destOrd="0" presId="urn:microsoft.com/office/officeart/2005/8/layout/orgChart1"/>
    <dgm:cxn modelId="{96978D3C-4DE8-4C2B-AF66-364CD85B50A5}" type="presParOf" srcId="{16C3214B-A65C-4D01-9F7C-583470CA148F}" destId="{66B11058-592B-43AE-8078-56CF390159AA}" srcOrd="2" destOrd="0" presId="urn:microsoft.com/office/officeart/2005/8/layout/orgChart1"/>
    <dgm:cxn modelId="{AE36F116-4E7C-4216-937B-1651900E4C61}" type="presParOf" srcId="{87AB116F-A81D-4584-8CCE-EC3CCF2FFE90}" destId="{BE7F0EC6-A10A-447A-8DE8-F8638BA53D88}" srcOrd="2" destOrd="0" presId="urn:microsoft.com/office/officeart/2005/8/layout/orgChart1"/>
    <dgm:cxn modelId="{B5652F37-20A6-4ABC-9ABC-1C2C64FC735A}" type="presParOf" srcId="{87AB116F-A81D-4584-8CCE-EC3CCF2FFE90}" destId="{5E97607E-62A2-4DE2-AA46-20BF1844D84C}" srcOrd="3" destOrd="0" presId="urn:microsoft.com/office/officeart/2005/8/layout/orgChart1"/>
    <dgm:cxn modelId="{B8C361E4-76B4-42E1-8436-DF9DD8FA1841}" type="presParOf" srcId="{5E97607E-62A2-4DE2-AA46-20BF1844D84C}" destId="{0A017B49-EAEC-49F7-8AF1-F35775D62F25}" srcOrd="0" destOrd="0" presId="urn:microsoft.com/office/officeart/2005/8/layout/orgChart1"/>
    <dgm:cxn modelId="{7B15C45C-BB09-476D-B292-36A8B19FD990}" type="presParOf" srcId="{0A017B49-EAEC-49F7-8AF1-F35775D62F25}" destId="{85779AEF-B3C0-4524-805D-D94FAAF32191}" srcOrd="0" destOrd="0" presId="urn:microsoft.com/office/officeart/2005/8/layout/orgChart1"/>
    <dgm:cxn modelId="{0C9B865A-B333-420A-8F2E-DED2019BF212}" type="presParOf" srcId="{0A017B49-EAEC-49F7-8AF1-F35775D62F25}" destId="{AB8955CD-569F-4C82-B194-3C39C26D7275}" srcOrd="1" destOrd="0" presId="urn:microsoft.com/office/officeart/2005/8/layout/orgChart1"/>
    <dgm:cxn modelId="{D60D9DCE-54FE-4D24-942E-83B2008123D7}" type="presParOf" srcId="{5E97607E-62A2-4DE2-AA46-20BF1844D84C}" destId="{36008F95-1657-4170-B0A6-46174A400BC9}" srcOrd="1" destOrd="0" presId="urn:microsoft.com/office/officeart/2005/8/layout/orgChart1"/>
    <dgm:cxn modelId="{15E8CFB4-85B2-46B6-A3CF-6F8FA7820E9A}" type="presParOf" srcId="{36008F95-1657-4170-B0A6-46174A400BC9}" destId="{747979A5-7293-48D6-B31C-5AE029BB57D4}" srcOrd="0" destOrd="0" presId="urn:microsoft.com/office/officeart/2005/8/layout/orgChart1"/>
    <dgm:cxn modelId="{EA1091A4-F72F-43F1-A099-33632F09015C}" type="presParOf" srcId="{36008F95-1657-4170-B0A6-46174A400BC9}" destId="{D8F195A0-1C06-4503-B704-8C88E86A976C}" srcOrd="1" destOrd="0" presId="urn:microsoft.com/office/officeart/2005/8/layout/orgChart1"/>
    <dgm:cxn modelId="{36103B33-2F83-4861-81C2-DE4C85775DAB}" type="presParOf" srcId="{D8F195A0-1C06-4503-B704-8C88E86A976C}" destId="{0EFD6EB8-549B-438E-B6B1-7F7BAD530584}" srcOrd="0" destOrd="0" presId="urn:microsoft.com/office/officeart/2005/8/layout/orgChart1"/>
    <dgm:cxn modelId="{AFEF9841-9187-4E82-851E-3F08A9B6CC2D}" type="presParOf" srcId="{0EFD6EB8-549B-438E-B6B1-7F7BAD530584}" destId="{FED226BB-4B95-488C-98FA-ABEFEAFCEFCC}" srcOrd="0" destOrd="0" presId="urn:microsoft.com/office/officeart/2005/8/layout/orgChart1"/>
    <dgm:cxn modelId="{3A000428-E9CB-4D2F-8090-D16E8958EFF1}" type="presParOf" srcId="{0EFD6EB8-549B-438E-B6B1-7F7BAD530584}" destId="{3828A48E-B212-4C0A-9D08-70022C3C8306}" srcOrd="1" destOrd="0" presId="urn:microsoft.com/office/officeart/2005/8/layout/orgChart1"/>
    <dgm:cxn modelId="{A4FC5787-A1E4-4CF2-AD8E-C703CA58A0DB}" type="presParOf" srcId="{D8F195A0-1C06-4503-B704-8C88E86A976C}" destId="{7FF63B4E-D5B9-4916-B215-3194408985D2}" srcOrd="1" destOrd="0" presId="urn:microsoft.com/office/officeart/2005/8/layout/orgChart1"/>
    <dgm:cxn modelId="{4F835A76-2E8B-4964-A635-8D3E2933C961}" type="presParOf" srcId="{D8F195A0-1C06-4503-B704-8C88E86A976C}" destId="{76862707-3533-40DB-ACB8-161B50476B59}" srcOrd="2" destOrd="0" presId="urn:microsoft.com/office/officeart/2005/8/layout/orgChart1"/>
    <dgm:cxn modelId="{068BC7C2-FA1C-4FB2-A7FF-40B8798CA474}" type="presParOf" srcId="{36008F95-1657-4170-B0A6-46174A400BC9}" destId="{95EFCA43-E45A-4D88-A3FE-D8212D2B2F0B}" srcOrd="2" destOrd="0" presId="urn:microsoft.com/office/officeart/2005/8/layout/orgChart1"/>
    <dgm:cxn modelId="{CC03A20E-1878-43A4-BB7C-F9DB6334E13A}" type="presParOf" srcId="{36008F95-1657-4170-B0A6-46174A400BC9}" destId="{E6DB3CA3-F86F-422B-A468-2850F00B0B1E}" srcOrd="3" destOrd="0" presId="urn:microsoft.com/office/officeart/2005/8/layout/orgChart1"/>
    <dgm:cxn modelId="{3496B54A-42DF-4DEC-9AC9-686812340861}" type="presParOf" srcId="{E6DB3CA3-F86F-422B-A468-2850F00B0B1E}" destId="{BCB86EDF-F4BB-4AA1-B6A9-A18CB4106C3D}" srcOrd="0" destOrd="0" presId="urn:microsoft.com/office/officeart/2005/8/layout/orgChart1"/>
    <dgm:cxn modelId="{9A9B0061-2059-4D75-90C9-AD6D5965F194}" type="presParOf" srcId="{BCB86EDF-F4BB-4AA1-B6A9-A18CB4106C3D}" destId="{3B7B804B-A9E8-4125-ADB5-58E3878407AB}" srcOrd="0" destOrd="0" presId="urn:microsoft.com/office/officeart/2005/8/layout/orgChart1"/>
    <dgm:cxn modelId="{16C4DA03-A7C8-4E08-8965-A5A212AAE8DD}" type="presParOf" srcId="{BCB86EDF-F4BB-4AA1-B6A9-A18CB4106C3D}" destId="{81B33A92-3853-462D-A984-9DFF4675B856}" srcOrd="1" destOrd="0" presId="urn:microsoft.com/office/officeart/2005/8/layout/orgChart1"/>
    <dgm:cxn modelId="{74091701-423D-4E98-A183-A1026CB85A58}" type="presParOf" srcId="{E6DB3CA3-F86F-422B-A468-2850F00B0B1E}" destId="{6A307D28-A800-43BD-B00B-8A33B6EB9A01}" srcOrd="1" destOrd="0" presId="urn:microsoft.com/office/officeart/2005/8/layout/orgChart1"/>
    <dgm:cxn modelId="{B5943682-9F16-428C-9141-BD31E2977908}" type="presParOf" srcId="{E6DB3CA3-F86F-422B-A468-2850F00B0B1E}" destId="{A54444A0-F890-4CFF-99A5-4DD54D493063}" srcOrd="2" destOrd="0" presId="urn:microsoft.com/office/officeart/2005/8/layout/orgChart1"/>
    <dgm:cxn modelId="{7E55EC77-672A-49D4-AB1F-CE91A64FDA41}" type="presParOf" srcId="{36008F95-1657-4170-B0A6-46174A400BC9}" destId="{E53640E9-CDBC-47CD-9D02-C0F1EC9CCDE3}" srcOrd="4" destOrd="0" presId="urn:microsoft.com/office/officeart/2005/8/layout/orgChart1"/>
    <dgm:cxn modelId="{3D05BFD4-F64D-4081-8F33-549E51F81B7D}" type="presParOf" srcId="{36008F95-1657-4170-B0A6-46174A400BC9}" destId="{485E7883-DBF0-4B20-862C-61FEEF108E51}" srcOrd="5" destOrd="0" presId="urn:microsoft.com/office/officeart/2005/8/layout/orgChart1"/>
    <dgm:cxn modelId="{34E944B8-73DE-494D-B4AD-257684AAE5E8}" type="presParOf" srcId="{485E7883-DBF0-4B20-862C-61FEEF108E51}" destId="{239046C6-02F2-47BA-8FE1-C610204C6B46}" srcOrd="0" destOrd="0" presId="urn:microsoft.com/office/officeart/2005/8/layout/orgChart1"/>
    <dgm:cxn modelId="{AD43F685-DADB-4AF6-BE1D-D80D797528A6}" type="presParOf" srcId="{239046C6-02F2-47BA-8FE1-C610204C6B46}" destId="{A5C847B6-B139-4AE5-90B2-81A655E22F78}" srcOrd="0" destOrd="0" presId="urn:microsoft.com/office/officeart/2005/8/layout/orgChart1"/>
    <dgm:cxn modelId="{B6A78274-2DB6-4347-8776-FEF606F56085}" type="presParOf" srcId="{239046C6-02F2-47BA-8FE1-C610204C6B46}" destId="{66A96F61-94FD-46B4-BBAA-E59F414D7BD3}" srcOrd="1" destOrd="0" presId="urn:microsoft.com/office/officeart/2005/8/layout/orgChart1"/>
    <dgm:cxn modelId="{E9585E22-7464-41FA-918C-78A7F85DB72E}" type="presParOf" srcId="{485E7883-DBF0-4B20-862C-61FEEF108E51}" destId="{21AF53C2-59FE-45DE-86FA-52E281B87E9F}" srcOrd="1" destOrd="0" presId="urn:microsoft.com/office/officeart/2005/8/layout/orgChart1"/>
    <dgm:cxn modelId="{8AB8B59F-14F4-4A45-A8CC-3B3C61E19595}" type="presParOf" srcId="{485E7883-DBF0-4B20-862C-61FEEF108E51}" destId="{C93BA59D-2316-4508-BFAF-2674FDE58420}" srcOrd="2" destOrd="0" presId="urn:microsoft.com/office/officeart/2005/8/layout/orgChart1"/>
    <dgm:cxn modelId="{EAB895F6-13F3-4E11-97ED-B3A5BF7C1236}" type="presParOf" srcId="{5E97607E-62A2-4DE2-AA46-20BF1844D84C}" destId="{44EA1269-5444-47C1-977D-74D990A1E033}" srcOrd="2" destOrd="0" presId="urn:microsoft.com/office/officeart/2005/8/layout/orgChart1"/>
    <dgm:cxn modelId="{C635AB9D-FE53-476B-994C-834EEF7F3489}" type="presParOf" srcId="{87AB116F-A81D-4584-8CCE-EC3CCF2FFE90}" destId="{7AC3BB5B-BD22-4876-AEC0-C397197A0BAB}" srcOrd="4" destOrd="0" presId="urn:microsoft.com/office/officeart/2005/8/layout/orgChart1"/>
    <dgm:cxn modelId="{91AAE900-6B86-4D1F-BDF5-01D71D0777D5}" type="presParOf" srcId="{87AB116F-A81D-4584-8CCE-EC3CCF2FFE90}" destId="{6E0AFBC3-07DA-484C-BF09-9EE643E025D4}" srcOrd="5" destOrd="0" presId="urn:microsoft.com/office/officeart/2005/8/layout/orgChart1"/>
    <dgm:cxn modelId="{5614D497-DEF2-4E47-87BF-97908B654E4D}" type="presParOf" srcId="{6E0AFBC3-07DA-484C-BF09-9EE643E025D4}" destId="{E33DFA2D-E001-4087-8FB5-2AF65E66EC6C}" srcOrd="0" destOrd="0" presId="urn:microsoft.com/office/officeart/2005/8/layout/orgChart1"/>
    <dgm:cxn modelId="{F1A78681-60B6-4BE3-9824-7E5377A0161E}" type="presParOf" srcId="{E33DFA2D-E001-4087-8FB5-2AF65E66EC6C}" destId="{7E6762B3-6043-49CB-9EC6-E28D1B65BB09}" srcOrd="0" destOrd="0" presId="urn:microsoft.com/office/officeart/2005/8/layout/orgChart1"/>
    <dgm:cxn modelId="{9C9268B9-A4BA-4348-BC81-D22D6EA88B52}" type="presParOf" srcId="{E33DFA2D-E001-4087-8FB5-2AF65E66EC6C}" destId="{E810E8D2-99DA-408A-B910-A4DD0898172B}" srcOrd="1" destOrd="0" presId="urn:microsoft.com/office/officeart/2005/8/layout/orgChart1"/>
    <dgm:cxn modelId="{D3145D3C-782B-4625-BE53-E28DF647DBD0}" type="presParOf" srcId="{6E0AFBC3-07DA-484C-BF09-9EE643E025D4}" destId="{5A933FBC-7F39-405E-819A-A91D3EC47E9B}" srcOrd="1" destOrd="0" presId="urn:microsoft.com/office/officeart/2005/8/layout/orgChart1"/>
    <dgm:cxn modelId="{45E53C78-7990-4F63-AA6E-EC8B9372B6D8}" type="presParOf" srcId="{6E0AFBC3-07DA-484C-BF09-9EE643E025D4}" destId="{AA6CCE11-06D0-4469-A258-0FDF7BB66A25}" srcOrd="2" destOrd="0" presId="urn:microsoft.com/office/officeart/2005/8/layout/orgChart1"/>
    <dgm:cxn modelId="{99A71E63-AF7C-4432-AE4E-8293EC856D9C}" type="presParOf" srcId="{87AB116F-A81D-4584-8CCE-EC3CCF2FFE90}" destId="{34803B42-C85F-4DBD-91B0-98775B05F9DA}" srcOrd="6" destOrd="0" presId="urn:microsoft.com/office/officeart/2005/8/layout/orgChart1"/>
    <dgm:cxn modelId="{8A6046FD-A9FF-49CD-B8EB-3D4CB59C722E}" type="presParOf" srcId="{87AB116F-A81D-4584-8CCE-EC3CCF2FFE90}" destId="{3EA2BA52-AAAA-4C16-AC92-F68235FEC5BE}" srcOrd="7" destOrd="0" presId="urn:microsoft.com/office/officeart/2005/8/layout/orgChart1"/>
    <dgm:cxn modelId="{3F8891EF-0648-48D8-BBE9-8DD9DFB4D5C6}" type="presParOf" srcId="{3EA2BA52-AAAA-4C16-AC92-F68235FEC5BE}" destId="{C2FFC7FD-73E6-405D-95B0-43557356386B}" srcOrd="0" destOrd="0" presId="urn:microsoft.com/office/officeart/2005/8/layout/orgChart1"/>
    <dgm:cxn modelId="{71443E92-7063-422C-A44B-A0534151B2E7}" type="presParOf" srcId="{C2FFC7FD-73E6-405D-95B0-43557356386B}" destId="{7620D454-815B-4858-8FBD-C1E8E7086378}" srcOrd="0" destOrd="0" presId="urn:microsoft.com/office/officeart/2005/8/layout/orgChart1"/>
    <dgm:cxn modelId="{21235F6B-829C-4C3C-A7EA-89AC7C902A7B}" type="presParOf" srcId="{C2FFC7FD-73E6-405D-95B0-43557356386B}" destId="{18B1DB78-3CAD-4538-A837-4553B245C5A7}" srcOrd="1" destOrd="0" presId="urn:microsoft.com/office/officeart/2005/8/layout/orgChart1"/>
    <dgm:cxn modelId="{62B739A7-90CB-403E-BEE2-D07ED634C42F}" type="presParOf" srcId="{3EA2BA52-AAAA-4C16-AC92-F68235FEC5BE}" destId="{3FB283BB-DC80-4134-A523-88C0A6FE6DED}" srcOrd="1" destOrd="0" presId="urn:microsoft.com/office/officeart/2005/8/layout/orgChart1"/>
    <dgm:cxn modelId="{86E41251-4A1D-4DFB-8378-FCA0420E843C}" type="presParOf" srcId="{3EA2BA52-AAAA-4C16-AC92-F68235FEC5BE}" destId="{7E9F2A29-68C0-4D84-B404-4173B0BEAA62}" srcOrd="2" destOrd="0" presId="urn:microsoft.com/office/officeart/2005/8/layout/orgChart1"/>
    <dgm:cxn modelId="{84B66F2C-889E-43D6-8A2C-77526D246550}" type="presParOf" srcId="{87AB116F-A81D-4584-8CCE-EC3CCF2FFE90}" destId="{66F7DE9E-3D65-4759-AE8A-685A3B09F36F}" srcOrd="8" destOrd="0" presId="urn:microsoft.com/office/officeart/2005/8/layout/orgChart1"/>
    <dgm:cxn modelId="{E0F2353D-09BE-49C4-9DB5-2FC4894EC5BC}" type="presParOf" srcId="{87AB116F-A81D-4584-8CCE-EC3CCF2FFE90}" destId="{34B93B83-6101-4E7E-88DE-5279C2358910}" srcOrd="9" destOrd="0" presId="urn:microsoft.com/office/officeart/2005/8/layout/orgChart1"/>
    <dgm:cxn modelId="{8B21A1DF-99E2-449F-990C-778ED99FB260}" type="presParOf" srcId="{34B93B83-6101-4E7E-88DE-5279C2358910}" destId="{A02F6F24-1AEF-4214-B3C0-BD4820639492}" srcOrd="0" destOrd="0" presId="urn:microsoft.com/office/officeart/2005/8/layout/orgChart1"/>
    <dgm:cxn modelId="{CEC56F3F-24F8-4692-9493-AC3BAB530E32}" type="presParOf" srcId="{A02F6F24-1AEF-4214-B3C0-BD4820639492}" destId="{A1317743-02F7-45A3-AE6F-55CA7E69A11D}" srcOrd="0" destOrd="0" presId="urn:microsoft.com/office/officeart/2005/8/layout/orgChart1"/>
    <dgm:cxn modelId="{8F1972ED-8B15-4D56-9BD4-72E7D3FDABF7}" type="presParOf" srcId="{A02F6F24-1AEF-4214-B3C0-BD4820639492}" destId="{39BE9B6C-5960-4E07-AA8D-AECD0841E8BB}" srcOrd="1" destOrd="0" presId="urn:microsoft.com/office/officeart/2005/8/layout/orgChart1"/>
    <dgm:cxn modelId="{1B88D477-9F0E-4554-8D19-912CEA38DD7A}" type="presParOf" srcId="{34B93B83-6101-4E7E-88DE-5279C2358910}" destId="{8C6196CE-C1C7-4358-BBE9-CF2AC9B9B945}" srcOrd="1" destOrd="0" presId="urn:microsoft.com/office/officeart/2005/8/layout/orgChart1"/>
    <dgm:cxn modelId="{0A82A7E2-FD47-4BF6-A8E4-FAC4B813C565}" type="presParOf" srcId="{8C6196CE-C1C7-4358-BBE9-CF2AC9B9B945}" destId="{10F10263-65F4-47A3-BF09-5414F5ECDABC}" srcOrd="0" destOrd="0" presId="urn:microsoft.com/office/officeart/2005/8/layout/orgChart1"/>
    <dgm:cxn modelId="{63E5581D-983C-46C2-9452-AB7865928130}" type="presParOf" srcId="{8C6196CE-C1C7-4358-BBE9-CF2AC9B9B945}" destId="{F6FA1F06-7E33-43AC-94CF-BEFA6E5F89E4}" srcOrd="1" destOrd="0" presId="urn:microsoft.com/office/officeart/2005/8/layout/orgChart1"/>
    <dgm:cxn modelId="{11630D43-9079-459D-93B1-D6EADB82BC81}" type="presParOf" srcId="{F6FA1F06-7E33-43AC-94CF-BEFA6E5F89E4}" destId="{78839F84-AF08-4AF2-A51D-F4864060891F}" srcOrd="0" destOrd="0" presId="urn:microsoft.com/office/officeart/2005/8/layout/orgChart1"/>
    <dgm:cxn modelId="{5C876476-19D7-4301-89DC-296AC20FB606}" type="presParOf" srcId="{78839F84-AF08-4AF2-A51D-F4864060891F}" destId="{7956DCEA-729F-4A28-A4D4-A6D73720A631}" srcOrd="0" destOrd="0" presId="urn:microsoft.com/office/officeart/2005/8/layout/orgChart1"/>
    <dgm:cxn modelId="{C52F1BF7-2E17-4030-9F8C-AD481149B378}" type="presParOf" srcId="{78839F84-AF08-4AF2-A51D-F4864060891F}" destId="{5C19990E-FFEB-4016-884E-B62E3D5A7243}" srcOrd="1" destOrd="0" presId="urn:microsoft.com/office/officeart/2005/8/layout/orgChart1"/>
    <dgm:cxn modelId="{4280698C-5718-4DE4-B524-0BA863688E16}" type="presParOf" srcId="{F6FA1F06-7E33-43AC-94CF-BEFA6E5F89E4}" destId="{CD972CCE-CAD7-4FD9-AFDC-C23DFB3FC8E5}" srcOrd="1" destOrd="0" presId="urn:microsoft.com/office/officeart/2005/8/layout/orgChart1"/>
    <dgm:cxn modelId="{259FB9A7-BC21-4F5A-8870-9670DCEF2940}" type="presParOf" srcId="{F6FA1F06-7E33-43AC-94CF-BEFA6E5F89E4}" destId="{659D9795-A79F-49F7-993B-568C090D56B2}" srcOrd="2" destOrd="0" presId="urn:microsoft.com/office/officeart/2005/8/layout/orgChart1"/>
    <dgm:cxn modelId="{3379DB12-901B-4E3E-BC58-5BF1F90D8530}" type="presParOf" srcId="{34B93B83-6101-4E7E-88DE-5279C2358910}" destId="{37DDC013-E274-483C-B437-77111D71B390}" srcOrd="2" destOrd="0" presId="urn:microsoft.com/office/officeart/2005/8/layout/orgChart1"/>
    <dgm:cxn modelId="{2F9686BA-D89C-4800-9F39-430AB890BDD2}" type="presParOf" srcId="{87AB116F-A81D-4584-8CCE-EC3CCF2FFE90}" destId="{318C3884-E340-4F85-840D-C3F778566E2D}" srcOrd="10" destOrd="0" presId="urn:microsoft.com/office/officeart/2005/8/layout/orgChart1"/>
    <dgm:cxn modelId="{DF249826-44A7-4665-B5FE-1B471817BE2E}" type="presParOf" srcId="{87AB116F-A81D-4584-8CCE-EC3CCF2FFE90}" destId="{EA76CD14-E166-47A4-8BDD-9D0FCA661DB1}" srcOrd="11" destOrd="0" presId="urn:microsoft.com/office/officeart/2005/8/layout/orgChart1"/>
    <dgm:cxn modelId="{687CB229-D4E2-4683-B99F-98440A598F10}" type="presParOf" srcId="{EA76CD14-E166-47A4-8BDD-9D0FCA661DB1}" destId="{C99D7712-ECBD-4A38-9A73-0EC8B8CEE715}" srcOrd="0" destOrd="0" presId="urn:microsoft.com/office/officeart/2005/8/layout/orgChart1"/>
    <dgm:cxn modelId="{B0980DBE-45E0-4904-AB80-F8E2F6E5B8FB}" type="presParOf" srcId="{C99D7712-ECBD-4A38-9A73-0EC8B8CEE715}" destId="{93DD014B-33F6-4821-921B-537242CC0E36}" srcOrd="0" destOrd="0" presId="urn:microsoft.com/office/officeart/2005/8/layout/orgChart1"/>
    <dgm:cxn modelId="{92D4D17F-825E-4535-B33F-F7FC6338F897}" type="presParOf" srcId="{C99D7712-ECBD-4A38-9A73-0EC8B8CEE715}" destId="{F087BCF2-D776-47D7-9A85-48D1CE4831E0}" srcOrd="1" destOrd="0" presId="urn:microsoft.com/office/officeart/2005/8/layout/orgChart1"/>
    <dgm:cxn modelId="{7EA74840-433F-48CA-8B0B-54F6C7517A49}" type="presParOf" srcId="{EA76CD14-E166-47A4-8BDD-9D0FCA661DB1}" destId="{91C209FF-8A81-48F7-B8A5-8733ED7ED46A}" srcOrd="1" destOrd="0" presId="urn:microsoft.com/office/officeart/2005/8/layout/orgChart1"/>
    <dgm:cxn modelId="{586EAC50-E090-40A4-9F44-819830044A9F}" type="presParOf" srcId="{EA76CD14-E166-47A4-8BDD-9D0FCA661DB1}" destId="{AF2A6305-4AA8-4084-A64F-7E8D75DB7747}" srcOrd="2" destOrd="0" presId="urn:microsoft.com/office/officeart/2005/8/layout/orgChart1"/>
    <dgm:cxn modelId="{BD7503F8-593F-4FAF-8472-1763A90CFDF4}" type="presParOf" srcId="{87AB116F-A81D-4584-8CCE-EC3CCF2FFE90}" destId="{5CC88BE2-8ED2-4F02-92F5-8A39CC25FE46}" srcOrd="12" destOrd="0" presId="urn:microsoft.com/office/officeart/2005/8/layout/orgChart1"/>
    <dgm:cxn modelId="{EA69575B-81D3-44ED-9FB5-9F52CF64B0CD}" type="presParOf" srcId="{87AB116F-A81D-4584-8CCE-EC3CCF2FFE90}" destId="{67DE57B2-D8DD-4502-9148-7708646EBBD6}" srcOrd="13" destOrd="0" presId="urn:microsoft.com/office/officeart/2005/8/layout/orgChart1"/>
    <dgm:cxn modelId="{8929AF37-E04A-430D-A4AC-6612681BB7B8}" type="presParOf" srcId="{67DE57B2-D8DD-4502-9148-7708646EBBD6}" destId="{5289AE59-B25B-4EBA-AD60-3E0102E165F7}" srcOrd="0" destOrd="0" presId="urn:microsoft.com/office/officeart/2005/8/layout/orgChart1"/>
    <dgm:cxn modelId="{7CC2D35C-21D8-46EF-9493-21C608A70165}" type="presParOf" srcId="{5289AE59-B25B-4EBA-AD60-3E0102E165F7}" destId="{669611C5-1674-4811-B6B3-7E73AB8E526B}" srcOrd="0" destOrd="0" presId="urn:microsoft.com/office/officeart/2005/8/layout/orgChart1"/>
    <dgm:cxn modelId="{AF89C6C6-463B-4337-8D76-12BFC767AB79}" type="presParOf" srcId="{5289AE59-B25B-4EBA-AD60-3E0102E165F7}" destId="{2E9CD0FC-FA0B-472E-B05D-59CEECDE0359}" srcOrd="1" destOrd="0" presId="urn:microsoft.com/office/officeart/2005/8/layout/orgChart1"/>
    <dgm:cxn modelId="{C1CAE3EE-ECB4-46C8-8C7D-CD5C38629915}" type="presParOf" srcId="{67DE57B2-D8DD-4502-9148-7708646EBBD6}" destId="{C687E4D7-DDBE-4870-B5A3-E37EC6372928}" srcOrd="1" destOrd="0" presId="urn:microsoft.com/office/officeart/2005/8/layout/orgChart1"/>
    <dgm:cxn modelId="{0FB3DD00-E5F6-45DF-AFEC-75459C6A9A50}" type="presParOf" srcId="{67DE57B2-D8DD-4502-9148-7708646EBBD6}" destId="{3E447053-4799-4C74-8630-BF24BA67C829}" srcOrd="2" destOrd="0" presId="urn:microsoft.com/office/officeart/2005/8/layout/orgChart1"/>
    <dgm:cxn modelId="{786B9CF6-7C97-430A-BE43-4E20C95F5CA5}" type="presParOf" srcId="{87AB116F-A81D-4584-8CCE-EC3CCF2FFE90}" destId="{0FB969EC-BAD6-475B-8DC2-EAD19C470594}" srcOrd="14" destOrd="0" presId="urn:microsoft.com/office/officeart/2005/8/layout/orgChart1"/>
    <dgm:cxn modelId="{59CB587E-A005-463E-8C48-FF51D849B188}" type="presParOf" srcId="{87AB116F-A81D-4584-8CCE-EC3CCF2FFE90}" destId="{E1D58ADF-67F7-4AC9-9384-D5FAB1845514}" srcOrd="15" destOrd="0" presId="urn:microsoft.com/office/officeart/2005/8/layout/orgChart1"/>
    <dgm:cxn modelId="{1B4D2EDC-3131-4EF3-A6FD-6F355C7761D2}" type="presParOf" srcId="{E1D58ADF-67F7-4AC9-9384-D5FAB1845514}" destId="{2532A948-E86A-400F-B905-0C74D1DEA62E}" srcOrd="0" destOrd="0" presId="urn:microsoft.com/office/officeart/2005/8/layout/orgChart1"/>
    <dgm:cxn modelId="{90418F6E-F9ED-4833-B932-0B587017D18A}" type="presParOf" srcId="{2532A948-E86A-400F-B905-0C74D1DEA62E}" destId="{4A43FC58-F4FA-4880-B736-8C015C2D2401}" srcOrd="0" destOrd="0" presId="urn:microsoft.com/office/officeart/2005/8/layout/orgChart1"/>
    <dgm:cxn modelId="{3276EAF8-6DD7-46E8-AFA1-7FCD138BA2E2}" type="presParOf" srcId="{2532A948-E86A-400F-B905-0C74D1DEA62E}" destId="{DCB53492-116C-4C4D-A63C-C567E83B05AF}" srcOrd="1" destOrd="0" presId="urn:microsoft.com/office/officeart/2005/8/layout/orgChart1"/>
    <dgm:cxn modelId="{9CB69AD7-2451-457C-961B-32E2BD46327B}" type="presParOf" srcId="{E1D58ADF-67F7-4AC9-9384-D5FAB1845514}" destId="{7F1B85B7-EF62-4768-B897-BCD27B3D0FB3}" srcOrd="1" destOrd="0" presId="urn:microsoft.com/office/officeart/2005/8/layout/orgChart1"/>
    <dgm:cxn modelId="{C27873D0-E1A3-476B-BC8B-B4152CBDF65F}" type="presParOf" srcId="{E1D58ADF-67F7-4AC9-9384-D5FAB1845514}" destId="{4AB89883-7E2B-4633-AAA5-F7796304B7D3}" srcOrd="2" destOrd="0" presId="urn:microsoft.com/office/officeart/2005/8/layout/orgChart1"/>
    <dgm:cxn modelId="{6D6E9EE7-07CC-4ED3-AA21-1EF02FA3BE52}" type="presParOf" srcId="{46E32C37-6F7A-4C0A-8C7E-D0483701829A}" destId="{1501B1E0-5220-4FEE-BB27-452E75B1147C}" srcOrd="2" destOrd="0" presId="urn:microsoft.com/office/officeart/2005/8/layout/orgChart1"/>
    <dgm:cxn modelId="{46DA26EC-FB55-4CCA-9E93-9AC5934B4C46}" type="presParOf" srcId="{3A125A8A-5EF1-48B0-B85B-1B18437D261C}" destId="{4D436521-0360-45A1-9073-2CE9F7E9D7E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E3A82E-8DAA-439C-B081-E0CE53B7850C}" type="doc">
      <dgm:prSet loTypeId="urn:microsoft.com/office/officeart/2005/8/layout/vProcess5" loCatId="process" qsTypeId="urn:microsoft.com/office/officeart/2005/8/quickstyle/simple1" qsCatId="simple" csTypeId="urn:microsoft.com/office/officeart/2005/8/colors/accent2_3" csCatId="accent2" phldr="1"/>
      <dgm:spPr/>
      <dgm:t>
        <a:bodyPr/>
        <a:lstStyle/>
        <a:p>
          <a:endParaRPr lang="es-ES_tradnl"/>
        </a:p>
      </dgm:t>
    </dgm:pt>
    <dgm:pt modelId="{4C969BAA-13E4-4C99-8907-74249AA5D9EF}">
      <dgm:prSet phldrT="[Texto]"/>
      <dgm:spPr>
        <a:xfrm>
          <a:off x="0" y="0"/>
          <a:ext cx="4320032" cy="693051"/>
        </a:xfrm>
        <a:prstGeom prst="roundRect">
          <a:avLst>
            <a:gd name="adj" fmla="val 10000"/>
          </a:avLst>
        </a:prstGeom>
        <a:solidFill>
          <a:srgbClr val="FFB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es-ES_tradnl" b="1">
              <a:solidFill>
                <a:sysClr val="windowText" lastClr="000000"/>
              </a:solidFill>
              <a:latin typeface="Calibri" panose="020F0502020204030204"/>
              <a:ea typeface="+mn-ea"/>
              <a:cs typeface="+mn-cs"/>
            </a:rPr>
            <a:t>1. Necesidad de cubrir un puesto</a:t>
          </a:r>
        </a:p>
      </dgm:t>
    </dgm:pt>
    <dgm:pt modelId="{B6F905F0-99BD-40B5-ADA2-38F22FEF49A9}" type="parTrans" cxnId="{EABE7B77-4C3F-4CB9-BA9E-209FD27923C7}">
      <dgm:prSet/>
      <dgm:spPr/>
      <dgm:t>
        <a:bodyPr/>
        <a:lstStyle/>
        <a:p>
          <a:endParaRPr lang="es-ES_tradnl"/>
        </a:p>
      </dgm:t>
    </dgm:pt>
    <dgm:pt modelId="{CD1091E3-3088-4163-904A-A96430787C9E}" type="sibTrans" cxnId="{EABE7B77-4C3F-4CB9-BA9E-209FD27923C7}">
      <dgm:prSet/>
      <dgm:spPr>
        <a:xfrm>
          <a:off x="3869548" y="530814"/>
          <a:ext cx="450483" cy="450483"/>
        </a:xfrm>
        <a:prstGeom prst="downArrow">
          <a:avLst>
            <a:gd name="adj1" fmla="val 55000"/>
            <a:gd name="adj2" fmla="val 45000"/>
          </a:avLst>
        </a:prstGeom>
        <a:solidFill>
          <a:srgbClr val="FFBD47">
            <a:alpha val="90000"/>
            <a:tint val="40000"/>
            <a:hueOff val="0"/>
            <a:satOff val="0"/>
            <a:lumOff val="0"/>
            <a:alphaOff val="0"/>
          </a:srgbClr>
        </a:solidFill>
        <a:ln w="12700" cap="flat" cmpd="sng" algn="ctr">
          <a:solidFill>
            <a:srgbClr val="FFBD47">
              <a:alpha val="90000"/>
              <a:tint val="40000"/>
              <a:hueOff val="0"/>
              <a:satOff val="0"/>
              <a:lumOff val="0"/>
              <a:alphaOff val="0"/>
            </a:srgbClr>
          </a:solidFill>
          <a:prstDash val="solid"/>
          <a:miter lim="800000"/>
        </a:ln>
        <a:effectLst/>
      </dgm:spPr>
      <dgm:t>
        <a:bodyPr/>
        <a:lstStyle/>
        <a:p>
          <a:pPr>
            <a:buNone/>
          </a:pPr>
          <a:endParaRPr lang="es-ES_tradnl">
            <a:solidFill>
              <a:sysClr val="windowText" lastClr="000000">
                <a:hueOff val="0"/>
                <a:satOff val="0"/>
                <a:lumOff val="0"/>
                <a:alphaOff val="0"/>
              </a:sysClr>
            </a:solidFill>
            <a:latin typeface="Calibri" panose="020F0502020204030204"/>
            <a:ea typeface="+mn-ea"/>
            <a:cs typeface="+mn-cs"/>
          </a:endParaRPr>
        </a:p>
      </dgm:t>
    </dgm:pt>
    <dgm:pt modelId="{9EEC44C1-79FD-4919-91DF-10A1DEF2E6C8}">
      <dgm:prSet/>
      <dgm:spPr>
        <a:xfrm>
          <a:off x="361802" y="819061"/>
          <a:ext cx="4320032" cy="693051"/>
        </a:xfrm>
        <a:prstGeom prst="roundRect">
          <a:avLst>
            <a:gd name="adj" fmla="val 10000"/>
          </a:avLst>
        </a:prstGeom>
        <a:solidFill>
          <a:srgbClr val="FFBD47">
            <a:shade val="80000"/>
            <a:hueOff val="-107880"/>
            <a:satOff val="7391"/>
            <a:lumOff val="777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es-ES_tradnl" b="1">
              <a:solidFill>
                <a:sysClr val="windowText" lastClr="000000"/>
              </a:solidFill>
              <a:latin typeface="Calibri" panose="020F0502020204030204"/>
              <a:ea typeface="+mn-ea"/>
              <a:cs typeface="+mn-cs"/>
            </a:rPr>
            <a:t>2. Contacto con el SEPE para informar de las necesidades del puesto y reclutamiento de candidatos</a:t>
          </a:r>
        </a:p>
      </dgm:t>
    </dgm:pt>
    <dgm:pt modelId="{1DE76C2D-460F-402C-8EDD-1203F2B02517}" type="parTrans" cxnId="{8D679916-6841-4B19-ABBF-3FD0508CD76D}">
      <dgm:prSet/>
      <dgm:spPr/>
      <dgm:t>
        <a:bodyPr/>
        <a:lstStyle/>
        <a:p>
          <a:endParaRPr lang="es-ES_tradnl"/>
        </a:p>
      </dgm:t>
    </dgm:pt>
    <dgm:pt modelId="{C7DA0DB8-6D20-40DC-B813-D0854D81517F}" type="sibTrans" cxnId="{8D679916-6841-4B19-ABBF-3FD0508CD76D}">
      <dgm:prSet/>
      <dgm:spPr>
        <a:xfrm>
          <a:off x="4231351" y="1349875"/>
          <a:ext cx="450483" cy="450483"/>
        </a:xfrm>
        <a:prstGeom prst="downArrow">
          <a:avLst>
            <a:gd name="adj1" fmla="val 55000"/>
            <a:gd name="adj2" fmla="val 45000"/>
          </a:avLst>
        </a:prstGeom>
        <a:solidFill>
          <a:srgbClr val="FFBD47">
            <a:alpha val="90000"/>
            <a:tint val="40000"/>
            <a:hueOff val="0"/>
            <a:satOff val="0"/>
            <a:lumOff val="0"/>
            <a:alphaOff val="0"/>
          </a:srgbClr>
        </a:solidFill>
        <a:ln w="12700" cap="flat" cmpd="sng" algn="ctr">
          <a:solidFill>
            <a:srgbClr val="FFBD47">
              <a:alpha val="90000"/>
              <a:tint val="40000"/>
              <a:hueOff val="0"/>
              <a:satOff val="0"/>
              <a:lumOff val="0"/>
              <a:alphaOff val="0"/>
            </a:srgbClr>
          </a:solidFill>
          <a:prstDash val="solid"/>
          <a:miter lim="800000"/>
        </a:ln>
        <a:effectLst/>
      </dgm:spPr>
      <dgm:t>
        <a:bodyPr/>
        <a:lstStyle/>
        <a:p>
          <a:pPr>
            <a:buNone/>
          </a:pPr>
          <a:endParaRPr lang="es-ES_tradnl">
            <a:solidFill>
              <a:sysClr val="windowText" lastClr="000000">
                <a:hueOff val="0"/>
                <a:satOff val="0"/>
                <a:lumOff val="0"/>
                <a:alphaOff val="0"/>
              </a:sysClr>
            </a:solidFill>
            <a:latin typeface="Calibri" panose="020F0502020204030204"/>
            <a:ea typeface="+mn-ea"/>
            <a:cs typeface="+mn-cs"/>
          </a:endParaRPr>
        </a:p>
      </dgm:t>
    </dgm:pt>
    <dgm:pt modelId="{EAD235C5-640F-47F2-AAA0-BC1D38847B4B}">
      <dgm:prSet/>
      <dgm:spPr>
        <a:xfrm>
          <a:off x="718205" y="1638122"/>
          <a:ext cx="4320032" cy="693051"/>
        </a:xfrm>
        <a:prstGeom prst="roundRect">
          <a:avLst>
            <a:gd name="adj" fmla="val 10000"/>
          </a:avLst>
        </a:prstGeom>
        <a:solidFill>
          <a:srgbClr val="FFBD47">
            <a:shade val="80000"/>
            <a:hueOff val="-215761"/>
            <a:satOff val="14783"/>
            <a:lumOff val="155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es-ES_tradnl" b="1">
              <a:solidFill>
                <a:sysClr val="windowText" lastClr="000000"/>
              </a:solidFill>
              <a:latin typeface="Calibri" panose="020F0502020204030204"/>
              <a:ea typeface="+mn-ea"/>
              <a:cs typeface="+mn-cs"/>
            </a:rPr>
            <a:t>3. Entrevista interna a los candidatos</a:t>
          </a:r>
        </a:p>
      </dgm:t>
    </dgm:pt>
    <dgm:pt modelId="{F0CF597D-9CD3-4AED-BACD-FC7FEFDD5743}" type="parTrans" cxnId="{35BB8FF9-287E-4CDF-AF17-29B8DC83D2A3}">
      <dgm:prSet/>
      <dgm:spPr/>
      <dgm:t>
        <a:bodyPr/>
        <a:lstStyle/>
        <a:p>
          <a:endParaRPr lang="es-ES_tradnl"/>
        </a:p>
      </dgm:t>
    </dgm:pt>
    <dgm:pt modelId="{BE88DF3D-D0E4-4E8A-AF34-B92F2EDB7AD3}" type="sibTrans" cxnId="{35BB8FF9-287E-4CDF-AF17-29B8DC83D2A3}">
      <dgm:prSet/>
      <dgm:spPr>
        <a:xfrm>
          <a:off x="4587753" y="2168936"/>
          <a:ext cx="450483" cy="450483"/>
        </a:xfrm>
        <a:prstGeom prst="downArrow">
          <a:avLst>
            <a:gd name="adj1" fmla="val 55000"/>
            <a:gd name="adj2" fmla="val 45000"/>
          </a:avLst>
        </a:prstGeom>
        <a:solidFill>
          <a:srgbClr val="FFBD47">
            <a:alpha val="90000"/>
            <a:tint val="40000"/>
            <a:hueOff val="0"/>
            <a:satOff val="0"/>
            <a:lumOff val="0"/>
            <a:alphaOff val="0"/>
          </a:srgbClr>
        </a:solidFill>
        <a:ln w="12700" cap="flat" cmpd="sng" algn="ctr">
          <a:solidFill>
            <a:srgbClr val="FFBD47">
              <a:alpha val="90000"/>
              <a:tint val="40000"/>
              <a:hueOff val="0"/>
              <a:satOff val="0"/>
              <a:lumOff val="0"/>
              <a:alphaOff val="0"/>
            </a:srgbClr>
          </a:solidFill>
          <a:prstDash val="solid"/>
          <a:miter lim="800000"/>
        </a:ln>
        <a:effectLst/>
      </dgm:spPr>
      <dgm:t>
        <a:bodyPr/>
        <a:lstStyle/>
        <a:p>
          <a:pPr>
            <a:buNone/>
          </a:pPr>
          <a:endParaRPr lang="es-ES_tradnl">
            <a:solidFill>
              <a:sysClr val="windowText" lastClr="000000">
                <a:hueOff val="0"/>
                <a:satOff val="0"/>
                <a:lumOff val="0"/>
                <a:alphaOff val="0"/>
              </a:sysClr>
            </a:solidFill>
            <a:latin typeface="Calibri" panose="020F0502020204030204"/>
            <a:ea typeface="+mn-ea"/>
            <a:cs typeface="+mn-cs"/>
          </a:endParaRPr>
        </a:p>
      </dgm:t>
    </dgm:pt>
    <dgm:pt modelId="{D98B88D5-1D25-454E-B87C-0934B0135265}">
      <dgm:prSet/>
      <dgm:spPr>
        <a:xfrm>
          <a:off x="1080008" y="2457183"/>
          <a:ext cx="4320032" cy="693051"/>
        </a:xfrm>
        <a:prstGeom prst="roundRect">
          <a:avLst>
            <a:gd name="adj" fmla="val 10000"/>
          </a:avLst>
        </a:prstGeom>
        <a:solidFill>
          <a:srgbClr val="FFBD47">
            <a:shade val="80000"/>
            <a:hueOff val="-323641"/>
            <a:satOff val="22174"/>
            <a:lumOff val="2331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es-ES_tradnl" b="1">
              <a:solidFill>
                <a:sysClr val="windowText" lastClr="000000"/>
              </a:solidFill>
              <a:latin typeface="Calibri" panose="020F0502020204030204"/>
              <a:ea typeface="+mn-ea"/>
              <a:cs typeface="+mn-cs"/>
            </a:rPr>
            <a:t>4. Elección del candidato por parte de la dirección</a:t>
          </a:r>
        </a:p>
      </dgm:t>
    </dgm:pt>
    <dgm:pt modelId="{C7D70830-B3DC-49B9-9D83-BEE2629FDAA2}" type="parTrans" cxnId="{191275A2-A54A-4255-BA37-D45228A165B7}">
      <dgm:prSet/>
      <dgm:spPr/>
      <dgm:t>
        <a:bodyPr/>
        <a:lstStyle/>
        <a:p>
          <a:endParaRPr lang="es-ES_tradnl"/>
        </a:p>
      </dgm:t>
    </dgm:pt>
    <dgm:pt modelId="{FB7E2CC5-0A4C-4489-8E0C-5BD7CA8C02A6}" type="sibTrans" cxnId="{191275A2-A54A-4255-BA37-D45228A165B7}">
      <dgm:prSet/>
      <dgm:spPr/>
      <dgm:t>
        <a:bodyPr/>
        <a:lstStyle/>
        <a:p>
          <a:endParaRPr lang="es-ES_tradnl"/>
        </a:p>
      </dgm:t>
    </dgm:pt>
    <dgm:pt modelId="{511246A1-D494-45BC-8B26-BFBFA2B91F99}" type="pres">
      <dgm:prSet presAssocID="{CBE3A82E-8DAA-439C-B081-E0CE53B7850C}" presName="outerComposite" presStyleCnt="0">
        <dgm:presLayoutVars>
          <dgm:chMax val="5"/>
          <dgm:dir/>
          <dgm:resizeHandles val="exact"/>
        </dgm:presLayoutVars>
      </dgm:prSet>
      <dgm:spPr/>
    </dgm:pt>
    <dgm:pt modelId="{FC0AA3C9-6665-4FB8-9D4D-22E80276A615}" type="pres">
      <dgm:prSet presAssocID="{CBE3A82E-8DAA-439C-B081-E0CE53B7850C}" presName="dummyMaxCanvas" presStyleCnt="0">
        <dgm:presLayoutVars/>
      </dgm:prSet>
      <dgm:spPr/>
    </dgm:pt>
    <dgm:pt modelId="{C8A8898B-2939-4C0D-BA50-51CE2CD41EAE}" type="pres">
      <dgm:prSet presAssocID="{CBE3A82E-8DAA-439C-B081-E0CE53B7850C}" presName="FourNodes_1" presStyleLbl="node1" presStyleIdx="0" presStyleCnt="4">
        <dgm:presLayoutVars>
          <dgm:bulletEnabled val="1"/>
        </dgm:presLayoutVars>
      </dgm:prSet>
      <dgm:spPr/>
    </dgm:pt>
    <dgm:pt modelId="{B08164E4-CF3A-42B6-8DF3-AB7074555B0E}" type="pres">
      <dgm:prSet presAssocID="{CBE3A82E-8DAA-439C-B081-E0CE53B7850C}" presName="FourNodes_2" presStyleLbl="node1" presStyleIdx="1" presStyleCnt="4">
        <dgm:presLayoutVars>
          <dgm:bulletEnabled val="1"/>
        </dgm:presLayoutVars>
      </dgm:prSet>
      <dgm:spPr/>
    </dgm:pt>
    <dgm:pt modelId="{0E22408C-6F55-4EB1-A11D-BDEDC9D0DE9E}" type="pres">
      <dgm:prSet presAssocID="{CBE3A82E-8DAA-439C-B081-E0CE53B7850C}" presName="FourNodes_3" presStyleLbl="node1" presStyleIdx="2" presStyleCnt="4">
        <dgm:presLayoutVars>
          <dgm:bulletEnabled val="1"/>
        </dgm:presLayoutVars>
      </dgm:prSet>
      <dgm:spPr/>
    </dgm:pt>
    <dgm:pt modelId="{F484D620-D4B9-4678-B4FD-83A60FB43146}" type="pres">
      <dgm:prSet presAssocID="{CBE3A82E-8DAA-439C-B081-E0CE53B7850C}" presName="FourNodes_4" presStyleLbl="node1" presStyleIdx="3" presStyleCnt="4">
        <dgm:presLayoutVars>
          <dgm:bulletEnabled val="1"/>
        </dgm:presLayoutVars>
      </dgm:prSet>
      <dgm:spPr/>
    </dgm:pt>
    <dgm:pt modelId="{04224739-45BD-4D9C-815D-01639F66AE37}" type="pres">
      <dgm:prSet presAssocID="{CBE3A82E-8DAA-439C-B081-E0CE53B7850C}" presName="FourConn_1-2" presStyleLbl="fgAccFollowNode1" presStyleIdx="0" presStyleCnt="3">
        <dgm:presLayoutVars>
          <dgm:bulletEnabled val="1"/>
        </dgm:presLayoutVars>
      </dgm:prSet>
      <dgm:spPr/>
    </dgm:pt>
    <dgm:pt modelId="{940C79CE-DAAF-4331-9EE6-0868E0472636}" type="pres">
      <dgm:prSet presAssocID="{CBE3A82E-8DAA-439C-B081-E0CE53B7850C}" presName="FourConn_2-3" presStyleLbl="fgAccFollowNode1" presStyleIdx="1" presStyleCnt="3">
        <dgm:presLayoutVars>
          <dgm:bulletEnabled val="1"/>
        </dgm:presLayoutVars>
      </dgm:prSet>
      <dgm:spPr/>
    </dgm:pt>
    <dgm:pt modelId="{0C0498BD-33B1-4F5B-A97A-19EC023FFF4D}" type="pres">
      <dgm:prSet presAssocID="{CBE3A82E-8DAA-439C-B081-E0CE53B7850C}" presName="FourConn_3-4" presStyleLbl="fgAccFollowNode1" presStyleIdx="2" presStyleCnt="3">
        <dgm:presLayoutVars>
          <dgm:bulletEnabled val="1"/>
        </dgm:presLayoutVars>
      </dgm:prSet>
      <dgm:spPr/>
    </dgm:pt>
    <dgm:pt modelId="{91C3FC0A-207A-4C9A-AC53-F9D31F7465F4}" type="pres">
      <dgm:prSet presAssocID="{CBE3A82E-8DAA-439C-B081-E0CE53B7850C}" presName="FourNodes_1_text" presStyleLbl="node1" presStyleIdx="3" presStyleCnt="4">
        <dgm:presLayoutVars>
          <dgm:bulletEnabled val="1"/>
        </dgm:presLayoutVars>
      </dgm:prSet>
      <dgm:spPr/>
    </dgm:pt>
    <dgm:pt modelId="{CB8C2825-CAAA-4FD9-9845-29025BBDB535}" type="pres">
      <dgm:prSet presAssocID="{CBE3A82E-8DAA-439C-B081-E0CE53B7850C}" presName="FourNodes_2_text" presStyleLbl="node1" presStyleIdx="3" presStyleCnt="4">
        <dgm:presLayoutVars>
          <dgm:bulletEnabled val="1"/>
        </dgm:presLayoutVars>
      </dgm:prSet>
      <dgm:spPr/>
    </dgm:pt>
    <dgm:pt modelId="{4E2A54CA-1E3E-41AD-B1FD-F5D2B988D322}" type="pres">
      <dgm:prSet presAssocID="{CBE3A82E-8DAA-439C-B081-E0CE53B7850C}" presName="FourNodes_3_text" presStyleLbl="node1" presStyleIdx="3" presStyleCnt="4">
        <dgm:presLayoutVars>
          <dgm:bulletEnabled val="1"/>
        </dgm:presLayoutVars>
      </dgm:prSet>
      <dgm:spPr/>
    </dgm:pt>
    <dgm:pt modelId="{72D88FEA-6B92-453F-B327-5DD614BC4E65}" type="pres">
      <dgm:prSet presAssocID="{CBE3A82E-8DAA-439C-B081-E0CE53B7850C}" presName="FourNodes_4_text" presStyleLbl="node1" presStyleIdx="3" presStyleCnt="4">
        <dgm:presLayoutVars>
          <dgm:bulletEnabled val="1"/>
        </dgm:presLayoutVars>
      </dgm:prSet>
      <dgm:spPr/>
    </dgm:pt>
  </dgm:ptLst>
  <dgm:cxnLst>
    <dgm:cxn modelId="{5520D803-3D5E-4824-BDBD-C8A3D2334FE5}" type="presOf" srcId="{D98B88D5-1D25-454E-B87C-0934B0135265}" destId="{F484D620-D4B9-4678-B4FD-83A60FB43146}" srcOrd="0" destOrd="0" presId="urn:microsoft.com/office/officeart/2005/8/layout/vProcess5"/>
    <dgm:cxn modelId="{8D679916-6841-4B19-ABBF-3FD0508CD76D}" srcId="{CBE3A82E-8DAA-439C-B081-E0CE53B7850C}" destId="{9EEC44C1-79FD-4919-91DF-10A1DEF2E6C8}" srcOrd="1" destOrd="0" parTransId="{1DE76C2D-460F-402C-8EDD-1203F2B02517}" sibTransId="{C7DA0DB8-6D20-40DC-B813-D0854D81517F}"/>
    <dgm:cxn modelId="{BDB8A61B-AA48-45D3-A4AA-4385D0BB4235}" type="presOf" srcId="{BE88DF3D-D0E4-4E8A-AF34-B92F2EDB7AD3}" destId="{0C0498BD-33B1-4F5B-A97A-19EC023FFF4D}" srcOrd="0" destOrd="0" presId="urn:microsoft.com/office/officeart/2005/8/layout/vProcess5"/>
    <dgm:cxn modelId="{47B53F32-F28F-4116-ACCD-C4CB72CAA8BB}" type="presOf" srcId="{9EEC44C1-79FD-4919-91DF-10A1DEF2E6C8}" destId="{B08164E4-CF3A-42B6-8DF3-AB7074555B0E}" srcOrd="0" destOrd="0" presId="urn:microsoft.com/office/officeart/2005/8/layout/vProcess5"/>
    <dgm:cxn modelId="{5F5AB24A-E876-44FA-BBF5-1EA21966BF57}" type="presOf" srcId="{D98B88D5-1D25-454E-B87C-0934B0135265}" destId="{72D88FEA-6B92-453F-B327-5DD614BC4E65}" srcOrd="1" destOrd="0" presId="urn:microsoft.com/office/officeart/2005/8/layout/vProcess5"/>
    <dgm:cxn modelId="{57F4334B-6621-408F-8FDF-9AD1832DD398}" type="presOf" srcId="{CD1091E3-3088-4163-904A-A96430787C9E}" destId="{04224739-45BD-4D9C-815D-01639F66AE37}" srcOrd="0" destOrd="0" presId="urn:microsoft.com/office/officeart/2005/8/layout/vProcess5"/>
    <dgm:cxn modelId="{C7559A4F-2282-4E35-86DD-77896E47598D}" type="presOf" srcId="{9EEC44C1-79FD-4919-91DF-10A1DEF2E6C8}" destId="{CB8C2825-CAAA-4FD9-9845-29025BBDB535}" srcOrd="1" destOrd="0" presId="urn:microsoft.com/office/officeart/2005/8/layout/vProcess5"/>
    <dgm:cxn modelId="{EABE7B77-4C3F-4CB9-BA9E-209FD27923C7}" srcId="{CBE3A82E-8DAA-439C-B081-E0CE53B7850C}" destId="{4C969BAA-13E4-4C99-8907-74249AA5D9EF}" srcOrd="0" destOrd="0" parTransId="{B6F905F0-99BD-40B5-ADA2-38F22FEF49A9}" sibTransId="{CD1091E3-3088-4163-904A-A96430787C9E}"/>
    <dgm:cxn modelId="{FAC3FE7E-F956-4005-B35C-F49AE4427575}" type="presOf" srcId="{EAD235C5-640F-47F2-AAA0-BC1D38847B4B}" destId="{0E22408C-6F55-4EB1-A11D-BDEDC9D0DE9E}" srcOrd="0" destOrd="0" presId="urn:microsoft.com/office/officeart/2005/8/layout/vProcess5"/>
    <dgm:cxn modelId="{C871A3A1-9659-4CC4-884A-B45B5F14AAE2}" type="presOf" srcId="{C7DA0DB8-6D20-40DC-B813-D0854D81517F}" destId="{940C79CE-DAAF-4331-9EE6-0868E0472636}" srcOrd="0" destOrd="0" presId="urn:microsoft.com/office/officeart/2005/8/layout/vProcess5"/>
    <dgm:cxn modelId="{191275A2-A54A-4255-BA37-D45228A165B7}" srcId="{CBE3A82E-8DAA-439C-B081-E0CE53B7850C}" destId="{D98B88D5-1D25-454E-B87C-0934B0135265}" srcOrd="3" destOrd="0" parTransId="{C7D70830-B3DC-49B9-9D83-BEE2629FDAA2}" sibTransId="{FB7E2CC5-0A4C-4489-8E0C-5BD7CA8C02A6}"/>
    <dgm:cxn modelId="{38D24FA4-DD37-49B8-A779-156D1B9BED25}" type="presOf" srcId="{CBE3A82E-8DAA-439C-B081-E0CE53B7850C}" destId="{511246A1-D494-45BC-8B26-BFBFA2B91F99}" srcOrd="0" destOrd="0" presId="urn:microsoft.com/office/officeart/2005/8/layout/vProcess5"/>
    <dgm:cxn modelId="{808674AB-C581-4317-B640-3C22B93E8756}" type="presOf" srcId="{4C969BAA-13E4-4C99-8907-74249AA5D9EF}" destId="{C8A8898B-2939-4C0D-BA50-51CE2CD41EAE}" srcOrd="0" destOrd="0" presId="urn:microsoft.com/office/officeart/2005/8/layout/vProcess5"/>
    <dgm:cxn modelId="{12F0EDAC-CB04-4AD3-8103-DA5997AD0A42}" type="presOf" srcId="{4C969BAA-13E4-4C99-8907-74249AA5D9EF}" destId="{91C3FC0A-207A-4C9A-AC53-F9D31F7465F4}" srcOrd="1" destOrd="0" presId="urn:microsoft.com/office/officeart/2005/8/layout/vProcess5"/>
    <dgm:cxn modelId="{4F2AE1E6-872C-4669-9C45-6EF3CD9683FE}" type="presOf" srcId="{EAD235C5-640F-47F2-AAA0-BC1D38847B4B}" destId="{4E2A54CA-1E3E-41AD-B1FD-F5D2B988D322}" srcOrd="1" destOrd="0" presId="urn:microsoft.com/office/officeart/2005/8/layout/vProcess5"/>
    <dgm:cxn modelId="{35BB8FF9-287E-4CDF-AF17-29B8DC83D2A3}" srcId="{CBE3A82E-8DAA-439C-B081-E0CE53B7850C}" destId="{EAD235C5-640F-47F2-AAA0-BC1D38847B4B}" srcOrd="2" destOrd="0" parTransId="{F0CF597D-9CD3-4AED-BACD-FC7FEFDD5743}" sibTransId="{BE88DF3D-D0E4-4E8A-AF34-B92F2EDB7AD3}"/>
    <dgm:cxn modelId="{03A27B61-76D4-45F8-AC25-CD5904A27684}" type="presParOf" srcId="{511246A1-D494-45BC-8B26-BFBFA2B91F99}" destId="{FC0AA3C9-6665-4FB8-9D4D-22E80276A615}" srcOrd="0" destOrd="0" presId="urn:microsoft.com/office/officeart/2005/8/layout/vProcess5"/>
    <dgm:cxn modelId="{B3A5D4AD-3899-4EF2-A6D4-F3237DAF38FC}" type="presParOf" srcId="{511246A1-D494-45BC-8B26-BFBFA2B91F99}" destId="{C8A8898B-2939-4C0D-BA50-51CE2CD41EAE}" srcOrd="1" destOrd="0" presId="urn:microsoft.com/office/officeart/2005/8/layout/vProcess5"/>
    <dgm:cxn modelId="{A38C117C-3C51-4DE6-B8E6-0908F67C6D5F}" type="presParOf" srcId="{511246A1-D494-45BC-8B26-BFBFA2B91F99}" destId="{B08164E4-CF3A-42B6-8DF3-AB7074555B0E}" srcOrd="2" destOrd="0" presId="urn:microsoft.com/office/officeart/2005/8/layout/vProcess5"/>
    <dgm:cxn modelId="{C785A3AF-9A10-473C-9C34-B95B558EC143}" type="presParOf" srcId="{511246A1-D494-45BC-8B26-BFBFA2B91F99}" destId="{0E22408C-6F55-4EB1-A11D-BDEDC9D0DE9E}" srcOrd="3" destOrd="0" presId="urn:microsoft.com/office/officeart/2005/8/layout/vProcess5"/>
    <dgm:cxn modelId="{EC0FF606-1706-4918-B112-56AFD067FD3D}" type="presParOf" srcId="{511246A1-D494-45BC-8B26-BFBFA2B91F99}" destId="{F484D620-D4B9-4678-B4FD-83A60FB43146}" srcOrd="4" destOrd="0" presId="urn:microsoft.com/office/officeart/2005/8/layout/vProcess5"/>
    <dgm:cxn modelId="{3469E3DD-9C06-49D8-B5B8-D303FB39F142}" type="presParOf" srcId="{511246A1-D494-45BC-8B26-BFBFA2B91F99}" destId="{04224739-45BD-4D9C-815D-01639F66AE37}" srcOrd="5" destOrd="0" presId="urn:microsoft.com/office/officeart/2005/8/layout/vProcess5"/>
    <dgm:cxn modelId="{9DF9DB15-C3D8-43D1-BDB1-0BF8DC86D567}" type="presParOf" srcId="{511246A1-D494-45BC-8B26-BFBFA2B91F99}" destId="{940C79CE-DAAF-4331-9EE6-0868E0472636}" srcOrd="6" destOrd="0" presId="urn:microsoft.com/office/officeart/2005/8/layout/vProcess5"/>
    <dgm:cxn modelId="{E3A27D45-1FE7-412E-996D-C36A357930B8}" type="presParOf" srcId="{511246A1-D494-45BC-8B26-BFBFA2B91F99}" destId="{0C0498BD-33B1-4F5B-A97A-19EC023FFF4D}" srcOrd="7" destOrd="0" presId="urn:microsoft.com/office/officeart/2005/8/layout/vProcess5"/>
    <dgm:cxn modelId="{806A694A-BA9F-45BB-9E2D-EBD6E40EC039}" type="presParOf" srcId="{511246A1-D494-45BC-8B26-BFBFA2B91F99}" destId="{91C3FC0A-207A-4C9A-AC53-F9D31F7465F4}" srcOrd="8" destOrd="0" presId="urn:microsoft.com/office/officeart/2005/8/layout/vProcess5"/>
    <dgm:cxn modelId="{797BEA75-57FD-415F-88BB-94240B2E7A70}" type="presParOf" srcId="{511246A1-D494-45BC-8B26-BFBFA2B91F99}" destId="{CB8C2825-CAAA-4FD9-9845-29025BBDB535}" srcOrd="9" destOrd="0" presId="urn:microsoft.com/office/officeart/2005/8/layout/vProcess5"/>
    <dgm:cxn modelId="{84B36846-38BC-4D43-86D5-4FDAEC25D43E}" type="presParOf" srcId="{511246A1-D494-45BC-8B26-BFBFA2B91F99}" destId="{4E2A54CA-1E3E-41AD-B1FD-F5D2B988D322}" srcOrd="10" destOrd="0" presId="urn:microsoft.com/office/officeart/2005/8/layout/vProcess5"/>
    <dgm:cxn modelId="{096E42A1-B257-4147-81F1-54B7E9AE45D3}" type="presParOf" srcId="{511246A1-D494-45BC-8B26-BFBFA2B91F99}" destId="{72D88FEA-6B92-453F-B327-5DD614BC4E65}" srcOrd="11" destOrd="0" presId="urn:microsoft.com/office/officeart/2005/8/layout/vProcess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11A3D-F05B-4CF6-A71B-5EBEA40E2D9A}">
      <dsp:nvSpPr>
        <dsp:cNvPr id="0" name=""/>
        <dsp:cNvSpPr/>
      </dsp:nvSpPr>
      <dsp:spPr>
        <a:xfrm>
          <a:off x="-3132335" y="-482145"/>
          <a:ext cx="3736065" cy="3736065"/>
        </a:xfrm>
        <a:prstGeom prst="blockArc">
          <a:avLst>
            <a:gd name="adj1" fmla="val 18900000"/>
            <a:gd name="adj2" fmla="val 2700000"/>
            <a:gd name="adj3" fmla="val 509"/>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95A29C-0631-4E7A-B7D2-7609AE2165C0}">
      <dsp:nvSpPr>
        <dsp:cNvPr id="0" name=""/>
        <dsp:cNvSpPr/>
      </dsp:nvSpPr>
      <dsp:spPr>
        <a:xfrm>
          <a:off x="265128" y="173180"/>
          <a:ext cx="5100133" cy="34658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100"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b="1" kern="1200">
              <a:solidFill>
                <a:sysClr val="windowText" lastClr="000000"/>
              </a:solidFill>
              <a:latin typeface="Calibri" panose="020F0502020204030204"/>
              <a:ea typeface="+mn-ea"/>
              <a:cs typeface="+mn-cs"/>
            </a:rPr>
            <a:t>Colectivo-Integral: </a:t>
          </a:r>
          <a:r>
            <a:rPr lang="es-ES_tradnl" sz="1100" b="1" kern="1200">
              <a:solidFill>
                <a:sysClr val="windowText" lastClr="000000"/>
              </a:solidFill>
              <a:latin typeface="Calibri" panose="020F0502020204030204"/>
              <a:ea typeface="+mn-ea"/>
              <a:cs typeface="+mn-cs"/>
            </a:rPr>
            <a:t>Pretende incidir positivamente, no sólo en la situación de las mujeres, sino en toda la plantilla.</a:t>
          </a:r>
        </a:p>
      </dsp:txBody>
      <dsp:txXfrm>
        <a:off x="265128" y="173180"/>
        <a:ext cx="5100133" cy="346582"/>
      </dsp:txXfrm>
    </dsp:sp>
    <dsp:sp modelId="{341850BE-31CC-444F-BDA3-27793504E49F}">
      <dsp:nvSpPr>
        <dsp:cNvPr id="0" name=""/>
        <dsp:cNvSpPr/>
      </dsp:nvSpPr>
      <dsp:spPr>
        <a:xfrm>
          <a:off x="48514" y="129857"/>
          <a:ext cx="433228" cy="433228"/>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1872D1-1122-4E6D-8245-788D5735CBC4}">
      <dsp:nvSpPr>
        <dsp:cNvPr id="0" name=""/>
        <dsp:cNvSpPr/>
      </dsp:nvSpPr>
      <dsp:spPr>
        <a:xfrm>
          <a:off x="513479" y="692888"/>
          <a:ext cx="4851782" cy="346582"/>
        </a:xfrm>
        <a:prstGeom prst="rect">
          <a:avLst/>
        </a:prstGeom>
        <a:solidFill>
          <a:schemeClr val="accent4">
            <a:hueOff val="287506"/>
            <a:satOff val="0"/>
            <a:lumOff val="-4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100"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b="1" kern="1200">
              <a:solidFill>
                <a:sysClr val="windowText" lastClr="000000"/>
              </a:solidFill>
              <a:latin typeface="Calibri" panose="020F0502020204030204"/>
              <a:ea typeface="+mn-ea"/>
              <a:cs typeface="+mn-cs"/>
            </a:rPr>
            <a:t>Transversal: </a:t>
          </a:r>
          <a:r>
            <a:rPr lang="es-ES_tradnl" sz="1100" b="1" kern="1200">
              <a:solidFill>
                <a:sysClr val="windowText" lastClr="000000"/>
              </a:solidFill>
              <a:latin typeface="Calibri" panose="020F0502020204030204"/>
              <a:ea typeface="+mn-ea"/>
              <a:cs typeface="+mn-cs"/>
            </a:rPr>
            <a:t>Implica a todas las áreas de gestión de la organización. </a:t>
          </a:r>
        </a:p>
      </dsp:txBody>
      <dsp:txXfrm>
        <a:off x="513479" y="692888"/>
        <a:ext cx="4851782" cy="346582"/>
      </dsp:txXfrm>
    </dsp:sp>
    <dsp:sp modelId="{DC3DB0FC-B239-4C21-A7AE-444E6C63E8CF}">
      <dsp:nvSpPr>
        <dsp:cNvPr id="0" name=""/>
        <dsp:cNvSpPr/>
      </dsp:nvSpPr>
      <dsp:spPr>
        <a:xfrm>
          <a:off x="296865" y="649565"/>
          <a:ext cx="433228" cy="433228"/>
        </a:xfrm>
        <a:prstGeom prst="ellipse">
          <a:avLst/>
        </a:prstGeom>
        <a:solidFill>
          <a:schemeClr val="lt1">
            <a:hueOff val="0"/>
            <a:satOff val="0"/>
            <a:lumOff val="0"/>
            <a:alphaOff val="0"/>
          </a:schemeClr>
        </a:solidFill>
        <a:ln w="12700" cap="flat" cmpd="sng" algn="ctr">
          <a:solidFill>
            <a:schemeClr val="accent4">
              <a:hueOff val="287506"/>
              <a:satOff val="0"/>
              <a:lumOff val="-441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11A027-65E0-4AF9-9D40-D03B9C50AB47}">
      <dsp:nvSpPr>
        <dsp:cNvPr id="0" name=""/>
        <dsp:cNvSpPr/>
      </dsp:nvSpPr>
      <dsp:spPr>
        <a:xfrm>
          <a:off x="589703" y="1212596"/>
          <a:ext cx="4775559" cy="346582"/>
        </a:xfrm>
        <a:prstGeom prst="rect">
          <a:avLst/>
        </a:prstGeom>
        <a:solidFill>
          <a:schemeClr val="accent4">
            <a:hueOff val="575011"/>
            <a:satOff val="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100"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b="1" kern="1200">
              <a:solidFill>
                <a:sysClr val="windowText" lastClr="000000"/>
              </a:solidFill>
              <a:latin typeface="Calibri" panose="020F0502020204030204"/>
              <a:ea typeface="+mn-ea"/>
              <a:cs typeface="+mn-cs"/>
            </a:rPr>
            <a:t>Dinámico: </a:t>
          </a:r>
          <a:r>
            <a:rPr lang="es-ES_tradnl" sz="1100" b="1" kern="1200">
              <a:solidFill>
                <a:sysClr val="windowText" lastClr="000000"/>
              </a:solidFill>
              <a:latin typeface="Calibri" panose="020F0502020204030204"/>
              <a:ea typeface="+mn-ea"/>
              <a:cs typeface="+mn-cs"/>
            </a:rPr>
            <a:t>Es progresivo y está sometido a cambios constantes.</a:t>
          </a:r>
        </a:p>
      </dsp:txBody>
      <dsp:txXfrm>
        <a:off x="589703" y="1212596"/>
        <a:ext cx="4775559" cy="346582"/>
      </dsp:txXfrm>
    </dsp:sp>
    <dsp:sp modelId="{5D7C072F-8B0F-453A-9C1F-CD47CEEC8A0A}">
      <dsp:nvSpPr>
        <dsp:cNvPr id="0" name=""/>
        <dsp:cNvSpPr/>
      </dsp:nvSpPr>
      <dsp:spPr>
        <a:xfrm>
          <a:off x="373089" y="1169273"/>
          <a:ext cx="433228" cy="433228"/>
        </a:xfrm>
        <a:prstGeom prst="ellipse">
          <a:avLst/>
        </a:prstGeom>
        <a:solidFill>
          <a:schemeClr val="lt1">
            <a:hueOff val="0"/>
            <a:satOff val="0"/>
            <a:lumOff val="0"/>
            <a:alphaOff val="0"/>
          </a:schemeClr>
        </a:solidFill>
        <a:ln w="12700" cap="flat" cmpd="sng" algn="ctr">
          <a:solidFill>
            <a:schemeClr val="accent4">
              <a:hueOff val="575011"/>
              <a:satOff val="0"/>
              <a:lumOff val="-88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EB2914-F2CC-4623-BE4F-600113C09F81}">
      <dsp:nvSpPr>
        <dsp:cNvPr id="0" name=""/>
        <dsp:cNvSpPr/>
      </dsp:nvSpPr>
      <dsp:spPr>
        <a:xfrm>
          <a:off x="513479" y="1732303"/>
          <a:ext cx="4851782" cy="346582"/>
        </a:xfrm>
        <a:prstGeom prst="rect">
          <a:avLst/>
        </a:prstGeom>
        <a:solidFill>
          <a:schemeClr val="accent4">
            <a:hueOff val="862517"/>
            <a:satOff val="0"/>
            <a:lumOff val="-132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100"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b="1" kern="1200">
              <a:solidFill>
                <a:sysClr val="windowText" lastClr="000000"/>
              </a:solidFill>
              <a:latin typeface="Calibri" panose="020F0502020204030204"/>
              <a:ea typeface="+mn-ea"/>
              <a:cs typeface="+mn-cs"/>
            </a:rPr>
            <a:t>Sistemático-coherente: </a:t>
          </a:r>
          <a:r>
            <a:rPr lang="es-ES_tradnl" sz="1100" b="1" kern="1200">
              <a:solidFill>
                <a:sysClr val="windowText" lastClr="000000"/>
              </a:solidFill>
              <a:latin typeface="Calibri" panose="020F0502020204030204"/>
              <a:ea typeface="+mn-ea"/>
              <a:cs typeface="+mn-cs"/>
            </a:rPr>
            <a:t>El objetivo final (la igualdad real) se consigue por el cumplimiento de objetivos sistemáticos.</a:t>
          </a:r>
        </a:p>
      </dsp:txBody>
      <dsp:txXfrm>
        <a:off x="513479" y="1732303"/>
        <a:ext cx="4851782" cy="346582"/>
      </dsp:txXfrm>
    </dsp:sp>
    <dsp:sp modelId="{E34B5A54-AC1D-439D-8AD6-2C65AB67A89E}">
      <dsp:nvSpPr>
        <dsp:cNvPr id="0" name=""/>
        <dsp:cNvSpPr/>
      </dsp:nvSpPr>
      <dsp:spPr>
        <a:xfrm>
          <a:off x="296865" y="1688981"/>
          <a:ext cx="433228" cy="433228"/>
        </a:xfrm>
        <a:prstGeom prst="ellipse">
          <a:avLst/>
        </a:prstGeom>
        <a:solidFill>
          <a:schemeClr val="lt1">
            <a:hueOff val="0"/>
            <a:satOff val="0"/>
            <a:lumOff val="0"/>
            <a:alphaOff val="0"/>
          </a:schemeClr>
        </a:solidFill>
        <a:ln w="12700" cap="flat" cmpd="sng" algn="ctr">
          <a:solidFill>
            <a:schemeClr val="accent4">
              <a:hueOff val="862517"/>
              <a:satOff val="0"/>
              <a:lumOff val="-13235"/>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419E96-8055-458B-B665-C0962ED6BF7E}">
      <dsp:nvSpPr>
        <dsp:cNvPr id="0" name=""/>
        <dsp:cNvSpPr/>
      </dsp:nvSpPr>
      <dsp:spPr>
        <a:xfrm>
          <a:off x="265128" y="2252011"/>
          <a:ext cx="5100133" cy="346582"/>
        </a:xfrm>
        <a:prstGeom prst="rect">
          <a:avLst/>
        </a:prstGeom>
        <a:solidFill>
          <a:schemeClr val="accent4">
            <a:hueOff val="1150022"/>
            <a:satOff val="0"/>
            <a:lumOff val="-176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100" tIns="30480" rIns="30480" bIns="30480" numCol="1" spcCol="1270" anchor="ctr" anchorCtr="0">
          <a:noAutofit/>
        </a:bodyPr>
        <a:lstStyle/>
        <a:p>
          <a:pPr marL="0" lvl="0" indent="0" algn="l" defTabSz="533400">
            <a:lnSpc>
              <a:spcPct val="90000"/>
            </a:lnSpc>
            <a:spcBef>
              <a:spcPct val="0"/>
            </a:spcBef>
            <a:spcAft>
              <a:spcPct val="35000"/>
            </a:spcAft>
            <a:buNone/>
          </a:pPr>
          <a:r>
            <a:rPr lang="es-ES_tradnl" sz="1200" b="1" kern="1200">
              <a:solidFill>
                <a:sysClr val="windowText" lastClr="000000"/>
              </a:solidFill>
              <a:latin typeface="Calibri" panose="020F0502020204030204"/>
              <a:ea typeface="+mn-ea"/>
              <a:cs typeface="+mn-cs"/>
            </a:rPr>
            <a:t>Flexible: E</a:t>
          </a:r>
          <a:r>
            <a:rPr lang="es-ES_tradnl" sz="1100" b="1" kern="1200">
              <a:solidFill>
                <a:sysClr val="windowText" lastClr="000000"/>
              </a:solidFill>
              <a:latin typeface="Calibri" panose="020F0502020204030204"/>
              <a:ea typeface="+mn-ea"/>
              <a:cs typeface="+mn-cs"/>
            </a:rPr>
            <a:t>s un plan a medida, adaptándose a las necesidades de la organización, posibilidades y coyuntura actual.</a:t>
          </a:r>
          <a:endParaRPr lang="es-ES_tradnl" sz="1100" kern="1200">
            <a:solidFill>
              <a:sysClr val="windowText" lastClr="000000"/>
            </a:solidFill>
            <a:latin typeface="Calibri" panose="020F0502020204030204"/>
            <a:ea typeface="+mn-ea"/>
            <a:cs typeface="+mn-cs"/>
          </a:endParaRPr>
        </a:p>
      </dsp:txBody>
      <dsp:txXfrm>
        <a:off x="265128" y="2252011"/>
        <a:ext cx="5100133" cy="346582"/>
      </dsp:txXfrm>
    </dsp:sp>
    <dsp:sp modelId="{5E71D95B-33A1-4196-9872-4C233A552CF5}">
      <dsp:nvSpPr>
        <dsp:cNvPr id="0" name=""/>
        <dsp:cNvSpPr/>
      </dsp:nvSpPr>
      <dsp:spPr>
        <a:xfrm>
          <a:off x="48514" y="2208688"/>
          <a:ext cx="433228" cy="433228"/>
        </a:xfrm>
        <a:prstGeom prst="ellipse">
          <a:avLst/>
        </a:prstGeom>
        <a:solidFill>
          <a:schemeClr val="lt1">
            <a:hueOff val="0"/>
            <a:satOff val="0"/>
            <a:lumOff val="0"/>
            <a:alphaOff val="0"/>
          </a:schemeClr>
        </a:solidFill>
        <a:ln w="12700" cap="flat" cmpd="sng" algn="ctr">
          <a:solidFill>
            <a:schemeClr val="accent4">
              <a:hueOff val="1150022"/>
              <a:satOff val="0"/>
              <a:lumOff val="-17647"/>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969EC-BAD6-475B-8DC2-EAD19C470594}">
      <dsp:nvSpPr>
        <dsp:cNvPr id="0" name=""/>
        <dsp:cNvSpPr/>
      </dsp:nvSpPr>
      <dsp:spPr>
        <a:xfrm>
          <a:off x="4985384" y="2288595"/>
          <a:ext cx="4472948" cy="213424"/>
        </a:xfrm>
        <a:custGeom>
          <a:avLst/>
          <a:gdLst/>
          <a:ahLst/>
          <a:cxnLst/>
          <a:rect l="0" t="0" r="0" b="0"/>
          <a:pathLst>
            <a:path>
              <a:moveTo>
                <a:pt x="0" y="0"/>
              </a:moveTo>
              <a:lnTo>
                <a:pt x="0" y="65854"/>
              </a:lnTo>
              <a:lnTo>
                <a:pt x="2656138" y="65854"/>
              </a:lnTo>
              <a:lnTo>
                <a:pt x="2656138"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C88BE2-8ED2-4F02-92F5-8A39CC25FE46}">
      <dsp:nvSpPr>
        <dsp:cNvPr id="0" name=""/>
        <dsp:cNvSpPr/>
      </dsp:nvSpPr>
      <dsp:spPr>
        <a:xfrm>
          <a:off x="4985384" y="2288595"/>
          <a:ext cx="3243215" cy="213424"/>
        </a:xfrm>
        <a:custGeom>
          <a:avLst/>
          <a:gdLst/>
          <a:ahLst/>
          <a:cxnLst/>
          <a:rect l="0" t="0" r="0" b="0"/>
          <a:pathLst>
            <a:path>
              <a:moveTo>
                <a:pt x="0" y="0"/>
              </a:moveTo>
              <a:lnTo>
                <a:pt x="0" y="65854"/>
              </a:lnTo>
              <a:lnTo>
                <a:pt x="1897241" y="65854"/>
              </a:lnTo>
              <a:lnTo>
                <a:pt x="1897241"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8C3884-E340-4F85-840D-C3F778566E2D}">
      <dsp:nvSpPr>
        <dsp:cNvPr id="0" name=""/>
        <dsp:cNvSpPr/>
      </dsp:nvSpPr>
      <dsp:spPr>
        <a:xfrm>
          <a:off x="4985384" y="2288595"/>
          <a:ext cx="1907853" cy="213424"/>
        </a:xfrm>
        <a:custGeom>
          <a:avLst/>
          <a:gdLst/>
          <a:ahLst/>
          <a:cxnLst/>
          <a:rect l="0" t="0" r="0" b="0"/>
          <a:pathLst>
            <a:path>
              <a:moveTo>
                <a:pt x="0" y="0"/>
              </a:moveTo>
              <a:lnTo>
                <a:pt x="0" y="65854"/>
              </a:lnTo>
              <a:lnTo>
                <a:pt x="1138344" y="65854"/>
              </a:lnTo>
              <a:lnTo>
                <a:pt x="1138344"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F10263-65F4-47A3-BF09-5414F5ECDABC}">
      <dsp:nvSpPr>
        <dsp:cNvPr id="0" name=""/>
        <dsp:cNvSpPr/>
      </dsp:nvSpPr>
      <dsp:spPr>
        <a:xfrm>
          <a:off x="5512156" y="3010174"/>
          <a:ext cx="91440" cy="213424"/>
        </a:xfrm>
        <a:custGeom>
          <a:avLst/>
          <a:gdLst/>
          <a:ahLst/>
          <a:cxnLst/>
          <a:rect l="0" t="0" r="0" b="0"/>
          <a:pathLst>
            <a:path>
              <a:moveTo>
                <a:pt x="45720" y="0"/>
              </a:moveTo>
              <a:lnTo>
                <a:pt x="45720" y="13170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F7DE9E-3D65-4759-AE8A-685A3B09F36F}">
      <dsp:nvSpPr>
        <dsp:cNvPr id="0" name=""/>
        <dsp:cNvSpPr/>
      </dsp:nvSpPr>
      <dsp:spPr>
        <a:xfrm>
          <a:off x="4985384" y="2288595"/>
          <a:ext cx="572491" cy="213424"/>
        </a:xfrm>
        <a:custGeom>
          <a:avLst/>
          <a:gdLst/>
          <a:ahLst/>
          <a:cxnLst/>
          <a:rect l="0" t="0" r="0" b="0"/>
          <a:pathLst>
            <a:path>
              <a:moveTo>
                <a:pt x="0" y="0"/>
              </a:moveTo>
              <a:lnTo>
                <a:pt x="0" y="65854"/>
              </a:lnTo>
              <a:lnTo>
                <a:pt x="379448" y="65854"/>
              </a:lnTo>
              <a:lnTo>
                <a:pt x="379448"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803B42-C85F-4DBD-91B0-98775B05F9DA}">
      <dsp:nvSpPr>
        <dsp:cNvPr id="0" name=""/>
        <dsp:cNvSpPr/>
      </dsp:nvSpPr>
      <dsp:spPr>
        <a:xfrm>
          <a:off x="4264888" y="2288595"/>
          <a:ext cx="720496" cy="213424"/>
        </a:xfrm>
        <a:custGeom>
          <a:avLst/>
          <a:gdLst/>
          <a:ahLst/>
          <a:cxnLst/>
          <a:rect l="0" t="0" r="0" b="0"/>
          <a:pathLst>
            <a:path>
              <a:moveTo>
                <a:pt x="379448" y="0"/>
              </a:moveTo>
              <a:lnTo>
                <a:pt x="379448"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C3BB5B-BD22-4876-AEC0-C397197A0BAB}">
      <dsp:nvSpPr>
        <dsp:cNvPr id="0" name=""/>
        <dsp:cNvSpPr/>
      </dsp:nvSpPr>
      <dsp:spPr>
        <a:xfrm>
          <a:off x="2971901" y="2288595"/>
          <a:ext cx="2013483" cy="213424"/>
        </a:xfrm>
        <a:custGeom>
          <a:avLst/>
          <a:gdLst/>
          <a:ahLst/>
          <a:cxnLst/>
          <a:rect l="0" t="0" r="0" b="0"/>
          <a:pathLst>
            <a:path>
              <a:moveTo>
                <a:pt x="1138344" y="0"/>
              </a:moveTo>
              <a:lnTo>
                <a:pt x="1138344"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3640E9-CDBC-47CD-9D02-C0F1EC9CCDE3}">
      <dsp:nvSpPr>
        <dsp:cNvPr id="0" name=""/>
        <dsp:cNvSpPr/>
      </dsp:nvSpPr>
      <dsp:spPr>
        <a:xfrm>
          <a:off x="1742169" y="3010174"/>
          <a:ext cx="1229732" cy="213424"/>
        </a:xfrm>
        <a:custGeom>
          <a:avLst/>
          <a:gdLst/>
          <a:ahLst/>
          <a:cxnLst/>
          <a:rect l="0" t="0" r="0" b="0"/>
          <a:pathLst>
            <a:path>
              <a:moveTo>
                <a:pt x="0" y="0"/>
              </a:moveTo>
              <a:lnTo>
                <a:pt x="0" y="65854"/>
              </a:lnTo>
              <a:lnTo>
                <a:pt x="758896" y="65854"/>
              </a:lnTo>
              <a:lnTo>
                <a:pt x="758896" y="13170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EFCA43-E45A-4D88-A3FE-D8212D2B2F0B}">
      <dsp:nvSpPr>
        <dsp:cNvPr id="0" name=""/>
        <dsp:cNvSpPr/>
      </dsp:nvSpPr>
      <dsp:spPr>
        <a:xfrm>
          <a:off x="1696449" y="3010174"/>
          <a:ext cx="91440" cy="213424"/>
        </a:xfrm>
        <a:custGeom>
          <a:avLst/>
          <a:gdLst/>
          <a:ahLst/>
          <a:cxnLst/>
          <a:rect l="0" t="0" r="0" b="0"/>
          <a:pathLst>
            <a:path>
              <a:moveTo>
                <a:pt x="45720" y="0"/>
              </a:moveTo>
              <a:lnTo>
                <a:pt x="45720" y="13170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7979A5-7293-48D6-B31C-5AE029BB57D4}">
      <dsp:nvSpPr>
        <dsp:cNvPr id="0" name=""/>
        <dsp:cNvSpPr/>
      </dsp:nvSpPr>
      <dsp:spPr>
        <a:xfrm>
          <a:off x="512436" y="3010174"/>
          <a:ext cx="1229732" cy="213424"/>
        </a:xfrm>
        <a:custGeom>
          <a:avLst/>
          <a:gdLst/>
          <a:ahLst/>
          <a:cxnLst/>
          <a:rect l="0" t="0" r="0" b="0"/>
          <a:pathLst>
            <a:path>
              <a:moveTo>
                <a:pt x="758896" y="0"/>
              </a:moveTo>
              <a:lnTo>
                <a:pt x="758896" y="65854"/>
              </a:lnTo>
              <a:lnTo>
                <a:pt x="0" y="65854"/>
              </a:lnTo>
              <a:lnTo>
                <a:pt x="0" y="131709"/>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7F0EC6-A10A-447A-8DE8-F8638BA53D88}">
      <dsp:nvSpPr>
        <dsp:cNvPr id="0" name=""/>
        <dsp:cNvSpPr/>
      </dsp:nvSpPr>
      <dsp:spPr>
        <a:xfrm>
          <a:off x="1742169" y="2288595"/>
          <a:ext cx="3243215" cy="213424"/>
        </a:xfrm>
        <a:custGeom>
          <a:avLst/>
          <a:gdLst/>
          <a:ahLst/>
          <a:cxnLst/>
          <a:rect l="0" t="0" r="0" b="0"/>
          <a:pathLst>
            <a:path>
              <a:moveTo>
                <a:pt x="1897241" y="0"/>
              </a:moveTo>
              <a:lnTo>
                <a:pt x="1897241"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A57B20-B8E1-4DE5-BA12-7782BCE034EB}">
      <dsp:nvSpPr>
        <dsp:cNvPr id="0" name=""/>
        <dsp:cNvSpPr/>
      </dsp:nvSpPr>
      <dsp:spPr>
        <a:xfrm>
          <a:off x="512436" y="2288595"/>
          <a:ext cx="4472948" cy="213424"/>
        </a:xfrm>
        <a:custGeom>
          <a:avLst/>
          <a:gdLst/>
          <a:ahLst/>
          <a:cxnLst/>
          <a:rect l="0" t="0" r="0" b="0"/>
          <a:pathLst>
            <a:path>
              <a:moveTo>
                <a:pt x="2656138" y="0"/>
              </a:moveTo>
              <a:lnTo>
                <a:pt x="2656138" y="65854"/>
              </a:lnTo>
              <a:lnTo>
                <a:pt x="0" y="65854"/>
              </a:lnTo>
              <a:lnTo>
                <a:pt x="0" y="1317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260D7D-2C8A-4BE8-A69C-8DB879E8415A}">
      <dsp:nvSpPr>
        <dsp:cNvPr id="0" name=""/>
        <dsp:cNvSpPr/>
      </dsp:nvSpPr>
      <dsp:spPr>
        <a:xfrm>
          <a:off x="4939664" y="1567017"/>
          <a:ext cx="91440" cy="213424"/>
        </a:xfrm>
        <a:custGeom>
          <a:avLst/>
          <a:gdLst/>
          <a:ahLst/>
          <a:cxnLst/>
          <a:rect l="0" t="0" r="0" b="0"/>
          <a:pathLst>
            <a:path>
              <a:moveTo>
                <a:pt x="45720" y="0"/>
              </a:moveTo>
              <a:lnTo>
                <a:pt x="45720" y="131709"/>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91D127-7D1A-4539-93B3-6ACA2D301AB2}">
      <dsp:nvSpPr>
        <dsp:cNvPr id="0" name=""/>
        <dsp:cNvSpPr/>
      </dsp:nvSpPr>
      <dsp:spPr>
        <a:xfrm>
          <a:off x="4305632" y="863107"/>
          <a:ext cx="1359504" cy="703909"/>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_tradnl" sz="1100" b="1" kern="1200" dirty="0">
              <a:solidFill>
                <a:sysClr val="window" lastClr="FFFFFF"/>
              </a:solidFill>
              <a:latin typeface="Arial" panose="020B0604020202020204" pitchFamily="34" charset="0"/>
              <a:ea typeface="+mn-ea"/>
              <a:cs typeface="Arial" panose="020B0604020202020204" pitchFamily="34" charset="0"/>
            </a:rPr>
            <a:t>PATRONATO FUNDACIONAL </a:t>
          </a:r>
          <a:endParaRPr lang="es-ES" sz="1100" kern="1200" dirty="0">
            <a:solidFill>
              <a:sysClr val="window" lastClr="FFFFFF"/>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r>
            <a:rPr lang="es-ES_tradnl" sz="1100" kern="1200" dirty="0">
              <a:solidFill>
                <a:sysClr val="window" lastClr="FFFFFF"/>
              </a:solidFill>
              <a:latin typeface="Arial" panose="020B0604020202020204" pitchFamily="34" charset="0"/>
              <a:ea typeface="+mn-ea"/>
              <a:cs typeface="Arial" panose="020B0604020202020204" pitchFamily="34" charset="0"/>
            </a:rPr>
            <a:t>Órgano Ejecutivo </a:t>
          </a:r>
        </a:p>
        <a:p>
          <a:pPr marL="0" lvl="0" indent="0" algn="ctr" defTabSz="488950">
            <a:lnSpc>
              <a:spcPct val="90000"/>
            </a:lnSpc>
            <a:spcBef>
              <a:spcPct val="0"/>
            </a:spcBef>
            <a:spcAft>
              <a:spcPct val="35000"/>
            </a:spcAft>
            <a:buNone/>
          </a:pPr>
          <a:r>
            <a:rPr lang="es-ES_tradnl" sz="1100" kern="1200" dirty="0">
              <a:solidFill>
                <a:sysClr val="window" lastClr="FFFFFF"/>
              </a:solidFill>
              <a:latin typeface="Arial" panose="020B0604020202020204" pitchFamily="34" charset="0"/>
              <a:ea typeface="+mn-ea"/>
              <a:cs typeface="Arial" panose="020B0604020202020204" pitchFamily="34" charset="0"/>
            </a:rPr>
            <a:t>y Consultivo</a:t>
          </a:r>
          <a:endParaRPr lang="es-ES" sz="1100" kern="1200" dirty="0">
            <a:solidFill>
              <a:sysClr val="window" lastClr="FFFFFF"/>
            </a:solidFill>
            <a:latin typeface="Arial" panose="020B0604020202020204" pitchFamily="34" charset="0"/>
            <a:ea typeface="+mn-ea"/>
            <a:cs typeface="Arial" panose="020B0604020202020204" pitchFamily="34" charset="0"/>
          </a:endParaRPr>
        </a:p>
      </dsp:txBody>
      <dsp:txXfrm>
        <a:off x="4305632" y="863107"/>
        <a:ext cx="1359504" cy="703909"/>
      </dsp:txXfrm>
    </dsp:sp>
    <dsp:sp modelId="{27CE7A26-9612-4A83-B65F-0430B7570D9B}">
      <dsp:nvSpPr>
        <dsp:cNvPr id="0" name=""/>
        <dsp:cNvSpPr/>
      </dsp:nvSpPr>
      <dsp:spPr>
        <a:xfrm>
          <a:off x="4310709" y="1780441"/>
          <a:ext cx="1349351" cy="5081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dirty="0">
              <a:solidFill>
                <a:sysClr val="window" lastClr="FFFFFF"/>
              </a:solidFill>
              <a:latin typeface="Arial" panose="020B0604020202020204" pitchFamily="34" charset="0"/>
              <a:ea typeface="+mn-ea"/>
              <a:cs typeface="Arial" panose="020B0604020202020204" pitchFamily="34" charset="0"/>
            </a:rPr>
            <a:t>DIRECCION</a:t>
          </a:r>
        </a:p>
        <a:p>
          <a:pPr marL="0" lvl="0" indent="0" algn="ctr" defTabSz="488950">
            <a:lnSpc>
              <a:spcPct val="90000"/>
            </a:lnSpc>
            <a:spcBef>
              <a:spcPct val="0"/>
            </a:spcBef>
            <a:spcAft>
              <a:spcPct val="35000"/>
            </a:spcAft>
            <a:buNone/>
          </a:pPr>
          <a:r>
            <a:rPr lang="es-ES" sz="1100" b="0" kern="1200" dirty="0">
              <a:solidFill>
                <a:sysClr val="window" lastClr="FFFFFF"/>
              </a:solidFill>
              <a:latin typeface="Arial" panose="020B0604020202020204" pitchFamily="34" charset="0"/>
              <a:ea typeface="+mn-ea"/>
              <a:cs typeface="Arial" panose="020B0604020202020204" pitchFamily="34" charset="0"/>
            </a:rPr>
            <a:t>Dirección Centro</a:t>
          </a:r>
        </a:p>
      </dsp:txBody>
      <dsp:txXfrm>
        <a:off x="4310709" y="1780441"/>
        <a:ext cx="1349351" cy="508153"/>
      </dsp:txXfrm>
    </dsp:sp>
    <dsp:sp modelId="{A0850A23-87C3-4396-83B6-9FC778619111}">
      <dsp:nvSpPr>
        <dsp:cNvPr id="0" name=""/>
        <dsp:cNvSpPr/>
      </dsp:nvSpPr>
      <dsp:spPr>
        <a:xfrm>
          <a:off x="4282" y="2502020"/>
          <a:ext cx="1016307" cy="50815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TERAPETUA OCUPACIONAL</a:t>
          </a:r>
        </a:p>
      </dsp:txBody>
      <dsp:txXfrm>
        <a:off x="4282" y="2502020"/>
        <a:ext cx="1016307" cy="508153"/>
      </dsp:txXfrm>
    </dsp:sp>
    <dsp:sp modelId="{85779AEF-B3C0-4524-805D-D94FAAF32191}">
      <dsp:nvSpPr>
        <dsp:cNvPr id="0" name=""/>
        <dsp:cNvSpPr/>
      </dsp:nvSpPr>
      <dsp:spPr>
        <a:xfrm>
          <a:off x="1234015" y="2502020"/>
          <a:ext cx="1016307" cy="50815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SUPERVISORA</a:t>
          </a:r>
        </a:p>
      </dsp:txBody>
      <dsp:txXfrm>
        <a:off x="1234015" y="2502020"/>
        <a:ext cx="1016307" cy="508153"/>
      </dsp:txXfrm>
    </dsp:sp>
    <dsp:sp modelId="{FED226BB-4B95-488C-98FA-ABEFEAFCEFCC}">
      <dsp:nvSpPr>
        <dsp:cNvPr id="0" name=""/>
        <dsp:cNvSpPr/>
      </dsp:nvSpPr>
      <dsp:spPr>
        <a:xfrm>
          <a:off x="4282" y="3223598"/>
          <a:ext cx="1016307" cy="5081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GEROCULTORA/</a:t>
          </a:r>
        </a:p>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LIMPIEZA</a:t>
          </a:r>
        </a:p>
      </dsp:txBody>
      <dsp:txXfrm>
        <a:off x="4282" y="3223598"/>
        <a:ext cx="1016307" cy="508153"/>
      </dsp:txXfrm>
    </dsp:sp>
    <dsp:sp modelId="{3B7B804B-A9E8-4125-ADB5-58E3878407AB}">
      <dsp:nvSpPr>
        <dsp:cNvPr id="0" name=""/>
        <dsp:cNvSpPr/>
      </dsp:nvSpPr>
      <dsp:spPr>
        <a:xfrm>
          <a:off x="1234015" y="3223598"/>
          <a:ext cx="1016307" cy="508153"/>
        </a:xfrm>
        <a:prstGeom prst="rect">
          <a:avLst/>
        </a:prstGeom>
        <a:solidFill>
          <a:srgbClr val="5B9BD5">
            <a:hueOff val="0"/>
            <a:satOff val="0"/>
            <a:lumOff val="0"/>
            <a:alphaOff val="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4450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COCINA</a:t>
          </a:r>
        </a:p>
      </dsp:txBody>
      <dsp:txXfrm>
        <a:off x="1234015" y="3223598"/>
        <a:ext cx="1016307" cy="508153"/>
      </dsp:txXfrm>
    </dsp:sp>
    <dsp:sp modelId="{A5C847B6-B139-4AE5-90B2-81A655E22F78}">
      <dsp:nvSpPr>
        <dsp:cNvPr id="0" name=""/>
        <dsp:cNvSpPr/>
      </dsp:nvSpPr>
      <dsp:spPr>
        <a:xfrm>
          <a:off x="2463747" y="3223598"/>
          <a:ext cx="1016307" cy="5081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LAVANDERIA</a:t>
          </a:r>
        </a:p>
      </dsp:txBody>
      <dsp:txXfrm>
        <a:off x="2463747" y="3223598"/>
        <a:ext cx="1016307" cy="508153"/>
      </dsp:txXfrm>
    </dsp:sp>
    <dsp:sp modelId="{7E6762B3-6043-49CB-9EC6-E28D1B65BB09}">
      <dsp:nvSpPr>
        <dsp:cNvPr id="0" name=""/>
        <dsp:cNvSpPr/>
      </dsp:nvSpPr>
      <dsp:spPr>
        <a:xfrm>
          <a:off x="2463747" y="2502020"/>
          <a:ext cx="1016307" cy="50815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TRABAJADOR/A</a:t>
          </a:r>
        </a:p>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SOCIAL</a:t>
          </a:r>
        </a:p>
      </dsp:txBody>
      <dsp:txXfrm>
        <a:off x="2463747" y="2502020"/>
        <a:ext cx="1016307" cy="508153"/>
      </dsp:txXfrm>
    </dsp:sp>
    <dsp:sp modelId="{7620D454-815B-4858-8FBD-C1E8E7086378}">
      <dsp:nvSpPr>
        <dsp:cNvPr id="0" name=""/>
        <dsp:cNvSpPr/>
      </dsp:nvSpPr>
      <dsp:spPr>
        <a:xfrm>
          <a:off x="3693480" y="2502020"/>
          <a:ext cx="1142817" cy="50815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FISIOTERAPEUTA</a:t>
          </a:r>
        </a:p>
      </dsp:txBody>
      <dsp:txXfrm>
        <a:off x="3693480" y="2502020"/>
        <a:ext cx="1142817" cy="508153"/>
      </dsp:txXfrm>
    </dsp:sp>
    <dsp:sp modelId="{A1317743-02F7-45A3-AE6F-55CA7E69A11D}">
      <dsp:nvSpPr>
        <dsp:cNvPr id="0" name=""/>
        <dsp:cNvSpPr/>
      </dsp:nvSpPr>
      <dsp:spPr>
        <a:xfrm>
          <a:off x="5049722" y="2502020"/>
          <a:ext cx="1016307" cy="50815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MÉDICO</a:t>
          </a:r>
        </a:p>
      </dsp:txBody>
      <dsp:txXfrm>
        <a:off x="5049722" y="2502020"/>
        <a:ext cx="1016307" cy="508153"/>
      </dsp:txXfrm>
    </dsp:sp>
    <dsp:sp modelId="{7956DCEA-729F-4A28-A4D4-A6D73720A631}">
      <dsp:nvSpPr>
        <dsp:cNvPr id="0" name=""/>
        <dsp:cNvSpPr/>
      </dsp:nvSpPr>
      <dsp:spPr>
        <a:xfrm>
          <a:off x="5049722" y="3223598"/>
          <a:ext cx="1016307" cy="50815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dirty="0">
              <a:solidFill>
                <a:sysClr val="window" lastClr="FFFFFF"/>
              </a:solidFill>
              <a:latin typeface="Arial" panose="020B0604020202020204" pitchFamily="34" charset="0"/>
              <a:ea typeface="+mn-ea"/>
              <a:cs typeface="Arial" panose="020B0604020202020204" pitchFamily="34" charset="0"/>
            </a:rPr>
            <a:t>ATS/DUE</a:t>
          </a:r>
        </a:p>
      </dsp:txBody>
      <dsp:txXfrm>
        <a:off x="5049722" y="3223598"/>
        <a:ext cx="1016307" cy="508153"/>
      </dsp:txXfrm>
    </dsp:sp>
    <dsp:sp modelId="{93DD014B-33F6-4821-921B-537242CC0E36}">
      <dsp:nvSpPr>
        <dsp:cNvPr id="0" name=""/>
        <dsp:cNvSpPr/>
      </dsp:nvSpPr>
      <dsp:spPr>
        <a:xfrm>
          <a:off x="6279454" y="2502020"/>
          <a:ext cx="1227567" cy="508153"/>
        </a:xfrm>
        <a:prstGeom prst="rect">
          <a:avLst/>
        </a:prstGeom>
        <a:solidFill>
          <a:srgbClr val="70AD47">
            <a:hueOff val="0"/>
            <a:satOff val="0"/>
            <a:lumOff val="0"/>
            <a:alphaOff val="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MANTENIMIENTO</a:t>
          </a:r>
        </a:p>
      </dsp:txBody>
      <dsp:txXfrm>
        <a:off x="6279454" y="2502020"/>
        <a:ext cx="1227567" cy="508153"/>
      </dsp:txXfrm>
    </dsp:sp>
    <dsp:sp modelId="{669611C5-1674-4811-B6B3-7E73AB8E526B}">
      <dsp:nvSpPr>
        <dsp:cNvPr id="0" name=""/>
        <dsp:cNvSpPr/>
      </dsp:nvSpPr>
      <dsp:spPr>
        <a:xfrm>
          <a:off x="7720446" y="2502020"/>
          <a:ext cx="1016307" cy="508153"/>
        </a:xfrm>
        <a:prstGeom prst="rect">
          <a:avLst/>
        </a:prstGeom>
        <a:solidFill>
          <a:srgbClr val="70AD47">
            <a:hueOff val="0"/>
            <a:satOff val="0"/>
            <a:lumOff val="0"/>
            <a:alphaOff val="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PSICOLOGO/A</a:t>
          </a:r>
        </a:p>
      </dsp:txBody>
      <dsp:txXfrm>
        <a:off x="7720446" y="2502020"/>
        <a:ext cx="1016307" cy="508153"/>
      </dsp:txXfrm>
    </dsp:sp>
    <dsp:sp modelId="{4A43FC58-F4FA-4880-B736-8C015C2D2401}">
      <dsp:nvSpPr>
        <dsp:cNvPr id="0" name=""/>
        <dsp:cNvSpPr/>
      </dsp:nvSpPr>
      <dsp:spPr>
        <a:xfrm>
          <a:off x="8950179" y="2502020"/>
          <a:ext cx="1016307" cy="508153"/>
        </a:xfrm>
        <a:prstGeom prst="rect">
          <a:avLst/>
        </a:prstGeom>
        <a:solidFill>
          <a:srgbClr val="70AD47">
            <a:hueOff val="0"/>
            <a:satOff val="0"/>
            <a:lumOff val="0"/>
            <a:alphaOff val="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000" kern="1200" dirty="0">
              <a:solidFill>
                <a:prstClr val="white"/>
              </a:solidFill>
              <a:latin typeface="Arial" panose="020B0604020202020204" pitchFamily="34" charset="0"/>
              <a:ea typeface="+mn-ea"/>
              <a:cs typeface="Arial" panose="020B0604020202020204" pitchFamily="34" charset="0"/>
            </a:rPr>
            <a:t>TASOC</a:t>
          </a:r>
        </a:p>
      </dsp:txBody>
      <dsp:txXfrm>
        <a:off x="8950179" y="2502020"/>
        <a:ext cx="1016307" cy="5081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A8898B-2939-4C0D-BA50-51CE2CD41EAE}">
      <dsp:nvSpPr>
        <dsp:cNvPr id="0" name=""/>
        <dsp:cNvSpPr/>
      </dsp:nvSpPr>
      <dsp:spPr>
        <a:xfrm>
          <a:off x="0" y="0"/>
          <a:ext cx="4320032" cy="693051"/>
        </a:xfrm>
        <a:prstGeom prst="roundRect">
          <a:avLst>
            <a:gd name="adj" fmla="val 10000"/>
          </a:avLst>
        </a:prstGeom>
        <a:solidFill>
          <a:srgbClr val="FFB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b="1" kern="1200">
              <a:solidFill>
                <a:sysClr val="windowText" lastClr="000000"/>
              </a:solidFill>
              <a:latin typeface="Calibri" panose="020F0502020204030204"/>
              <a:ea typeface="+mn-ea"/>
              <a:cs typeface="+mn-cs"/>
            </a:rPr>
            <a:t>1. Necesidad de cubrir un puesto</a:t>
          </a:r>
        </a:p>
      </dsp:txBody>
      <dsp:txXfrm>
        <a:off x="20299" y="20299"/>
        <a:ext cx="3513611" cy="652453"/>
      </dsp:txXfrm>
    </dsp:sp>
    <dsp:sp modelId="{B08164E4-CF3A-42B6-8DF3-AB7074555B0E}">
      <dsp:nvSpPr>
        <dsp:cNvPr id="0" name=""/>
        <dsp:cNvSpPr/>
      </dsp:nvSpPr>
      <dsp:spPr>
        <a:xfrm>
          <a:off x="361802" y="819061"/>
          <a:ext cx="4320032" cy="693051"/>
        </a:xfrm>
        <a:prstGeom prst="roundRect">
          <a:avLst>
            <a:gd name="adj" fmla="val 10000"/>
          </a:avLst>
        </a:prstGeom>
        <a:solidFill>
          <a:srgbClr val="FFBD47">
            <a:shade val="80000"/>
            <a:hueOff val="-107880"/>
            <a:satOff val="7391"/>
            <a:lumOff val="777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b="1" kern="1200">
              <a:solidFill>
                <a:sysClr val="windowText" lastClr="000000"/>
              </a:solidFill>
              <a:latin typeface="Calibri" panose="020F0502020204030204"/>
              <a:ea typeface="+mn-ea"/>
              <a:cs typeface="+mn-cs"/>
            </a:rPr>
            <a:t>2. Contacto con el SEPE para informar de las necesidades del puesto y reclutamiento de candidatos</a:t>
          </a:r>
        </a:p>
      </dsp:txBody>
      <dsp:txXfrm>
        <a:off x="382101" y="839360"/>
        <a:ext cx="3467147" cy="652453"/>
      </dsp:txXfrm>
    </dsp:sp>
    <dsp:sp modelId="{0E22408C-6F55-4EB1-A11D-BDEDC9D0DE9E}">
      <dsp:nvSpPr>
        <dsp:cNvPr id="0" name=""/>
        <dsp:cNvSpPr/>
      </dsp:nvSpPr>
      <dsp:spPr>
        <a:xfrm>
          <a:off x="718205" y="1638122"/>
          <a:ext cx="4320032" cy="693051"/>
        </a:xfrm>
        <a:prstGeom prst="roundRect">
          <a:avLst>
            <a:gd name="adj" fmla="val 10000"/>
          </a:avLst>
        </a:prstGeom>
        <a:solidFill>
          <a:srgbClr val="FFBD47">
            <a:shade val="80000"/>
            <a:hueOff val="-215761"/>
            <a:satOff val="14783"/>
            <a:lumOff val="155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b="1" kern="1200">
              <a:solidFill>
                <a:sysClr val="windowText" lastClr="000000"/>
              </a:solidFill>
              <a:latin typeface="Calibri" panose="020F0502020204030204"/>
              <a:ea typeface="+mn-ea"/>
              <a:cs typeface="+mn-cs"/>
            </a:rPr>
            <a:t>3. Entrevista interna a los candidatos</a:t>
          </a:r>
        </a:p>
      </dsp:txBody>
      <dsp:txXfrm>
        <a:off x="738504" y="1658421"/>
        <a:ext cx="3472547" cy="652453"/>
      </dsp:txXfrm>
    </dsp:sp>
    <dsp:sp modelId="{F484D620-D4B9-4678-B4FD-83A60FB43146}">
      <dsp:nvSpPr>
        <dsp:cNvPr id="0" name=""/>
        <dsp:cNvSpPr/>
      </dsp:nvSpPr>
      <dsp:spPr>
        <a:xfrm>
          <a:off x="1080008" y="2457183"/>
          <a:ext cx="4320032" cy="693051"/>
        </a:xfrm>
        <a:prstGeom prst="roundRect">
          <a:avLst>
            <a:gd name="adj" fmla="val 10000"/>
          </a:avLst>
        </a:prstGeom>
        <a:solidFill>
          <a:srgbClr val="FFBD47">
            <a:shade val="80000"/>
            <a:hueOff val="-323641"/>
            <a:satOff val="22174"/>
            <a:lumOff val="233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b="1" kern="1200">
              <a:solidFill>
                <a:sysClr val="windowText" lastClr="000000"/>
              </a:solidFill>
              <a:latin typeface="Calibri" panose="020F0502020204030204"/>
              <a:ea typeface="+mn-ea"/>
              <a:cs typeface="+mn-cs"/>
            </a:rPr>
            <a:t>4. Elección del candidato por parte de la dirección</a:t>
          </a:r>
        </a:p>
      </dsp:txBody>
      <dsp:txXfrm>
        <a:off x="1100307" y="2477482"/>
        <a:ext cx="3467147" cy="652453"/>
      </dsp:txXfrm>
    </dsp:sp>
    <dsp:sp modelId="{04224739-45BD-4D9C-815D-01639F66AE37}">
      <dsp:nvSpPr>
        <dsp:cNvPr id="0" name=""/>
        <dsp:cNvSpPr/>
      </dsp:nvSpPr>
      <dsp:spPr>
        <a:xfrm>
          <a:off x="3869548" y="530814"/>
          <a:ext cx="450483" cy="450483"/>
        </a:xfrm>
        <a:prstGeom prst="downArrow">
          <a:avLst>
            <a:gd name="adj1" fmla="val 55000"/>
            <a:gd name="adj2" fmla="val 45000"/>
          </a:avLst>
        </a:prstGeom>
        <a:solidFill>
          <a:srgbClr val="FFBD47">
            <a:alpha val="90000"/>
            <a:tint val="40000"/>
            <a:hueOff val="0"/>
            <a:satOff val="0"/>
            <a:lumOff val="0"/>
            <a:alphaOff val="0"/>
          </a:srgbClr>
        </a:solidFill>
        <a:ln w="12700" cap="flat" cmpd="sng" algn="ctr">
          <a:solidFill>
            <a:srgbClr val="FFB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s-ES_tradnl" sz="2000" kern="1200">
            <a:solidFill>
              <a:sysClr val="windowText" lastClr="000000">
                <a:hueOff val="0"/>
                <a:satOff val="0"/>
                <a:lumOff val="0"/>
                <a:alphaOff val="0"/>
              </a:sysClr>
            </a:solidFill>
            <a:latin typeface="Calibri" panose="020F0502020204030204"/>
            <a:ea typeface="+mn-ea"/>
            <a:cs typeface="+mn-cs"/>
          </a:endParaRPr>
        </a:p>
      </dsp:txBody>
      <dsp:txXfrm>
        <a:off x="3970907" y="530814"/>
        <a:ext cx="247765" cy="338988"/>
      </dsp:txXfrm>
    </dsp:sp>
    <dsp:sp modelId="{940C79CE-DAAF-4331-9EE6-0868E0472636}">
      <dsp:nvSpPr>
        <dsp:cNvPr id="0" name=""/>
        <dsp:cNvSpPr/>
      </dsp:nvSpPr>
      <dsp:spPr>
        <a:xfrm>
          <a:off x="4231351" y="1349875"/>
          <a:ext cx="450483" cy="450483"/>
        </a:xfrm>
        <a:prstGeom prst="downArrow">
          <a:avLst>
            <a:gd name="adj1" fmla="val 55000"/>
            <a:gd name="adj2" fmla="val 45000"/>
          </a:avLst>
        </a:prstGeom>
        <a:solidFill>
          <a:srgbClr val="FFBD47">
            <a:alpha val="90000"/>
            <a:tint val="40000"/>
            <a:hueOff val="0"/>
            <a:satOff val="0"/>
            <a:lumOff val="0"/>
            <a:alphaOff val="0"/>
          </a:srgbClr>
        </a:solidFill>
        <a:ln w="12700" cap="flat" cmpd="sng" algn="ctr">
          <a:solidFill>
            <a:srgbClr val="FFB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s-ES_tradnl" sz="2000" kern="1200">
            <a:solidFill>
              <a:sysClr val="windowText" lastClr="000000">
                <a:hueOff val="0"/>
                <a:satOff val="0"/>
                <a:lumOff val="0"/>
                <a:alphaOff val="0"/>
              </a:sysClr>
            </a:solidFill>
            <a:latin typeface="Calibri" panose="020F0502020204030204"/>
            <a:ea typeface="+mn-ea"/>
            <a:cs typeface="+mn-cs"/>
          </a:endParaRPr>
        </a:p>
      </dsp:txBody>
      <dsp:txXfrm>
        <a:off x="4332710" y="1349875"/>
        <a:ext cx="247765" cy="338988"/>
      </dsp:txXfrm>
    </dsp:sp>
    <dsp:sp modelId="{0C0498BD-33B1-4F5B-A97A-19EC023FFF4D}">
      <dsp:nvSpPr>
        <dsp:cNvPr id="0" name=""/>
        <dsp:cNvSpPr/>
      </dsp:nvSpPr>
      <dsp:spPr>
        <a:xfrm>
          <a:off x="4587753" y="2168936"/>
          <a:ext cx="450483" cy="450483"/>
        </a:xfrm>
        <a:prstGeom prst="downArrow">
          <a:avLst>
            <a:gd name="adj1" fmla="val 55000"/>
            <a:gd name="adj2" fmla="val 45000"/>
          </a:avLst>
        </a:prstGeom>
        <a:solidFill>
          <a:srgbClr val="FFBD47">
            <a:alpha val="90000"/>
            <a:tint val="40000"/>
            <a:hueOff val="0"/>
            <a:satOff val="0"/>
            <a:lumOff val="0"/>
            <a:alphaOff val="0"/>
          </a:srgbClr>
        </a:solidFill>
        <a:ln w="12700" cap="flat" cmpd="sng" algn="ctr">
          <a:solidFill>
            <a:srgbClr val="FFB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s-ES_tradnl" sz="2000" kern="1200">
            <a:solidFill>
              <a:sysClr val="windowText" lastClr="000000">
                <a:hueOff val="0"/>
                <a:satOff val="0"/>
                <a:lumOff val="0"/>
                <a:alphaOff val="0"/>
              </a:sysClr>
            </a:solidFill>
            <a:latin typeface="Calibri" panose="020F0502020204030204"/>
            <a:ea typeface="+mn-ea"/>
            <a:cs typeface="+mn-cs"/>
          </a:endParaRPr>
        </a:p>
      </dsp:txBody>
      <dsp:txXfrm>
        <a:off x="4689112" y="2168936"/>
        <a:ext cx="247765" cy="33898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B86A4-84ED-476E-9FAC-6529633F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11655</Words>
  <Characters>64108</Characters>
  <Application>Microsoft Office Word</Application>
  <DocSecurity>0</DocSecurity>
  <Lines>534</Lines>
  <Paragraphs>151</Paragraphs>
  <ScaleCrop>false</ScaleCrop>
  <Company/>
  <LinksUpToDate>false</LinksUpToDate>
  <CharactersWithSpaces>75612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2025-04-09T07:14:00Z</dcterms:created>
  <dcterms:modified xsi:type="dcterms:W3CDTF">2025-06-03T07:53:00Z</dcterms:modified>
  <cp:revision>4</cp:revision>
</cp:coreProperties>
</file>