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3083708" w:displacedByCustomXml="next"/>
    <w:bookmarkEnd w:id="0" w:displacedByCustomXml="next"/>
    <w:sdt>
      <w:sdtPr>
        <w:rPr>
          <w:rFonts w:asciiTheme="minorHAnsi" w:eastAsiaTheme="minorEastAsia" w:hAnsiTheme="minorHAnsi" w:cstheme="minorBidi"/>
          <w:color w:val="4F81BD" w:themeColor="accent1"/>
          <w:sz w:val="22"/>
          <w:szCs w:val="22"/>
          <w:lang w:val="en-US" w:eastAsia="en-US"/>
        </w:rPr>
        <w:id w:val="2075475005"/>
        <w:docPartObj>
          <w:docPartGallery w:val="Cover Pages"/>
          <w:docPartUnique/>
        </w:docPartObj>
      </w:sdtPr>
      <w:sdtEndPr>
        <w:rPr>
          <w:rFonts w:ascii="Avenir Next LT Pro Light" w:hAnsi="Avenir Next LT Pro Light"/>
          <w:b/>
          <w:bCs/>
          <w:color w:val="284533"/>
          <w:sz w:val="44"/>
          <w:szCs w:val="44"/>
        </w:rPr>
      </w:sdtEndPr>
      <w:sdtContent>
        <w:p w14:paraId="247507E3" w14:textId="232CA2C1" w:rsidR="00A02145" w:rsidRDefault="00A02145" w:rsidP="00A02145">
          <w:pPr>
            <w:pStyle w:val="NormalWeb"/>
            <w:rPr>
              <w:noProof/>
            </w:rPr>
          </w:pPr>
          <w:r>
            <w:rPr>
              <w:noProof/>
            </w:rPr>
            <w:drawing>
              <wp:anchor distT="0" distB="0" distL="114300" distR="114300" simplePos="0" relativeHeight="251658240" behindDoc="0" locked="0" layoutInCell="1" allowOverlap="1" wp14:anchorId="11D93029" wp14:editId="09103659">
                <wp:simplePos x="0" y="0"/>
                <wp:positionH relativeFrom="page">
                  <wp:posOffset>0</wp:posOffset>
                </wp:positionH>
                <wp:positionV relativeFrom="paragraph">
                  <wp:posOffset>-1709420</wp:posOffset>
                </wp:positionV>
                <wp:extent cx="7772400" cy="10993789"/>
                <wp:effectExtent l="0" t="0" r="0" b="0"/>
                <wp:wrapNone/>
                <wp:docPr id="1" name="Imagen 1" descr="Imagen que contien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  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993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8AF6" w14:textId="144E5FBC" w:rsidR="00A02145" w:rsidRDefault="00A02145" w:rsidP="00A02145">
          <w:pPr>
            <w:pStyle w:val="NormalWeb"/>
            <w:rPr>
              <w:noProof/>
            </w:rPr>
          </w:pPr>
        </w:p>
        <w:p w14:paraId="028B21C2" w14:textId="245C6889" w:rsidR="00A02145" w:rsidRDefault="00A02145" w:rsidP="00A02145">
          <w:pPr>
            <w:pStyle w:val="NormalWeb"/>
            <w:rPr>
              <w:noProof/>
            </w:rPr>
          </w:pPr>
        </w:p>
        <w:p w14:paraId="0316123B" w14:textId="2AE0620C" w:rsidR="00A02145" w:rsidRDefault="00A02145" w:rsidP="00A02145">
          <w:pPr>
            <w:pStyle w:val="NormalWeb"/>
            <w:rPr>
              <w:noProof/>
            </w:rPr>
          </w:pPr>
        </w:p>
        <w:p w14:paraId="4B50927B" w14:textId="7B3A0E17" w:rsidR="00A02145" w:rsidRDefault="00A02145" w:rsidP="00A02145">
          <w:pPr>
            <w:pStyle w:val="NormalWeb"/>
            <w:rPr>
              <w:noProof/>
            </w:rPr>
          </w:pPr>
        </w:p>
        <w:p w14:paraId="26C470AD" w14:textId="14F06D40" w:rsidR="00A02145" w:rsidRDefault="00A02145" w:rsidP="00A02145">
          <w:pPr>
            <w:pStyle w:val="NormalWeb"/>
            <w:rPr>
              <w:noProof/>
            </w:rPr>
          </w:pPr>
        </w:p>
        <w:p w14:paraId="404DE180" w14:textId="0AC8A84C" w:rsidR="00A02145" w:rsidRDefault="00A02145" w:rsidP="00A02145">
          <w:pPr>
            <w:pStyle w:val="NormalWeb"/>
            <w:rPr>
              <w:color w:val="4F81BD" w:themeColor="accent1"/>
            </w:rPr>
          </w:pPr>
        </w:p>
        <w:p w14:paraId="313A223C" w14:textId="69FCD2B7" w:rsidR="00A02145" w:rsidRDefault="00A02145" w:rsidP="00A02145">
          <w:pPr>
            <w:pStyle w:val="NormalWeb"/>
            <w:rPr>
              <w:color w:val="4F81BD" w:themeColor="accent1"/>
            </w:rPr>
          </w:pPr>
        </w:p>
        <w:p w14:paraId="1F165364" w14:textId="52F6841F" w:rsidR="00A02145" w:rsidRDefault="00A02145" w:rsidP="00A02145">
          <w:pPr>
            <w:pStyle w:val="NormalWeb"/>
            <w:rPr>
              <w:color w:val="4F81BD" w:themeColor="accent1"/>
            </w:rPr>
          </w:pPr>
        </w:p>
        <w:p w14:paraId="62446006" w14:textId="7477C7CA" w:rsidR="00A02145" w:rsidRDefault="00A02145" w:rsidP="00A02145">
          <w:pPr>
            <w:pStyle w:val="NormalWeb"/>
            <w:rPr>
              <w:color w:val="4F81BD" w:themeColor="accent1"/>
            </w:rPr>
          </w:pPr>
        </w:p>
        <w:p w14:paraId="3BDC7456" w14:textId="41EEC136" w:rsidR="00A02145" w:rsidRDefault="00A02145" w:rsidP="00A02145">
          <w:pPr>
            <w:pStyle w:val="NormalWeb"/>
          </w:pPr>
        </w:p>
        <w:p w14:paraId="6E5E89DE" w14:textId="58554D23" w:rsidR="00A02145" w:rsidRDefault="00A02145" w:rsidP="00085737">
          <w:pPr>
            <w:pStyle w:val="Sinespaciado"/>
            <w:spacing w:before="1540" w:after="240"/>
            <w:jc w:val="both"/>
            <w:rPr>
              <w:color w:val="4F81BD" w:themeColor="accent1"/>
              <w:lang w:val="es-ES"/>
            </w:rPr>
          </w:pPr>
        </w:p>
        <w:p w14:paraId="033384CB" w14:textId="77777777" w:rsidR="00A02145" w:rsidRDefault="00A02145" w:rsidP="00085737">
          <w:pPr>
            <w:pStyle w:val="Sinespaciado"/>
            <w:spacing w:before="1540" w:after="240"/>
            <w:jc w:val="both"/>
            <w:rPr>
              <w:color w:val="4F81BD" w:themeColor="accent1"/>
              <w:lang w:val="es-ES"/>
            </w:rPr>
          </w:pPr>
        </w:p>
        <w:p w14:paraId="16827D30" w14:textId="6A7A0150" w:rsidR="004863C6" w:rsidRPr="001A338B" w:rsidRDefault="00262F56" w:rsidP="00085737">
          <w:pPr>
            <w:pStyle w:val="Sinespaciado"/>
            <w:spacing w:before="1540" w:after="240"/>
            <w:jc w:val="both"/>
            <w:rPr>
              <w:color w:val="4F81BD" w:themeColor="accent1"/>
              <w:lang w:val="es-ES"/>
            </w:rPr>
          </w:pPr>
        </w:p>
      </w:sdtContent>
    </w:sdt>
    <w:p w14:paraId="38B334A3" w14:textId="6610DD13" w:rsidR="003762FF" w:rsidRPr="00313E66" w:rsidRDefault="0044425D" w:rsidP="003762FF">
      <w:pPr>
        <w:pStyle w:val="Ttulo1"/>
        <w:jc w:val="center"/>
        <w:rPr>
          <w:b w:val="0"/>
          <w:bCs w:val="0"/>
          <w:sz w:val="36"/>
          <w:szCs w:val="36"/>
        </w:rPr>
      </w:pPr>
      <w:bookmarkStart w:id="1" w:name="_Toc183414037"/>
      <w:r w:rsidRPr="00313E66">
        <w:rPr>
          <w:b w:val="0"/>
          <w:bCs w:val="0"/>
          <w:sz w:val="36"/>
          <w:szCs w:val="36"/>
        </w:rPr>
        <w:lastRenderedPageBreak/>
        <w:t>Plan de Igualdad 202</w:t>
      </w:r>
      <w:r w:rsidR="00316FAB" w:rsidRPr="00313E66">
        <w:rPr>
          <w:b w:val="0"/>
          <w:bCs w:val="0"/>
          <w:sz w:val="36"/>
          <w:szCs w:val="36"/>
        </w:rPr>
        <w:t>4</w:t>
      </w:r>
      <w:r w:rsidR="00CA63A7" w:rsidRPr="00313E66">
        <w:rPr>
          <w:b w:val="0"/>
          <w:bCs w:val="0"/>
          <w:sz w:val="36"/>
          <w:szCs w:val="36"/>
        </w:rPr>
        <w:t xml:space="preserve"> </w:t>
      </w:r>
      <w:r w:rsidR="008F58C3" w:rsidRPr="00313E66">
        <w:rPr>
          <w:b w:val="0"/>
          <w:bCs w:val="0"/>
          <w:sz w:val="36"/>
          <w:szCs w:val="36"/>
        </w:rPr>
        <w:t>-202</w:t>
      </w:r>
      <w:r w:rsidR="00316FAB" w:rsidRPr="00313E66">
        <w:rPr>
          <w:b w:val="0"/>
          <w:bCs w:val="0"/>
          <w:sz w:val="36"/>
          <w:szCs w:val="36"/>
        </w:rPr>
        <w:t>8</w:t>
      </w:r>
      <w:r w:rsidR="009718F9" w:rsidRPr="00313E66">
        <w:rPr>
          <w:b w:val="0"/>
          <w:bCs w:val="0"/>
          <w:sz w:val="36"/>
          <w:szCs w:val="36"/>
        </w:rPr>
        <w:br/>
      </w:r>
      <w:r w:rsidR="00CA63A7" w:rsidRPr="00313E66">
        <w:rPr>
          <w:b w:val="0"/>
          <w:bCs w:val="0"/>
          <w:sz w:val="36"/>
          <w:szCs w:val="36"/>
        </w:rPr>
        <w:t>COMERCIAL RIOVERDE, S.A.</w:t>
      </w:r>
      <w:bookmarkEnd w:id="1"/>
    </w:p>
    <w:sdt>
      <w:sdtPr>
        <w:rPr>
          <w:rFonts w:asciiTheme="minorHAnsi" w:eastAsiaTheme="minorEastAsia" w:hAnsiTheme="minorHAnsi" w:cstheme="minorBidi"/>
          <w:b w:val="0"/>
          <w:bCs w:val="0"/>
          <w:color w:val="auto"/>
          <w:sz w:val="22"/>
          <w:szCs w:val="22"/>
        </w:rPr>
        <w:id w:val="-1890651384"/>
        <w:docPartObj>
          <w:docPartGallery w:val="Table of Contents"/>
          <w:docPartUnique/>
        </w:docPartObj>
      </w:sdtPr>
      <w:sdtEndPr>
        <w:rPr>
          <w:rFonts w:ascii="Avenir Next LT Pro Light" w:hAnsi="Avenir Next LT Pro Light"/>
        </w:rPr>
      </w:sdtEndPr>
      <w:sdtContent>
        <w:p w14:paraId="151397E6" w14:textId="5BD64F26" w:rsidR="003762FF" w:rsidRDefault="003762FF">
          <w:pPr>
            <w:pStyle w:val="TtuloTDC"/>
          </w:pPr>
          <w:r>
            <w:t>Contenido</w:t>
          </w:r>
        </w:p>
        <w:p w14:paraId="3BA2DF71" w14:textId="63C9A968" w:rsidR="00313E66" w:rsidRPr="00313E66" w:rsidRDefault="003762FF">
          <w:pPr>
            <w:pStyle w:val="TDC1"/>
            <w:tabs>
              <w:tab w:val="right" w:leader="dot" w:pos="8630"/>
            </w:tabs>
            <w:rPr>
              <w:rFonts w:ascii="Avenir Next LT Pro Light" w:hAnsi="Avenir Next LT Pro Light" w:cstheme="minorBidi"/>
              <w:noProof/>
              <w:kern w:val="2"/>
              <w:sz w:val="24"/>
              <w:szCs w:val="24"/>
              <w14:ligatures w14:val="standardContextual"/>
            </w:rPr>
          </w:pPr>
          <w:r w:rsidRPr="00313E66">
            <w:rPr>
              <w:rFonts w:ascii="Avenir Next LT Pro Light" w:hAnsi="Avenir Next LT Pro Light"/>
              <w:color w:val="284533"/>
            </w:rPr>
            <w:fldChar w:fldCharType="begin"/>
          </w:r>
          <w:r w:rsidRPr="00313E66">
            <w:rPr>
              <w:rFonts w:ascii="Avenir Next LT Pro Light" w:hAnsi="Avenir Next LT Pro Light"/>
              <w:color w:val="284533"/>
            </w:rPr>
            <w:instrText xml:space="preserve"> TOC \o "1-3" \h \z \u </w:instrText>
          </w:r>
          <w:r w:rsidRPr="00313E66">
            <w:rPr>
              <w:rFonts w:ascii="Avenir Next LT Pro Light" w:hAnsi="Avenir Next LT Pro Light"/>
              <w:color w:val="284533"/>
            </w:rPr>
            <w:fldChar w:fldCharType="separate"/>
          </w:r>
          <w:hyperlink w:anchor="_Toc183414037" w:history="1">
            <w:r w:rsidR="00313E66" w:rsidRPr="00313E66">
              <w:rPr>
                <w:rStyle w:val="Hipervnculo"/>
                <w:rFonts w:ascii="Avenir Next LT Pro Light" w:hAnsi="Avenir Next LT Pro Light"/>
                <w:noProof/>
              </w:rPr>
              <w:t>Plan de Igualdad 2024 -2028 COMERCIAL RIOVERDE, S.A.</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_Toc183414037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1</w:t>
            </w:r>
            <w:r w:rsidR="00313E66" w:rsidRPr="00313E66">
              <w:rPr>
                <w:rFonts w:ascii="Avenir Next LT Pro Light" w:hAnsi="Avenir Next LT Pro Light"/>
                <w:noProof/>
                <w:webHidden/>
              </w:rPr>
              <w:fldChar w:fldCharType="end"/>
            </w:r>
          </w:hyperlink>
        </w:p>
        <w:p w14:paraId="7262C06D" w14:textId="34B5E58A"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38" w:history="1">
            <w:r w:rsidR="00313E66" w:rsidRPr="00313E66">
              <w:rPr>
                <w:rStyle w:val="Hipervnculo"/>
                <w:rFonts w:ascii="Avenir Next LT Pro Light" w:hAnsi="Avenir Next LT Pro Light"/>
                <w:noProof/>
              </w:rPr>
              <w:t>1.</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Introducción y marco normativo</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_Toc183414038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2</w:t>
            </w:r>
            <w:r w:rsidR="00313E66" w:rsidRPr="00313E66">
              <w:rPr>
                <w:rFonts w:ascii="Avenir Next LT Pro Light" w:hAnsi="Avenir Next LT Pro Light"/>
                <w:noProof/>
                <w:webHidden/>
              </w:rPr>
              <w:fldChar w:fldCharType="end"/>
            </w:r>
          </w:hyperlink>
        </w:p>
        <w:p w14:paraId="517CFAC0" w14:textId="79A4EA9B"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39" w:history="1">
            <w:r w:rsidR="00313E66" w:rsidRPr="00313E66">
              <w:rPr>
                <w:rStyle w:val="Hipervnculo"/>
                <w:rFonts w:ascii="Avenir Next LT Pro Light" w:hAnsi="Avenir Next LT Pro Light"/>
                <w:noProof/>
              </w:rPr>
              <w:t>2.</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Compromiso de la Dirección</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_Toc183414039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w:t>
            </w:r>
            <w:r w:rsidR="00313E66" w:rsidRPr="00313E66">
              <w:rPr>
                <w:rFonts w:ascii="Avenir Next LT Pro Light" w:hAnsi="Avenir Next LT Pro Light"/>
                <w:noProof/>
                <w:webHidden/>
              </w:rPr>
              <w:fldChar w:fldCharType="end"/>
            </w:r>
          </w:hyperlink>
        </w:p>
        <w:p w14:paraId="42AC79FB" w14:textId="31B2F8DF"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40" w:history="1">
            <w:r w:rsidR="00313E66" w:rsidRPr="00313E66">
              <w:rPr>
                <w:rStyle w:val="Hipervnculo"/>
                <w:rFonts w:ascii="Avenir Next LT Pro Light" w:hAnsi="Avenir Next LT Pro Light"/>
                <w:noProof/>
              </w:rPr>
              <w:t>3.</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Metodología de investigación</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_Toc183414040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4</w:t>
            </w:r>
            <w:r w:rsidR="00313E66" w:rsidRPr="00313E66">
              <w:rPr>
                <w:rFonts w:ascii="Avenir Next LT Pro Light" w:hAnsi="Avenir Next LT Pro Light"/>
                <w:noProof/>
                <w:webHidden/>
              </w:rPr>
              <w:fldChar w:fldCharType="end"/>
            </w:r>
          </w:hyperlink>
        </w:p>
        <w:p w14:paraId="6DD0710A" w14:textId="0688D631" w:rsidR="00313E66" w:rsidRPr="00313E66" w:rsidRDefault="00262F56">
          <w:pPr>
            <w:pStyle w:val="TDC2"/>
            <w:tabs>
              <w:tab w:val="right" w:leader="dot" w:pos="8630"/>
            </w:tabs>
            <w:rPr>
              <w:rFonts w:ascii="Avenir Next LT Pro Light" w:hAnsi="Avenir Next LT Pro Light" w:cstheme="minorBidi"/>
              <w:noProof/>
              <w:kern w:val="2"/>
              <w:sz w:val="24"/>
              <w:szCs w:val="24"/>
              <w14:ligatures w14:val="standardContextual"/>
            </w:rPr>
          </w:pPr>
          <w:hyperlink w:anchor="_Toc183414041" w:history="1">
            <w:r w:rsidR="00313E66" w:rsidRPr="00313E66">
              <w:rPr>
                <w:rStyle w:val="Hipervnculo"/>
                <w:rFonts w:ascii="Avenir Next LT Pro Light" w:hAnsi="Avenir Next LT Pro Light"/>
                <w:noProof/>
              </w:rPr>
              <w:t>Constitución y composición de la Comisión Negociadora</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_Toc183414041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5</w:t>
            </w:r>
            <w:r w:rsidR="00313E66" w:rsidRPr="00313E66">
              <w:rPr>
                <w:rFonts w:ascii="Avenir Next LT Pro Light" w:hAnsi="Avenir Next LT Pro Light"/>
                <w:noProof/>
                <w:webHidden/>
              </w:rPr>
              <w:fldChar w:fldCharType="end"/>
            </w:r>
          </w:hyperlink>
        </w:p>
        <w:p w14:paraId="708D8B2F" w14:textId="3CBD16F9" w:rsidR="00313E66" w:rsidRPr="00313E66" w:rsidRDefault="00262F56">
          <w:pPr>
            <w:pStyle w:val="TDC2"/>
            <w:tabs>
              <w:tab w:val="right" w:leader="dot" w:pos="8630"/>
            </w:tabs>
            <w:rPr>
              <w:rFonts w:ascii="Avenir Next LT Pro Light" w:hAnsi="Avenir Next LT Pro Light" w:cstheme="minorBidi"/>
              <w:noProof/>
              <w:kern w:val="2"/>
              <w:sz w:val="24"/>
              <w:szCs w:val="24"/>
              <w14:ligatures w14:val="standardContextual"/>
            </w:rPr>
          </w:pPr>
          <w:hyperlink w:anchor="_Toc183414042" w:history="1">
            <w:r w:rsidR="00313E66" w:rsidRPr="00313E66">
              <w:rPr>
                <w:rStyle w:val="Hipervnculo"/>
                <w:rFonts w:ascii="Avenir Next LT Pro Light" w:hAnsi="Avenir Next LT Pro Light"/>
                <w:noProof/>
              </w:rPr>
              <w:t>Periodo temporal de referencia</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_Toc183414042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6</w:t>
            </w:r>
            <w:r w:rsidR="00313E66" w:rsidRPr="00313E66">
              <w:rPr>
                <w:rFonts w:ascii="Avenir Next LT Pro Light" w:hAnsi="Avenir Next LT Pro Light"/>
                <w:noProof/>
                <w:webHidden/>
              </w:rPr>
              <w:fldChar w:fldCharType="end"/>
            </w:r>
          </w:hyperlink>
        </w:p>
        <w:p w14:paraId="01218257" w14:textId="22C31777" w:rsidR="00313E66" w:rsidRPr="00313E66" w:rsidRDefault="00262F56">
          <w:pPr>
            <w:pStyle w:val="TDC2"/>
            <w:tabs>
              <w:tab w:val="right" w:leader="dot" w:pos="8630"/>
            </w:tabs>
            <w:rPr>
              <w:rFonts w:ascii="Avenir Next LT Pro Light" w:hAnsi="Avenir Next LT Pro Light" w:cstheme="minorBidi"/>
              <w:noProof/>
              <w:kern w:val="2"/>
              <w:sz w:val="24"/>
              <w:szCs w:val="24"/>
              <w14:ligatures w14:val="standardContextual"/>
            </w:rPr>
          </w:pPr>
          <w:hyperlink w:anchor="_Toc183414043" w:history="1">
            <w:r w:rsidR="00313E66" w:rsidRPr="00313E66">
              <w:rPr>
                <w:rStyle w:val="Hipervnculo"/>
                <w:rFonts w:ascii="Avenir Next LT Pro Light" w:hAnsi="Avenir Next LT Pro Light"/>
                <w:noProof/>
              </w:rPr>
              <w:t>Ámbito personal, temporal.</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_Toc183414043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6</w:t>
            </w:r>
            <w:r w:rsidR="00313E66" w:rsidRPr="00313E66">
              <w:rPr>
                <w:rFonts w:ascii="Avenir Next LT Pro Light" w:hAnsi="Avenir Next LT Pro Light"/>
                <w:noProof/>
                <w:webHidden/>
              </w:rPr>
              <w:fldChar w:fldCharType="end"/>
            </w:r>
          </w:hyperlink>
        </w:p>
        <w:p w14:paraId="7D91E53F" w14:textId="7A7A7E35"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44" w:history="1">
            <w:r w:rsidR="00313E66" w:rsidRPr="00313E66">
              <w:rPr>
                <w:rStyle w:val="Hipervnculo"/>
                <w:rFonts w:ascii="Avenir Next LT Pro Light" w:hAnsi="Avenir Next LT Pro Light"/>
                <w:noProof/>
              </w:rPr>
              <w:t>4.</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Información básica de la empresa</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_Toc183414044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7</w:t>
            </w:r>
            <w:r w:rsidR="00313E66" w:rsidRPr="00313E66">
              <w:rPr>
                <w:rFonts w:ascii="Avenir Next LT Pro Light" w:hAnsi="Avenir Next LT Pro Light"/>
                <w:noProof/>
                <w:webHidden/>
              </w:rPr>
              <w:fldChar w:fldCharType="end"/>
            </w:r>
          </w:hyperlink>
        </w:p>
        <w:p w14:paraId="61149114" w14:textId="25D5D628" w:rsidR="00313E66" w:rsidRPr="008E0FE9"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45" w:history="1">
            <w:r w:rsidR="00313E66" w:rsidRPr="008E0FE9">
              <w:rPr>
                <w:rStyle w:val="Hipervnculo"/>
                <w:rFonts w:ascii="Avenir Next LT Pro Light" w:hAnsi="Avenir Next LT Pro Light"/>
                <w:noProof/>
              </w:rPr>
              <w:t>5.</w:t>
            </w:r>
            <w:r w:rsidR="00313E66" w:rsidRPr="008E0FE9">
              <w:rPr>
                <w:rFonts w:ascii="Avenir Next LT Pro Light" w:hAnsi="Avenir Next LT Pro Light" w:cstheme="minorBidi"/>
                <w:noProof/>
                <w:kern w:val="2"/>
                <w:sz w:val="24"/>
                <w:szCs w:val="24"/>
                <w14:ligatures w14:val="standardContextual"/>
              </w:rPr>
              <w:tab/>
            </w:r>
            <w:r w:rsidR="00313E66" w:rsidRPr="008E0FE9">
              <w:rPr>
                <w:rStyle w:val="Hipervnculo"/>
                <w:rFonts w:ascii="Avenir Next LT Pro Light" w:hAnsi="Avenir Next LT Pro Light"/>
                <w:noProof/>
              </w:rPr>
              <w:t>Resultados del Diagnóstico</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_Toc183414045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8</w:t>
            </w:r>
            <w:r w:rsidR="00313E66" w:rsidRPr="008E0FE9">
              <w:rPr>
                <w:rFonts w:ascii="Avenir Next LT Pro Light" w:hAnsi="Avenir Next LT Pro Light"/>
                <w:noProof/>
                <w:webHidden/>
              </w:rPr>
              <w:fldChar w:fldCharType="end"/>
            </w:r>
          </w:hyperlink>
        </w:p>
        <w:p w14:paraId="6D0EA6EC" w14:textId="606D4275"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46"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 xml:space="preserve">.1 Distribución de la plantilla por </w:t>
            </w:r>
            <w:r w:rsidR="00EA3336">
              <w:rPr>
                <w:rStyle w:val="Hipervnculo"/>
                <w:rFonts w:ascii="Avenir Next LT Pro Light" w:hAnsi="Avenir Next LT Pro Light"/>
                <w:noProof/>
              </w:rPr>
              <w:t>sexo</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_Toc183414046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9</w:t>
            </w:r>
            <w:r w:rsidR="00313E66" w:rsidRPr="008E0FE9">
              <w:rPr>
                <w:rFonts w:ascii="Avenir Next LT Pro Light" w:hAnsi="Avenir Next LT Pro Light"/>
                <w:noProof/>
                <w:webHidden/>
              </w:rPr>
              <w:fldChar w:fldCharType="end"/>
            </w:r>
          </w:hyperlink>
        </w:p>
        <w:p w14:paraId="662692D5" w14:textId="7811132D"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47"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.2 Distribución de la plantilla por diversidad</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_Toc183414047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10</w:t>
            </w:r>
            <w:r w:rsidR="00313E66" w:rsidRPr="008E0FE9">
              <w:rPr>
                <w:rFonts w:ascii="Avenir Next LT Pro Light" w:hAnsi="Avenir Next LT Pro Light"/>
                <w:noProof/>
                <w:webHidden/>
              </w:rPr>
              <w:fldChar w:fldCharType="end"/>
            </w:r>
          </w:hyperlink>
        </w:p>
        <w:p w14:paraId="70DBF32E" w14:textId="6B69F58E"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48"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.3 Distribución de la plantilla por edad</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_Toc183414048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11</w:t>
            </w:r>
            <w:r w:rsidR="00313E66" w:rsidRPr="008E0FE9">
              <w:rPr>
                <w:rFonts w:ascii="Avenir Next LT Pro Light" w:hAnsi="Avenir Next LT Pro Light"/>
                <w:noProof/>
                <w:webHidden/>
              </w:rPr>
              <w:fldChar w:fldCharType="end"/>
            </w:r>
          </w:hyperlink>
        </w:p>
        <w:p w14:paraId="410D2AF0" w14:textId="360B8982"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49"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 xml:space="preserve">.4 Distribución de la plantilla por </w:t>
            </w:r>
            <w:r w:rsidR="00EA3336">
              <w:rPr>
                <w:rStyle w:val="Hipervnculo"/>
                <w:rFonts w:ascii="Avenir Next LT Pro Light" w:hAnsi="Avenir Next LT Pro Light"/>
                <w:noProof/>
              </w:rPr>
              <w:t>sexo</w:t>
            </w:r>
            <w:r w:rsidR="00313E66" w:rsidRPr="008E0FE9">
              <w:rPr>
                <w:rStyle w:val="Hipervnculo"/>
                <w:rFonts w:ascii="Avenir Next LT Pro Light" w:hAnsi="Avenir Next LT Pro Light"/>
                <w:noProof/>
              </w:rPr>
              <w:t xml:space="preserve"> y antigüedad</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_Toc183414049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12</w:t>
            </w:r>
            <w:r w:rsidR="00313E66" w:rsidRPr="008E0FE9">
              <w:rPr>
                <w:rFonts w:ascii="Avenir Next LT Pro Light" w:hAnsi="Avenir Next LT Pro Light"/>
                <w:noProof/>
                <w:webHidden/>
              </w:rPr>
              <w:fldChar w:fldCharType="end"/>
            </w:r>
          </w:hyperlink>
        </w:p>
        <w:p w14:paraId="31352383" w14:textId="245DE46B"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50"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.5 Formación por sexos</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_Toc183414050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13</w:t>
            </w:r>
            <w:r w:rsidR="00313E66" w:rsidRPr="008E0FE9">
              <w:rPr>
                <w:rFonts w:ascii="Avenir Next LT Pro Light" w:hAnsi="Avenir Next LT Pro Light"/>
                <w:noProof/>
                <w:webHidden/>
              </w:rPr>
              <w:fldChar w:fldCharType="end"/>
            </w:r>
          </w:hyperlink>
        </w:p>
        <w:p w14:paraId="5EA028C3" w14:textId="33A3D653"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51"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.6 Distribución por Secciones y Sexo</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_Toc183414051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15</w:t>
            </w:r>
            <w:r w:rsidR="00313E66" w:rsidRPr="008E0FE9">
              <w:rPr>
                <w:rFonts w:ascii="Avenir Next LT Pro Light" w:hAnsi="Avenir Next LT Pro Light"/>
                <w:noProof/>
                <w:webHidden/>
              </w:rPr>
              <w:fldChar w:fldCharType="end"/>
            </w:r>
          </w:hyperlink>
        </w:p>
        <w:p w14:paraId="4148A851" w14:textId="5C80A7F9"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52"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.7 Tipos de contrato y jornada</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_Toc183414052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16</w:t>
            </w:r>
            <w:r w:rsidR="00313E66" w:rsidRPr="008E0FE9">
              <w:rPr>
                <w:rFonts w:ascii="Avenir Next LT Pro Light" w:hAnsi="Avenir Next LT Pro Light"/>
                <w:noProof/>
                <w:webHidden/>
              </w:rPr>
              <w:fldChar w:fldCharType="end"/>
            </w:r>
          </w:hyperlink>
        </w:p>
        <w:p w14:paraId="1B6DFF59" w14:textId="2662592F" w:rsidR="00313E66" w:rsidRPr="008E0FE9"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53" w:history="1">
            <w:r w:rsidR="008E0FE9" w:rsidRPr="008E0FE9">
              <w:rPr>
                <w:rStyle w:val="Hipervnculo"/>
                <w:rFonts w:ascii="Avenir Next LT Pro Light" w:hAnsi="Avenir Next LT Pro Light"/>
                <w:noProof/>
              </w:rPr>
              <w:t>5</w:t>
            </w:r>
            <w:r w:rsidR="00313E66" w:rsidRPr="008E0FE9">
              <w:rPr>
                <w:rStyle w:val="Hipervnculo"/>
                <w:rFonts w:ascii="Avenir Next LT Pro Light" w:hAnsi="Avenir Next LT Pro Light"/>
                <w:noProof/>
              </w:rPr>
              <w:t>.8 Causas de bajas y fin de contrato</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_Toc183414053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18</w:t>
            </w:r>
            <w:r w:rsidR="00313E66" w:rsidRPr="008E0FE9">
              <w:rPr>
                <w:rFonts w:ascii="Avenir Next LT Pro Light" w:hAnsi="Avenir Next LT Pro Light"/>
                <w:noProof/>
                <w:webHidden/>
              </w:rPr>
              <w:fldChar w:fldCharType="end"/>
            </w:r>
          </w:hyperlink>
        </w:p>
        <w:p w14:paraId="65E9BD97" w14:textId="0A2343B6"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54" w:history="1">
            <w:r w:rsidR="00313E66" w:rsidRPr="008E0FE9">
              <w:rPr>
                <w:rStyle w:val="Hipervnculo"/>
                <w:rFonts w:ascii="Avenir Next LT Pro Light" w:hAnsi="Avenir Next LT Pro Light"/>
                <w:noProof/>
              </w:rPr>
              <w:t>6.</w:t>
            </w:r>
            <w:r w:rsidR="00313E66" w:rsidRPr="008E0FE9">
              <w:rPr>
                <w:rFonts w:ascii="Avenir Next LT Pro Light" w:hAnsi="Avenir Next LT Pro Light" w:cstheme="minorBidi"/>
                <w:noProof/>
                <w:kern w:val="2"/>
                <w:sz w:val="24"/>
                <w:szCs w:val="24"/>
                <w14:ligatures w14:val="standardContextual"/>
              </w:rPr>
              <w:tab/>
            </w:r>
            <w:r w:rsidR="00313E66" w:rsidRPr="008E0FE9">
              <w:rPr>
                <w:rStyle w:val="Hipervnculo"/>
                <w:rFonts w:ascii="Avenir Next LT Pro Light" w:hAnsi="Avenir Next LT Pro Light"/>
                <w:noProof/>
              </w:rPr>
              <w:t>PROCESO DE SELECCIÓN Y CONTRATACIÓN</w:t>
            </w:r>
            <w:r w:rsidR="00313E66" w:rsidRPr="008E0FE9">
              <w:rPr>
                <w:rFonts w:ascii="Avenir Next LT Pro Light" w:hAnsi="Avenir Next LT Pro Light"/>
                <w:noProof/>
                <w:webHidden/>
              </w:rPr>
              <w:tab/>
            </w:r>
            <w:r w:rsidR="00313E66" w:rsidRPr="008E0FE9">
              <w:rPr>
                <w:rFonts w:ascii="Avenir Next LT Pro Light" w:hAnsi="Avenir Next LT Pro Light"/>
                <w:noProof/>
                <w:webHidden/>
              </w:rPr>
              <w:fldChar w:fldCharType="begin"/>
            </w:r>
            <w:r w:rsidR="00313E66" w:rsidRPr="008E0FE9">
              <w:rPr>
                <w:rFonts w:ascii="Avenir Next LT Pro Light" w:hAnsi="Avenir Next LT Pro Light"/>
                <w:noProof/>
                <w:webHidden/>
              </w:rPr>
              <w:instrText xml:space="preserve"> PAGEREF _Toc183414054 \h </w:instrText>
            </w:r>
            <w:r w:rsidR="00313E66" w:rsidRPr="008E0FE9">
              <w:rPr>
                <w:rFonts w:ascii="Avenir Next LT Pro Light" w:hAnsi="Avenir Next LT Pro Light"/>
                <w:noProof/>
                <w:webHidden/>
              </w:rPr>
            </w:r>
            <w:r w:rsidR="00313E66" w:rsidRPr="008E0FE9">
              <w:rPr>
                <w:rFonts w:ascii="Avenir Next LT Pro Light" w:hAnsi="Avenir Next LT Pro Light"/>
                <w:noProof/>
                <w:webHidden/>
              </w:rPr>
              <w:fldChar w:fldCharType="separate"/>
            </w:r>
            <w:r w:rsidR="00DA792E">
              <w:rPr>
                <w:rFonts w:ascii="Avenir Next LT Pro Light" w:hAnsi="Avenir Next LT Pro Light"/>
                <w:noProof/>
                <w:webHidden/>
              </w:rPr>
              <w:t>20</w:t>
            </w:r>
            <w:r w:rsidR="00313E66" w:rsidRPr="008E0FE9">
              <w:rPr>
                <w:rFonts w:ascii="Avenir Next LT Pro Light" w:hAnsi="Avenir Next LT Pro Light"/>
                <w:noProof/>
                <w:webHidden/>
              </w:rPr>
              <w:fldChar w:fldCharType="end"/>
            </w:r>
          </w:hyperlink>
        </w:p>
        <w:p w14:paraId="531B35E7" w14:textId="62A60A50"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55" w:history="1">
            <w:r w:rsidR="00313E66" w:rsidRPr="00313E66">
              <w:rPr>
                <w:rStyle w:val="Hipervnculo"/>
                <w:rFonts w:ascii="Avenir Next LT Pro Light" w:hAnsi="Avenir Next LT Pro Light"/>
                <w:noProof/>
              </w:rPr>
              <w:t>7.</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Formación</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_Toc183414055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28</w:t>
            </w:r>
            <w:r w:rsidR="00313E66" w:rsidRPr="00313E66">
              <w:rPr>
                <w:rFonts w:ascii="Avenir Next LT Pro Light" w:hAnsi="Avenir Next LT Pro Light"/>
                <w:noProof/>
                <w:webHidden/>
              </w:rPr>
              <w:fldChar w:fldCharType="end"/>
            </w:r>
          </w:hyperlink>
        </w:p>
        <w:p w14:paraId="55EFB5E9" w14:textId="23B31C57"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56" w:history="1">
            <w:r w:rsidR="00313E66" w:rsidRPr="00313E66">
              <w:rPr>
                <w:rStyle w:val="Hipervnculo"/>
                <w:rFonts w:ascii="Avenir Next LT Pro Light" w:hAnsi="Avenir Next LT Pro Light"/>
                <w:noProof/>
              </w:rPr>
              <w:t>8.</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CLASIFICACIÓN PROFESIONAL</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_Toc183414056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30</w:t>
            </w:r>
            <w:r w:rsidR="00313E66" w:rsidRPr="00313E66">
              <w:rPr>
                <w:rFonts w:ascii="Avenir Next LT Pro Light" w:hAnsi="Avenir Next LT Pro Light"/>
                <w:noProof/>
                <w:webHidden/>
              </w:rPr>
              <w:fldChar w:fldCharType="end"/>
            </w:r>
          </w:hyperlink>
        </w:p>
        <w:p w14:paraId="68228110" w14:textId="707651C0" w:rsidR="00313E66" w:rsidRPr="00313E66" w:rsidRDefault="00262F56">
          <w:pPr>
            <w:pStyle w:val="TDC2"/>
            <w:tabs>
              <w:tab w:val="left" w:pos="720"/>
              <w:tab w:val="right" w:leader="dot" w:pos="8630"/>
            </w:tabs>
            <w:rPr>
              <w:rFonts w:ascii="Avenir Next LT Pro Light" w:hAnsi="Avenir Next LT Pro Light" w:cstheme="minorBidi"/>
              <w:noProof/>
              <w:kern w:val="2"/>
              <w:sz w:val="24"/>
              <w:szCs w:val="24"/>
              <w14:ligatures w14:val="standardContextual"/>
            </w:rPr>
          </w:pPr>
          <w:hyperlink w:anchor="_Toc183414057" w:history="1">
            <w:r w:rsidR="00313E66" w:rsidRPr="00313E66">
              <w:rPr>
                <w:rStyle w:val="Hipervnculo"/>
                <w:rFonts w:ascii="Avenir Next LT Pro Light" w:hAnsi="Avenir Next LT Pro Light"/>
                <w:noProof/>
              </w:rPr>
              <w:t>9.</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POLÍTICA SALARIAL: RETRIBUCIONES</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_Toc183414057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37</w:t>
            </w:r>
            <w:r w:rsidR="00313E66" w:rsidRPr="00313E66">
              <w:rPr>
                <w:rFonts w:ascii="Avenir Next LT Pro Light" w:hAnsi="Avenir Next LT Pro Light"/>
                <w:noProof/>
                <w:webHidden/>
              </w:rPr>
              <w:fldChar w:fldCharType="end"/>
            </w:r>
          </w:hyperlink>
        </w:p>
        <w:p w14:paraId="0EBE1F5A" w14:textId="404643DF" w:rsidR="00313E66" w:rsidRPr="00313E66" w:rsidRDefault="00262F56">
          <w:pPr>
            <w:pStyle w:val="TDC2"/>
            <w:tabs>
              <w:tab w:val="left" w:pos="960"/>
              <w:tab w:val="right" w:leader="dot" w:pos="8630"/>
            </w:tabs>
            <w:rPr>
              <w:rFonts w:ascii="Avenir Next LT Pro Light" w:hAnsi="Avenir Next LT Pro Light" w:cstheme="minorBidi"/>
              <w:noProof/>
              <w:kern w:val="2"/>
              <w:sz w:val="24"/>
              <w:szCs w:val="24"/>
              <w14:ligatures w14:val="standardContextual"/>
            </w:rPr>
          </w:pPr>
          <w:hyperlink w:anchor="_Toc183414058" w:history="1">
            <w:r w:rsidR="00313E66" w:rsidRPr="00313E66">
              <w:rPr>
                <w:rStyle w:val="Hipervnculo"/>
                <w:rFonts w:ascii="Avenir Next LT Pro Light" w:hAnsi="Avenir Next LT Pro Light"/>
                <w:noProof/>
              </w:rPr>
              <w:t>10.</w:t>
            </w:r>
            <w:r w:rsidR="000544E5">
              <w:rPr>
                <w:rFonts w:ascii="Avenir Next LT Pro Light" w:hAnsi="Avenir Next LT Pro Light" w:cstheme="minorBidi"/>
                <w:noProof/>
                <w:kern w:val="2"/>
                <w:sz w:val="24"/>
                <w:szCs w:val="24"/>
                <w14:ligatures w14:val="standardContextual"/>
              </w:rPr>
              <w:t xml:space="preserve">    </w:t>
            </w:r>
            <w:r w:rsidR="00313E66" w:rsidRPr="00313E66">
              <w:rPr>
                <w:rStyle w:val="Hipervnculo"/>
                <w:rFonts w:ascii="Avenir Next LT Pro Light" w:hAnsi="Avenir Next LT Pro Light"/>
                <w:noProof/>
              </w:rPr>
              <w:t>SALUD LABORAL</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_Toc183414058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38</w:t>
            </w:r>
            <w:r w:rsidR="00313E66" w:rsidRPr="00313E66">
              <w:rPr>
                <w:rFonts w:ascii="Avenir Next LT Pro Light" w:hAnsi="Avenir Next LT Pro Light"/>
                <w:noProof/>
                <w:webHidden/>
              </w:rPr>
              <w:fldChar w:fldCharType="end"/>
            </w:r>
          </w:hyperlink>
        </w:p>
        <w:p w14:paraId="2EC57FAF" w14:textId="2B87F973" w:rsidR="00313E66" w:rsidRPr="00313E66" w:rsidRDefault="00262F56">
          <w:pPr>
            <w:pStyle w:val="TDC3"/>
            <w:tabs>
              <w:tab w:val="right" w:leader="dot" w:pos="8630"/>
            </w:tabs>
            <w:rPr>
              <w:rFonts w:ascii="Avenir Next LT Pro Light" w:hAnsi="Avenir Next LT Pro Light" w:cstheme="minorBidi"/>
              <w:noProof/>
              <w:kern w:val="2"/>
              <w:sz w:val="24"/>
              <w:szCs w:val="24"/>
              <w14:ligatures w14:val="standardContextual"/>
            </w:rPr>
          </w:pPr>
          <w:hyperlink w:anchor="_Toc183414059" w:history="1">
            <w:r w:rsidR="00313E66" w:rsidRPr="00313E66">
              <w:rPr>
                <w:rStyle w:val="Hipervnculo"/>
                <w:rFonts w:ascii="Avenir Next LT Pro Light" w:eastAsia="Times New Roman" w:hAnsi="Avenir Next LT Pro Light" w:cs="Arial"/>
                <w:b/>
                <w:bCs/>
                <w:noProof/>
              </w:rPr>
              <w:t>Valores</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_Toc183414059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38</w:t>
            </w:r>
            <w:r w:rsidR="00313E66" w:rsidRPr="00313E66">
              <w:rPr>
                <w:rFonts w:ascii="Avenir Next LT Pro Light" w:hAnsi="Avenir Next LT Pro Light"/>
                <w:noProof/>
                <w:webHidden/>
              </w:rPr>
              <w:fldChar w:fldCharType="end"/>
            </w:r>
          </w:hyperlink>
        </w:p>
        <w:p w14:paraId="69C03B0E" w14:textId="3F91B191" w:rsidR="00313E66" w:rsidRPr="00313E66" w:rsidRDefault="00262F56">
          <w:pPr>
            <w:pStyle w:val="TDC2"/>
            <w:tabs>
              <w:tab w:val="left" w:pos="960"/>
              <w:tab w:val="right" w:leader="dot" w:pos="8630"/>
            </w:tabs>
            <w:rPr>
              <w:rFonts w:ascii="Avenir Next LT Pro Light" w:hAnsi="Avenir Next LT Pro Light" w:cstheme="minorBidi"/>
              <w:noProof/>
              <w:kern w:val="2"/>
              <w:sz w:val="24"/>
              <w:szCs w:val="24"/>
              <w14:ligatures w14:val="standardContextual"/>
            </w:rPr>
          </w:pPr>
          <w:hyperlink w:anchor="_Toc183414060" w:history="1">
            <w:r w:rsidR="00313E66" w:rsidRPr="00313E66">
              <w:rPr>
                <w:rStyle w:val="Hipervnculo"/>
                <w:rFonts w:ascii="Avenir Next LT Pro Light" w:hAnsi="Avenir Next LT Pro Light"/>
                <w:noProof/>
              </w:rPr>
              <w:t>11.</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PROTOCOLO ACOSO Y VIOLENCIA DE GÉNERO</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_Toc183414060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39</w:t>
            </w:r>
            <w:r w:rsidR="00313E66" w:rsidRPr="00313E66">
              <w:rPr>
                <w:rFonts w:ascii="Avenir Next LT Pro Light" w:hAnsi="Avenir Next LT Pro Light"/>
                <w:noProof/>
                <w:webHidden/>
              </w:rPr>
              <w:fldChar w:fldCharType="end"/>
            </w:r>
          </w:hyperlink>
        </w:p>
        <w:p w14:paraId="0EA68A2A" w14:textId="2248E4A7" w:rsidR="00313E66" w:rsidRPr="00313E66" w:rsidRDefault="00262F56">
          <w:pPr>
            <w:pStyle w:val="TDC2"/>
            <w:tabs>
              <w:tab w:val="left" w:pos="960"/>
              <w:tab w:val="right" w:leader="dot" w:pos="8630"/>
            </w:tabs>
            <w:rPr>
              <w:rFonts w:ascii="Avenir Next LT Pro Light" w:hAnsi="Avenir Next LT Pro Light" w:cstheme="minorBidi"/>
              <w:noProof/>
              <w:kern w:val="2"/>
              <w:sz w:val="24"/>
              <w:szCs w:val="24"/>
              <w14:ligatures w14:val="standardContextual"/>
            </w:rPr>
          </w:pPr>
          <w:hyperlink w:anchor="_Toc183414061" w:history="1">
            <w:r w:rsidR="00313E66" w:rsidRPr="00313E66">
              <w:rPr>
                <w:rStyle w:val="Hipervnculo"/>
                <w:rFonts w:ascii="Avenir Next LT Pro Light" w:hAnsi="Avenir Next LT Pro Light"/>
                <w:noProof/>
              </w:rPr>
              <w:t>12.</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RECOMENDACIONES FINALES</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_Toc183414061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40</w:t>
            </w:r>
            <w:r w:rsidR="00313E66" w:rsidRPr="00313E66">
              <w:rPr>
                <w:rFonts w:ascii="Avenir Next LT Pro Light" w:hAnsi="Avenir Next LT Pro Light"/>
                <w:noProof/>
                <w:webHidden/>
              </w:rPr>
              <w:fldChar w:fldCharType="end"/>
            </w:r>
          </w:hyperlink>
        </w:p>
        <w:p w14:paraId="260F2D53" w14:textId="69454F5C" w:rsidR="00313E66" w:rsidRPr="00313E66" w:rsidRDefault="00262F56">
          <w:pPr>
            <w:pStyle w:val="TDC2"/>
            <w:tabs>
              <w:tab w:val="left" w:pos="960"/>
              <w:tab w:val="right" w:leader="dot" w:pos="8630"/>
            </w:tabs>
            <w:rPr>
              <w:rFonts w:ascii="Avenir Next LT Pro Light" w:hAnsi="Avenir Next LT Pro Light" w:cstheme="minorBidi"/>
              <w:noProof/>
              <w:kern w:val="2"/>
              <w:sz w:val="24"/>
              <w:szCs w:val="24"/>
              <w14:ligatures w14:val="standardContextual"/>
            </w:rPr>
          </w:pPr>
          <w:hyperlink w:anchor="_Toc183414062" w:history="1">
            <w:r w:rsidR="00313E66" w:rsidRPr="00313E66">
              <w:rPr>
                <w:rStyle w:val="Hipervnculo"/>
                <w:rFonts w:ascii="Avenir Next LT Pro Light" w:hAnsi="Avenir Next LT Pro Light"/>
                <w:noProof/>
              </w:rPr>
              <w:t>13.</w:t>
            </w:r>
            <w:r w:rsidR="00313E66" w:rsidRPr="00313E66">
              <w:rPr>
                <w:rFonts w:ascii="Avenir Next LT Pro Light" w:hAnsi="Avenir Next LT Pro Light" w:cstheme="minorBidi"/>
                <w:noProof/>
                <w:kern w:val="2"/>
                <w:sz w:val="24"/>
                <w:szCs w:val="24"/>
                <w14:ligatures w14:val="standardContextual"/>
              </w:rPr>
              <w:tab/>
            </w:r>
            <w:r w:rsidR="00313E66" w:rsidRPr="00313E66">
              <w:rPr>
                <w:rStyle w:val="Hipervnculo"/>
                <w:rFonts w:ascii="Avenir Next LT Pro Light" w:hAnsi="Avenir Next LT Pro Light"/>
                <w:noProof/>
              </w:rPr>
              <w:t>PLAN DE ACCIÓN:</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_Toc183414062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42</w:t>
            </w:r>
            <w:r w:rsidR="00313E66" w:rsidRPr="00313E66">
              <w:rPr>
                <w:rFonts w:ascii="Avenir Next LT Pro Light" w:hAnsi="Avenir Next LT Pro Light"/>
                <w:noProof/>
                <w:webHidden/>
              </w:rPr>
              <w:fldChar w:fldCharType="end"/>
            </w:r>
          </w:hyperlink>
        </w:p>
        <w:p w14:paraId="2F4A883E" w14:textId="30B90034" w:rsidR="00313E66" w:rsidRPr="00313E66" w:rsidRDefault="00262F56">
          <w:pPr>
            <w:pStyle w:val="TDC2"/>
            <w:tabs>
              <w:tab w:val="right" w:leader="dot" w:pos="8630"/>
            </w:tabs>
            <w:rPr>
              <w:rFonts w:ascii="Avenir Next LT Pro Light" w:hAnsi="Avenir Next LT Pro Light" w:cstheme="minorBidi"/>
              <w:noProof/>
              <w:kern w:val="2"/>
              <w:sz w:val="24"/>
              <w:szCs w:val="24"/>
              <w14:ligatures w14:val="standardContextual"/>
            </w:rPr>
          </w:pPr>
          <w:hyperlink w:anchor="_Toc183414063" w:history="1">
            <w:r w:rsidR="00313E66" w:rsidRPr="00313E66">
              <w:rPr>
                <w:rStyle w:val="Hipervnculo"/>
                <w:rFonts w:ascii="Avenir Next LT Pro Light" w:hAnsi="Avenir Next LT Pro Light"/>
                <w:noProof/>
              </w:rPr>
              <w:t>Acciones propuestas, plan de acción y seguimiento, indicadores:</w:t>
            </w:r>
            <w:r w:rsidR="00313E66" w:rsidRPr="00313E66">
              <w:rPr>
                <w:rFonts w:ascii="Avenir Next LT Pro Light" w:hAnsi="Avenir Next LT Pro Light"/>
                <w:noProof/>
                <w:webHidden/>
              </w:rPr>
              <w:tab/>
            </w:r>
            <w:r w:rsidR="00313E66" w:rsidRPr="00313E66">
              <w:rPr>
                <w:rFonts w:ascii="Avenir Next LT Pro Light" w:hAnsi="Avenir Next LT Pro Light"/>
                <w:noProof/>
                <w:webHidden/>
              </w:rPr>
              <w:fldChar w:fldCharType="begin"/>
            </w:r>
            <w:r w:rsidR="00313E66" w:rsidRPr="00313E66">
              <w:rPr>
                <w:rFonts w:ascii="Avenir Next LT Pro Light" w:hAnsi="Avenir Next LT Pro Light"/>
                <w:noProof/>
                <w:webHidden/>
              </w:rPr>
              <w:instrText xml:space="preserve"> PAGEREF _Toc183414063 \h </w:instrText>
            </w:r>
            <w:r w:rsidR="00313E66" w:rsidRPr="00313E66">
              <w:rPr>
                <w:rFonts w:ascii="Avenir Next LT Pro Light" w:hAnsi="Avenir Next LT Pro Light"/>
                <w:noProof/>
                <w:webHidden/>
              </w:rPr>
            </w:r>
            <w:r w:rsidR="00313E66" w:rsidRPr="00313E66">
              <w:rPr>
                <w:rFonts w:ascii="Avenir Next LT Pro Light" w:hAnsi="Avenir Next LT Pro Light"/>
                <w:noProof/>
                <w:webHidden/>
              </w:rPr>
              <w:fldChar w:fldCharType="separate"/>
            </w:r>
            <w:r w:rsidR="00DA792E">
              <w:rPr>
                <w:rFonts w:ascii="Avenir Next LT Pro Light" w:hAnsi="Avenir Next LT Pro Light"/>
                <w:noProof/>
                <w:webHidden/>
              </w:rPr>
              <w:t>42</w:t>
            </w:r>
            <w:r w:rsidR="00313E66" w:rsidRPr="00313E66">
              <w:rPr>
                <w:rFonts w:ascii="Avenir Next LT Pro Light" w:hAnsi="Avenir Next LT Pro Light"/>
                <w:noProof/>
                <w:webHidden/>
              </w:rPr>
              <w:fldChar w:fldCharType="end"/>
            </w:r>
          </w:hyperlink>
        </w:p>
        <w:p w14:paraId="68357686" w14:textId="59598A1D" w:rsidR="003762FF" w:rsidRPr="00313E66" w:rsidRDefault="003762FF">
          <w:pPr>
            <w:rPr>
              <w:rFonts w:ascii="Avenir Next LT Pro Light" w:hAnsi="Avenir Next LT Pro Light"/>
              <w:b/>
              <w:bCs/>
            </w:rPr>
          </w:pPr>
          <w:r w:rsidRPr="00313E66">
            <w:rPr>
              <w:rFonts w:ascii="Avenir Next LT Pro Light" w:hAnsi="Avenir Next LT Pro Light"/>
              <w:b/>
              <w:bCs/>
              <w:color w:val="284533"/>
            </w:rPr>
            <w:lastRenderedPageBreak/>
            <w:fldChar w:fldCharType="end"/>
          </w:r>
        </w:p>
      </w:sdtContent>
    </w:sdt>
    <w:p w14:paraId="0876BC94" w14:textId="77777777" w:rsidR="003762FF" w:rsidRPr="003762FF" w:rsidRDefault="003762FF" w:rsidP="003762FF">
      <w:pPr>
        <w:jc w:val="center"/>
        <w:rPr>
          <w:rFonts w:ascii="Glamour Absolute Extended" w:hAnsi="Glamour Absolute Extended"/>
          <w:b/>
          <w:bCs/>
          <w:color w:val="284533"/>
          <w:sz w:val="38"/>
          <w:szCs w:val="38"/>
        </w:rPr>
      </w:pPr>
      <w:r w:rsidRPr="003762FF">
        <w:rPr>
          <w:rFonts w:ascii="Glamour Absolute Extended" w:hAnsi="Glamour Absolute Extended"/>
          <w:color w:val="284533"/>
          <w:sz w:val="38"/>
          <w:szCs w:val="38"/>
        </w:rPr>
        <w:t>Plan de Igualdad 2024 -2028</w:t>
      </w:r>
      <w:r w:rsidRPr="003762FF">
        <w:rPr>
          <w:rFonts w:ascii="Glamour Absolute Extended" w:hAnsi="Glamour Absolute Extended"/>
          <w:b/>
          <w:bCs/>
          <w:color w:val="284533"/>
          <w:sz w:val="38"/>
          <w:szCs w:val="38"/>
        </w:rPr>
        <w:br/>
      </w:r>
      <w:r w:rsidRPr="003762FF">
        <w:rPr>
          <w:rFonts w:ascii="Glamour Absolute Extended" w:hAnsi="Glamour Absolute Extended"/>
          <w:color w:val="284533"/>
          <w:sz w:val="38"/>
          <w:szCs w:val="38"/>
        </w:rPr>
        <w:t>COMERCIAL RIOVERDE, S.A.</w:t>
      </w:r>
    </w:p>
    <w:p w14:paraId="7A239E04" w14:textId="77777777" w:rsidR="007D5755" w:rsidRPr="001C644C" w:rsidRDefault="007D5755" w:rsidP="00085737">
      <w:pPr>
        <w:jc w:val="both"/>
        <w:rPr>
          <w:rFonts w:ascii="Glamour Absolute Extended" w:hAnsi="Glamour Absolute Extended"/>
        </w:rPr>
      </w:pPr>
    </w:p>
    <w:p w14:paraId="333A69A3" w14:textId="30419121" w:rsidR="00AB2A8D" w:rsidRPr="00B57EFB" w:rsidRDefault="0044425D" w:rsidP="00085737">
      <w:pPr>
        <w:pStyle w:val="Ttulo2"/>
        <w:numPr>
          <w:ilvl w:val="0"/>
          <w:numId w:val="11"/>
        </w:numPr>
        <w:jc w:val="both"/>
        <w:rPr>
          <w:sz w:val="32"/>
          <w:szCs w:val="32"/>
        </w:rPr>
      </w:pPr>
      <w:bookmarkStart w:id="2" w:name="_Toc183414038"/>
      <w:r w:rsidRPr="00B57EFB">
        <w:rPr>
          <w:sz w:val="32"/>
          <w:szCs w:val="32"/>
        </w:rPr>
        <w:t>Introducción y marco normativo</w:t>
      </w:r>
      <w:bookmarkEnd w:id="2"/>
    </w:p>
    <w:p w14:paraId="52B9781B" w14:textId="77777777" w:rsidR="00CA63A7" w:rsidRPr="001A338B" w:rsidRDefault="00CA63A7" w:rsidP="00085737">
      <w:pPr>
        <w:jc w:val="both"/>
        <w:rPr>
          <w:rFonts w:ascii="Avenir Next LT Pro Light" w:hAnsi="Avenir Next LT Pro Light"/>
        </w:rPr>
      </w:pPr>
    </w:p>
    <w:p w14:paraId="62F35E7D" w14:textId="77777777" w:rsidR="00AB2A8D" w:rsidRPr="001A338B" w:rsidRDefault="0044425D" w:rsidP="00085737">
      <w:pPr>
        <w:jc w:val="both"/>
        <w:rPr>
          <w:rFonts w:ascii="Avenir Next LT Pro Light" w:hAnsi="Avenir Next LT Pro Light"/>
        </w:rPr>
      </w:pPr>
      <w:r w:rsidRPr="001A338B">
        <w:rPr>
          <w:rFonts w:ascii="Avenir Next LT Pro Light" w:hAnsi="Avenir Next LT Pro Light"/>
        </w:rPr>
        <w:t>El presente Plan de Igualdad de Comercial Rioverde S.A. se desarrolla en cumplimiento de la Ley Orgánica 3/2007, de 22 de marzo, y los Reales Decretos 901/2020 y 902/2020, para garantizar la igualdad efectiva entre mujeres y hombres en el ámbito laboral. El Plan establece una serie de medidas concretas para prevenir la discriminación laboral y promover la equidad en todos los niveles de la organización.</w:t>
      </w:r>
    </w:p>
    <w:p w14:paraId="0D31FE35" w14:textId="1594484D" w:rsidR="00544335" w:rsidRPr="001A338B" w:rsidRDefault="00544335" w:rsidP="00085737">
      <w:pPr>
        <w:jc w:val="both"/>
        <w:rPr>
          <w:rFonts w:ascii="Avenir Next LT Pro Light" w:hAnsi="Avenir Next LT Pro Light"/>
        </w:rPr>
      </w:pPr>
      <w:r w:rsidRPr="001A338B">
        <w:t xml:space="preserve"> </w:t>
      </w:r>
      <w:r w:rsidRPr="001A338B">
        <w:rPr>
          <w:rFonts w:ascii="Avenir Next LT Pro Light" w:hAnsi="Avenir Next LT Pro Light"/>
        </w:rPr>
        <w:t xml:space="preserve">Así como lo establecido en el Convenio Colectivo de Conservas Vegetales, marco normativo que regula las relaciones laborales de </w:t>
      </w:r>
      <w:r w:rsidR="00FA1B3A" w:rsidRPr="001A338B">
        <w:rPr>
          <w:rFonts w:ascii="Avenir Next LT Pro Light" w:hAnsi="Avenir Next LT Pro Light"/>
        </w:rPr>
        <w:t>COMERCIAL RIOVERDE S.A.</w:t>
      </w:r>
    </w:p>
    <w:p w14:paraId="73377A5E" w14:textId="4018A9AC" w:rsidR="00544335" w:rsidRPr="001A338B" w:rsidRDefault="00544335" w:rsidP="00085737">
      <w:pPr>
        <w:jc w:val="both"/>
        <w:rPr>
          <w:rFonts w:ascii="Avenir Next LT Pro Light" w:hAnsi="Avenir Next LT Pro Light"/>
        </w:rPr>
      </w:pPr>
      <w:r w:rsidRPr="001A338B">
        <w:rPr>
          <w:rFonts w:ascii="Avenir Next LT Pro Light" w:hAnsi="Avenir Next LT Pro Light"/>
          <w:i/>
          <w:iCs/>
        </w:rPr>
        <w:t>Artículo 79.</w:t>
      </w:r>
      <w:r w:rsidRPr="001A338B">
        <w:rPr>
          <w:rFonts w:ascii="Avenir Next LT Pro Light" w:hAnsi="Avenir Next LT Pro Light"/>
          <w:i/>
          <w:iCs/>
        </w:rPr>
        <w:t> </w:t>
      </w:r>
      <w:r w:rsidRPr="001A338B">
        <w:rPr>
          <w:rFonts w:ascii="Avenir Next LT Pro Light" w:hAnsi="Avenir Next LT Pro Light"/>
          <w:i/>
          <w:iCs/>
        </w:rPr>
        <w:t>Principio de igualdad de trato y de oportunidades. Las mujeres y los hombres son iguales en dignidad, así como en derechos y deberes. El principio de igualdad de trato entre mujeres y hombres supone la ausencia de toda discriminación, directa o indirecta, por razón de sexo, y, especialmente, las derivadas de la maternidad, la asunción de obligaciones familiares y el estado civil. Mediante la regulación contenida en este capítulo se contribuye a hacer efectivo el derecho de igualdad de trato y de oportunidades, entre mujeres y hombres, en el ámbito laboral estatal sectorial de las conservas vegetales, en particular a través de la eliminación de la discriminación de la mujer, sea cual fuere su circunstancia o condición, conforme a lo dispuesto en la Ley Orgánica 3/2007</w:t>
      </w:r>
      <w:r w:rsidRPr="001A338B">
        <w:rPr>
          <w:rFonts w:ascii="Avenir Next LT Pro Light" w:hAnsi="Avenir Next LT Pro Light"/>
        </w:rPr>
        <w:t>.</w:t>
      </w:r>
    </w:p>
    <w:p w14:paraId="71A9C975" w14:textId="77777777" w:rsidR="009B07E2" w:rsidRPr="001A338B" w:rsidRDefault="0044425D" w:rsidP="00085737">
      <w:pPr>
        <w:jc w:val="both"/>
        <w:rPr>
          <w:rFonts w:ascii="Avenir Next LT Pro Light" w:hAnsi="Avenir Next LT Pro Light"/>
        </w:rPr>
      </w:pPr>
      <w:r w:rsidRPr="001A338B">
        <w:rPr>
          <w:rFonts w:ascii="Avenir Next LT Pro Light" w:hAnsi="Avenir Next LT Pro Light"/>
        </w:rPr>
        <w:t>Comercial Rioverde S.A. reafirma su compromiso con la igualdad, elaborando este Plan como una herramienta estratégica para integrar la perspectiva de género en todas las actividades y decisiones empresariales.</w:t>
      </w:r>
      <w:r w:rsidR="009B07E2" w:rsidRPr="001A338B">
        <w:rPr>
          <w:rFonts w:ascii="Avenir Next LT Pro Light" w:hAnsi="Avenir Next LT Pro Light"/>
        </w:rPr>
        <w:t xml:space="preserve"> </w:t>
      </w:r>
    </w:p>
    <w:p w14:paraId="3F0A5A32" w14:textId="2FACF097" w:rsidR="00544335" w:rsidRPr="00313E66"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9B07E2" w:rsidRPr="001A338B">
        <w:rPr>
          <w:rFonts w:ascii="Avenir Next LT Pro Light" w:hAnsi="Avenir Next LT Pro Light"/>
        </w:rPr>
        <w:t xml:space="preserve"> es una empresa comprometida con el entorno en el que se desarrolla y con las personas que forman la entidad, este compromiso es intrínseco de la filosofía de empresa y se manifiesta en diferentes campos, en este caso en el de la igualdad de trato y de oportunidades entre mujeres y hombres en el empleo y la ocupación, llevando a cabo la elaboración de forma negociada del I PLAN DE IGUALDAD DE </w:t>
      </w:r>
      <w:r w:rsidRPr="001A338B">
        <w:rPr>
          <w:rFonts w:ascii="Avenir Next LT Pro Light" w:hAnsi="Avenir Next LT Pro Light"/>
        </w:rPr>
        <w:t>COMERCIAL RIOVERDE S.A.</w:t>
      </w:r>
      <w:r w:rsidR="009B07E2" w:rsidRPr="001A338B">
        <w:rPr>
          <w:rFonts w:ascii="Avenir Next LT Pro Light" w:hAnsi="Avenir Next LT Pro Light"/>
        </w:rPr>
        <w:t xml:space="preserve"> </w:t>
      </w:r>
    </w:p>
    <w:p w14:paraId="302F59F1" w14:textId="10A257AE" w:rsidR="009B07E2" w:rsidRPr="001A338B" w:rsidRDefault="009B07E2" w:rsidP="00085737">
      <w:pPr>
        <w:jc w:val="both"/>
        <w:rPr>
          <w:rFonts w:ascii="Avenir Next LT Pro Light" w:hAnsi="Avenir Next LT Pro Light"/>
        </w:rPr>
      </w:pPr>
      <w:r w:rsidRPr="001A338B">
        <w:rPr>
          <w:rFonts w:ascii="Avenir Next LT Pro Light" w:hAnsi="Avenir Next LT Pro Light"/>
        </w:rPr>
        <w:lastRenderedPageBreak/>
        <w:t xml:space="preserve">El artículo 45.2 de la Ley 3/2007 establece la obligatoriedad de las empresas de 50 o más trabajadores/as de elaborar un plan de igualdad de forma negociada y acordada con la representación legal de las personas trabajadoras. </w:t>
      </w:r>
    </w:p>
    <w:p w14:paraId="0F1A1D8F" w14:textId="2EBE0728" w:rsidR="003A5D23"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9B07E2" w:rsidRPr="001A338B">
        <w:rPr>
          <w:rFonts w:ascii="Avenir Next LT Pro Light" w:hAnsi="Avenir Next LT Pro Light"/>
        </w:rPr>
        <w:t xml:space="preserve"> ha </w:t>
      </w:r>
      <w:r w:rsidR="009B07E2" w:rsidRPr="009359D0">
        <w:rPr>
          <w:rFonts w:ascii="Avenir Next LT Pro Light" w:hAnsi="Avenir Next LT Pro Light"/>
        </w:rPr>
        <w:t>llevado</w:t>
      </w:r>
      <w:r w:rsidR="00E94721" w:rsidRPr="009359D0">
        <w:rPr>
          <w:rFonts w:ascii="Avenir Next LT Pro Light" w:hAnsi="Avenir Next LT Pro Light"/>
        </w:rPr>
        <w:t xml:space="preserve"> a</w:t>
      </w:r>
      <w:r w:rsidR="009B07E2" w:rsidRPr="001A338B">
        <w:rPr>
          <w:rFonts w:ascii="Avenir Next LT Pro Light" w:hAnsi="Avenir Next LT Pro Light"/>
        </w:rPr>
        <w:t xml:space="preserve"> cabo la negociación correspondiente con la Representación de la parte social de la empresa, analizando los apartados que establece el RD 901/2020 y que finalmente componen este documento, que se conforma tal como lo define el artículo 46 de la Ley Orgánica 3/2007 como “ 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r w:rsidR="003A5D23" w:rsidRPr="001A338B">
        <w:rPr>
          <w:rFonts w:ascii="Avenir Next LT Pro Light" w:hAnsi="Avenir Next LT Pro Light"/>
        </w:rPr>
        <w:t>.</w:t>
      </w:r>
    </w:p>
    <w:p w14:paraId="2D7CDE2B" w14:textId="3FBD958E" w:rsidR="00AB2A8D" w:rsidRPr="001A338B" w:rsidRDefault="009B07E2" w:rsidP="00085737">
      <w:pPr>
        <w:jc w:val="both"/>
        <w:rPr>
          <w:rFonts w:ascii="Avenir Next LT Pro Light" w:hAnsi="Avenir Next LT Pro Light"/>
        </w:rPr>
      </w:pPr>
      <w:r w:rsidRPr="001A338B">
        <w:rPr>
          <w:rFonts w:ascii="Avenir Next LT Pro Light" w:hAnsi="Avenir Next LT Pro Light"/>
        </w:rPr>
        <w:t xml:space="preserve">El compromiso de la Dirección de </w:t>
      </w:r>
      <w:r w:rsidR="00FA1B3A" w:rsidRPr="001A338B">
        <w:rPr>
          <w:rFonts w:ascii="Avenir Next LT Pro Light" w:hAnsi="Avenir Next LT Pro Light"/>
        </w:rPr>
        <w:t>COMERCIAL RIOVERDE S.A.</w:t>
      </w:r>
      <w:r w:rsidRPr="001A338B">
        <w:rPr>
          <w:rFonts w:ascii="Avenir Next LT Pro Light" w:hAnsi="Avenir Next LT Pro Light"/>
        </w:rPr>
        <w:t xml:space="preserve"> y la implicación de la plantilla, es una obligación para conseguir que este Plan de Igualdad sea un instrumento efectivo para conseguir la igualdad real entre mujeres y hombres</w:t>
      </w:r>
      <w:r w:rsidR="00C55397" w:rsidRPr="001A338B">
        <w:rPr>
          <w:rFonts w:ascii="Avenir Next LT Pro Light" w:hAnsi="Avenir Next LT Pro Light"/>
        </w:rPr>
        <w:t>.</w:t>
      </w:r>
    </w:p>
    <w:p w14:paraId="309BB93F" w14:textId="5725BF4E" w:rsidR="009B07E2" w:rsidRPr="00B57EFB" w:rsidRDefault="009B07E2" w:rsidP="00085737">
      <w:pPr>
        <w:pStyle w:val="Ttulo2"/>
        <w:numPr>
          <w:ilvl w:val="0"/>
          <w:numId w:val="11"/>
        </w:numPr>
        <w:jc w:val="both"/>
        <w:rPr>
          <w:sz w:val="32"/>
          <w:szCs w:val="32"/>
        </w:rPr>
      </w:pPr>
      <w:bookmarkStart w:id="3" w:name="_Toc183414039"/>
      <w:r w:rsidRPr="00B57EFB">
        <w:rPr>
          <w:sz w:val="32"/>
          <w:szCs w:val="32"/>
        </w:rPr>
        <w:t xml:space="preserve">Compromiso de la </w:t>
      </w:r>
      <w:r w:rsidR="003A5D23" w:rsidRPr="00B57EFB">
        <w:rPr>
          <w:sz w:val="32"/>
          <w:szCs w:val="32"/>
        </w:rPr>
        <w:t>Dirección</w:t>
      </w:r>
      <w:bookmarkEnd w:id="3"/>
    </w:p>
    <w:p w14:paraId="60048701" w14:textId="77777777" w:rsidR="009B07E2" w:rsidRPr="001A338B" w:rsidRDefault="009B07E2" w:rsidP="00085737">
      <w:pPr>
        <w:jc w:val="both"/>
      </w:pPr>
    </w:p>
    <w:p w14:paraId="505F9B6C" w14:textId="6FC8B924" w:rsidR="00A71CDB" w:rsidRPr="001A338B" w:rsidRDefault="00A71CDB" w:rsidP="00085737">
      <w:pPr>
        <w:jc w:val="both"/>
        <w:rPr>
          <w:rFonts w:ascii="Avenir Next LT Pro Light" w:hAnsi="Avenir Next LT Pro Light"/>
        </w:rPr>
      </w:pPr>
      <w:r w:rsidRPr="001A338B">
        <w:rPr>
          <w:rFonts w:ascii="Avenir Next LT Pro Light" w:hAnsi="Avenir Next LT Pro Light"/>
        </w:rPr>
        <w:t xml:space="preserve">COMERCIAL  RIOVERDE S.A., declara su compromiso en el establecimiento y desarrollo de políticas que integren la igualdad de trato y oportunidades entre mujeres y hombres, sin discriminar directa o indirectamente por razón de sexo, así como en </w:t>
      </w:r>
      <w:r w:rsidRPr="009359D0">
        <w:rPr>
          <w:rFonts w:ascii="Avenir Next LT Pro Light" w:hAnsi="Avenir Next LT Pro Light"/>
        </w:rPr>
        <w:t>el impu</w:t>
      </w:r>
      <w:r w:rsidR="009359D0" w:rsidRPr="009359D0">
        <w:rPr>
          <w:rFonts w:ascii="Avenir Next LT Pro Light" w:hAnsi="Avenir Next LT Pro Light"/>
        </w:rPr>
        <w:t>lso</w:t>
      </w:r>
      <w:r w:rsidRPr="001A338B">
        <w:rPr>
          <w:rFonts w:ascii="Avenir Next LT Pro Light" w:hAnsi="Avenir Next LT Pro Light"/>
        </w:rPr>
        <w:t xml:space="preserve"> y fomento de medidas para conseguir la igualdad real en el seno de nuestra organización, estableciendo la igualdad de oportunidades entre mujeres y hombres como un principio estratégico de nuestra Política Corporativa y de Recursos Humanos, de acuerdo con la definición de dicho principio que establece la Ley Orgánica 3/2007, de 22 de marzo, para la igualdad efectiva entre mujeres y hombres.</w:t>
      </w:r>
    </w:p>
    <w:p w14:paraId="42D56B89" w14:textId="77777777" w:rsidR="00006D62" w:rsidRPr="001A338B" w:rsidRDefault="00A71CDB" w:rsidP="00006D62">
      <w:pPr>
        <w:jc w:val="both"/>
        <w:rPr>
          <w:rFonts w:ascii="Avenir Next LT Pro Light" w:hAnsi="Avenir Next LT Pro Light"/>
          <w:i/>
          <w:iCs/>
        </w:rPr>
      </w:pPr>
      <w:r w:rsidRPr="001A338B">
        <w:rPr>
          <w:rFonts w:ascii="Avenir Next LT Pro Light" w:hAnsi="Avenir Next LT Pro Light"/>
        </w:rPr>
        <w:t>En todos y cada uno de los ámbitos en que se desarrolla la actividad de esta empresa, desde la selección a la promoción, pasando por la política salarial, la formación, las condiciones de trabajo y empleo, la salud laboral, la ordenación del tiempo de trabajo y la conciliación, asumimos el principio de igualdad de oportunidades entre mujeres y hombres, atendiendo de forma especial a la discriminación indirecta, entendiendo por ésta “</w:t>
      </w:r>
      <w:r w:rsidRPr="001A338B">
        <w:rPr>
          <w:rFonts w:ascii="Avenir Next LT Pro Light" w:hAnsi="Avenir Next LT Pro Light"/>
          <w:i/>
          <w:iCs/>
        </w:rPr>
        <w:t>La situación en que una disposición, criterio o práctica aparentemente neutros, pone a una persona de un sexo en desventaja particular respecto de personas del otro sexo”.</w:t>
      </w:r>
    </w:p>
    <w:p w14:paraId="1D03B973" w14:textId="0A5D92CD" w:rsidR="00A71CDB" w:rsidRPr="001A338B" w:rsidRDefault="00A71CDB" w:rsidP="00006D62">
      <w:pPr>
        <w:jc w:val="both"/>
        <w:rPr>
          <w:rFonts w:ascii="Avenir Next LT Pro Light" w:hAnsi="Avenir Next LT Pro Light"/>
          <w:i/>
          <w:iCs/>
        </w:rPr>
      </w:pPr>
      <w:r w:rsidRPr="001A338B">
        <w:rPr>
          <w:rFonts w:ascii="Avenir Next LT Pro Light" w:hAnsi="Avenir Next LT Pro Light"/>
        </w:rPr>
        <w:t>Respecto a la comunicación, tanto interna como externa, se informará de todas las decisiones que se adopten a este respecto y se proyectará una imagen de la empresa acorde con este principio de igualdad de oportunidades entre mujeres y hombres.</w:t>
      </w:r>
    </w:p>
    <w:p w14:paraId="32EE4406" w14:textId="77777777" w:rsidR="00A71CDB" w:rsidRPr="001A338B" w:rsidRDefault="00A71CDB" w:rsidP="00085737">
      <w:pPr>
        <w:ind w:firstLine="708"/>
        <w:jc w:val="both"/>
        <w:rPr>
          <w:rFonts w:ascii="Avenir Next LT Pro Light" w:hAnsi="Avenir Next LT Pro Light"/>
        </w:rPr>
      </w:pPr>
      <w:r w:rsidRPr="001A338B">
        <w:rPr>
          <w:rFonts w:ascii="Avenir Next LT Pro Light" w:hAnsi="Avenir Next LT Pro Light"/>
        </w:rPr>
        <w:lastRenderedPageBreak/>
        <w:t xml:space="preserve"> Los principios enunciados se llevarán a la práctica a través del fomento de medidas de igualdad o a través de la implantación de un Plan de igualdad que supongan mejoras respecto a la situación presente, arbitrándose los correspondientes sistemas de seguimiento, con la finalidad de avanzar en la consecución de la igualdad real entre mujeres y hombres en la empresa y por extensión, en el conjunto de la sociedad.</w:t>
      </w:r>
    </w:p>
    <w:p w14:paraId="6CBC4826" w14:textId="0E3C46FA" w:rsidR="000D19EB" w:rsidRPr="001A338B" w:rsidRDefault="00A71CDB" w:rsidP="00006D62">
      <w:pPr>
        <w:ind w:firstLine="708"/>
        <w:jc w:val="both"/>
        <w:rPr>
          <w:rFonts w:ascii="Avenir Next LT Pro Light" w:hAnsi="Avenir Next LT Pro Light"/>
        </w:rPr>
      </w:pPr>
      <w:r w:rsidRPr="001A338B">
        <w:rPr>
          <w:rFonts w:ascii="Avenir Next LT Pro Light" w:hAnsi="Avenir Next LT Pro Light"/>
        </w:rPr>
        <w:t xml:space="preserve"> Para llevar a cabo este propósito se contará con la representación legal de trabajadores y trabajadoras, no sólo en el proceso de negociación colectiva, tal y como establece la Ley Orgánica 3/2007 para la igualdad efectiva entre mujeres y hombres, sino en todo el proceso de desarrollo y evaluación de las mencionadas medidas de igualdad o Plan de igualdad. </w:t>
      </w:r>
      <w:bookmarkStart w:id="4" w:name="_Hlk183316803"/>
    </w:p>
    <w:p w14:paraId="74B16D0C" w14:textId="0F91BA6D" w:rsidR="00C8566B" w:rsidRPr="00B57EFB" w:rsidRDefault="00C8566B" w:rsidP="00085737">
      <w:pPr>
        <w:pStyle w:val="Ttulo2"/>
        <w:numPr>
          <w:ilvl w:val="0"/>
          <w:numId w:val="11"/>
        </w:numPr>
        <w:jc w:val="both"/>
        <w:rPr>
          <w:sz w:val="32"/>
          <w:szCs w:val="32"/>
        </w:rPr>
      </w:pPr>
      <w:bookmarkStart w:id="5" w:name="_Toc183414040"/>
      <w:r w:rsidRPr="00B57EFB">
        <w:rPr>
          <w:sz w:val="32"/>
          <w:szCs w:val="32"/>
        </w:rPr>
        <w:t>Metodología de investigación</w:t>
      </w:r>
      <w:bookmarkEnd w:id="5"/>
    </w:p>
    <w:p w14:paraId="4FD84580" w14:textId="77777777" w:rsidR="00C8566B" w:rsidRPr="001A338B" w:rsidRDefault="00C8566B" w:rsidP="00085737">
      <w:pPr>
        <w:jc w:val="both"/>
        <w:rPr>
          <w:rFonts w:ascii="Avenir Next LT Pro Light" w:hAnsi="Avenir Next LT Pro Light"/>
        </w:rPr>
      </w:pPr>
    </w:p>
    <w:p w14:paraId="720C6D79" w14:textId="5AA534F5" w:rsidR="00372C54" w:rsidRPr="001A338B" w:rsidRDefault="00024F0A" w:rsidP="00085737">
      <w:pPr>
        <w:jc w:val="both"/>
        <w:rPr>
          <w:rFonts w:ascii="Avenir Next LT Pro Light" w:hAnsi="Avenir Next LT Pro Light"/>
        </w:rPr>
      </w:pPr>
      <w:r w:rsidRPr="001A338B">
        <w:rPr>
          <w:rFonts w:ascii="Avenir Next LT Pro Light" w:hAnsi="Avenir Next LT Pro Light"/>
        </w:rPr>
        <w:t xml:space="preserve">Con carácter previo a la elaboración del Plan de Igualdad </w:t>
      </w:r>
      <w:r w:rsidR="000D19EB" w:rsidRPr="001A338B">
        <w:rPr>
          <w:rFonts w:ascii="Avenir Next LT Pro Light" w:hAnsi="Avenir Next LT Pro Light"/>
        </w:rPr>
        <w:t xml:space="preserve">de </w:t>
      </w:r>
      <w:r w:rsidR="00FA1B3A" w:rsidRPr="001A338B">
        <w:rPr>
          <w:rFonts w:ascii="Avenir Next LT Pro Light" w:hAnsi="Avenir Next LT Pro Light"/>
        </w:rPr>
        <w:t>COMERCIAL RIOVERDE S.A.</w:t>
      </w:r>
      <w:r w:rsidRPr="001A338B">
        <w:rPr>
          <w:rFonts w:ascii="Avenir Next LT Pro Light" w:hAnsi="Avenir Next LT Pro Light"/>
        </w:rPr>
        <w:t xml:space="preserve">, se ha realizado un diagnóstico de situación de la igualdad de oportunidades de hombres y mujeres en la empresa, conforme a lo establecido en el artículo 7.1 del RD 901/2020 y su Anexo, donde se desarrolla el contenido específico de dicho diagnóstico. </w:t>
      </w:r>
    </w:p>
    <w:p w14:paraId="1C074100" w14:textId="4B28A9F1" w:rsidR="000D19EB" w:rsidRPr="001A338B" w:rsidRDefault="00024F0A" w:rsidP="00085737">
      <w:pPr>
        <w:jc w:val="both"/>
        <w:rPr>
          <w:rFonts w:ascii="Avenir Next LT Pro Light" w:hAnsi="Avenir Next LT Pro Light"/>
        </w:rPr>
      </w:pPr>
      <w:r w:rsidRPr="001A338B">
        <w:rPr>
          <w:rFonts w:ascii="Avenir Next LT Pro Light" w:hAnsi="Avenir Next LT Pro Light"/>
        </w:rPr>
        <w:t xml:space="preserve">Las áreas analizadas han sido: </w:t>
      </w:r>
    </w:p>
    <w:p w14:paraId="5B62D7FF" w14:textId="63E67AF0" w:rsidR="00024F0A" w:rsidRPr="001A338B" w:rsidRDefault="00024F0A" w:rsidP="00085737">
      <w:pPr>
        <w:jc w:val="both"/>
        <w:rPr>
          <w:rFonts w:ascii="Avenir Next LT Pro Light" w:hAnsi="Avenir Next LT Pro Light"/>
        </w:rPr>
      </w:pPr>
      <w:r w:rsidRPr="001A338B">
        <w:rPr>
          <w:rFonts w:ascii="Avenir Next LT Pro Light" w:hAnsi="Avenir Next LT Pro Light"/>
        </w:rPr>
        <w:t>a) Proceso de selección y contratación.</w:t>
      </w:r>
    </w:p>
    <w:p w14:paraId="7A0525B4" w14:textId="388310D1" w:rsidR="00024F0A" w:rsidRPr="001A338B" w:rsidRDefault="00024F0A" w:rsidP="00085737">
      <w:pPr>
        <w:jc w:val="both"/>
        <w:rPr>
          <w:rFonts w:ascii="Avenir Next LT Pro Light" w:hAnsi="Avenir Next LT Pro Light"/>
        </w:rPr>
      </w:pPr>
      <w:r w:rsidRPr="001A338B">
        <w:rPr>
          <w:rFonts w:ascii="Avenir Next LT Pro Light" w:hAnsi="Avenir Next LT Pro Light"/>
        </w:rPr>
        <w:t xml:space="preserve">b) Clasificación profesional. </w:t>
      </w:r>
    </w:p>
    <w:p w14:paraId="328462F4" w14:textId="77777777" w:rsidR="00024F0A" w:rsidRPr="001A338B" w:rsidRDefault="00024F0A" w:rsidP="00085737">
      <w:pPr>
        <w:jc w:val="both"/>
        <w:rPr>
          <w:rFonts w:ascii="Avenir Next LT Pro Light" w:hAnsi="Avenir Next LT Pro Light"/>
        </w:rPr>
      </w:pPr>
      <w:r w:rsidRPr="001A338B">
        <w:rPr>
          <w:rFonts w:ascii="Avenir Next LT Pro Light" w:hAnsi="Avenir Next LT Pro Light"/>
        </w:rPr>
        <w:t>c) Formación.</w:t>
      </w:r>
    </w:p>
    <w:p w14:paraId="17F9C473" w14:textId="1728F8C5" w:rsidR="00B15C3A" w:rsidRPr="001A338B" w:rsidRDefault="00024F0A" w:rsidP="00085737">
      <w:pPr>
        <w:jc w:val="both"/>
        <w:rPr>
          <w:rFonts w:ascii="Avenir Next LT Pro Light" w:hAnsi="Avenir Next LT Pro Light"/>
        </w:rPr>
      </w:pPr>
      <w:r w:rsidRPr="001A338B">
        <w:rPr>
          <w:rFonts w:ascii="Avenir Next LT Pro Light" w:hAnsi="Avenir Next LT Pro Light"/>
        </w:rPr>
        <w:t>d) Promoción profesional.</w:t>
      </w:r>
    </w:p>
    <w:p w14:paraId="51DB253D" w14:textId="19DC650D" w:rsidR="00024F0A" w:rsidRPr="001A338B" w:rsidRDefault="00024F0A" w:rsidP="00085737">
      <w:pPr>
        <w:jc w:val="both"/>
        <w:rPr>
          <w:rFonts w:ascii="Avenir Next LT Pro Light" w:hAnsi="Avenir Next LT Pro Light"/>
        </w:rPr>
      </w:pPr>
      <w:r w:rsidRPr="001A338B">
        <w:rPr>
          <w:rFonts w:ascii="Avenir Next LT Pro Light" w:hAnsi="Avenir Next LT Pro Light"/>
        </w:rPr>
        <w:t xml:space="preserve">e) Condiciones de trabajo, incluida la auditoría salarial entre mujeres y hombres de conformidad con lo establecido en el Real Decreto 902/2020, de 13 de octubre, de igualdad retributiva entre mujeres y hombres. </w:t>
      </w:r>
    </w:p>
    <w:p w14:paraId="6388FD5B" w14:textId="7C80FE39" w:rsidR="00024F0A" w:rsidRPr="001A338B" w:rsidRDefault="00024F0A" w:rsidP="00085737">
      <w:pPr>
        <w:jc w:val="both"/>
        <w:rPr>
          <w:rFonts w:ascii="Avenir Next LT Pro Light" w:hAnsi="Avenir Next LT Pro Light"/>
        </w:rPr>
      </w:pPr>
      <w:r w:rsidRPr="001A338B">
        <w:rPr>
          <w:rFonts w:ascii="Avenir Next LT Pro Light" w:hAnsi="Avenir Next LT Pro Light"/>
        </w:rPr>
        <w:t>f) Ejercicio corresponsable de los derechos de la vida personal, familiar y laboral.</w:t>
      </w:r>
    </w:p>
    <w:p w14:paraId="780BE0F3" w14:textId="2404441E" w:rsidR="001F3FBE" w:rsidRPr="001A338B" w:rsidRDefault="001F3FBE" w:rsidP="00085737">
      <w:pPr>
        <w:jc w:val="both"/>
        <w:rPr>
          <w:rFonts w:ascii="Avenir Next LT Pro Light" w:hAnsi="Avenir Next LT Pro Light"/>
        </w:rPr>
      </w:pPr>
      <w:r w:rsidRPr="001A338B">
        <w:rPr>
          <w:rFonts w:ascii="Avenir Next LT Pro Light" w:hAnsi="Avenir Next LT Pro Light"/>
        </w:rPr>
        <w:t>g</w:t>
      </w:r>
      <w:r w:rsidR="00024F0A" w:rsidRPr="001A338B">
        <w:rPr>
          <w:rFonts w:ascii="Avenir Next LT Pro Light" w:hAnsi="Avenir Next LT Pro Light"/>
        </w:rPr>
        <w:t xml:space="preserve">) </w:t>
      </w:r>
      <w:r w:rsidR="00F24BC7" w:rsidRPr="001A338B">
        <w:rPr>
          <w:rFonts w:ascii="Avenir Next LT Pro Light" w:hAnsi="Avenir Next LT Pro Light"/>
        </w:rPr>
        <w:t>Estudio retributivo</w:t>
      </w:r>
      <w:r w:rsidR="00A9331D" w:rsidRPr="001A338B">
        <w:rPr>
          <w:rFonts w:ascii="Avenir Next LT Pro Light" w:hAnsi="Avenir Next LT Pro Light"/>
        </w:rPr>
        <w:t>.</w:t>
      </w:r>
    </w:p>
    <w:p w14:paraId="7076A43D" w14:textId="783F59E4" w:rsidR="00024F0A" w:rsidRPr="001A338B" w:rsidRDefault="001F3FBE" w:rsidP="00085737">
      <w:pPr>
        <w:jc w:val="both"/>
        <w:rPr>
          <w:rFonts w:ascii="Avenir Next LT Pro Light" w:hAnsi="Avenir Next LT Pro Light"/>
        </w:rPr>
      </w:pPr>
      <w:r w:rsidRPr="001A338B">
        <w:rPr>
          <w:rFonts w:ascii="Avenir Next LT Pro Light" w:hAnsi="Avenir Next LT Pro Light"/>
        </w:rPr>
        <w:t>h</w:t>
      </w:r>
      <w:r w:rsidR="00024F0A" w:rsidRPr="001A338B">
        <w:rPr>
          <w:rFonts w:ascii="Avenir Next LT Pro Light" w:hAnsi="Avenir Next LT Pro Light"/>
        </w:rPr>
        <w:t xml:space="preserve">) Prevención del acoso sexual y por razón de sexo. </w:t>
      </w:r>
    </w:p>
    <w:p w14:paraId="1287ADE0" w14:textId="35B536B5" w:rsidR="00024F0A" w:rsidRPr="001A338B" w:rsidRDefault="00024F0A" w:rsidP="00085737">
      <w:pPr>
        <w:jc w:val="both"/>
        <w:rPr>
          <w:rFonts w:ascii="Avenir Next LT Pro Light" w:hAnsi="Avenir Next LT Pro Light"/>
        </w:rPr>
      </w:pPr>
      <w:r w:rsidRPr="001A338B">
        <w:rPr>
          <w:rFonts w:ascii="Avenir Next LT Pro Light" w:hAnsi="Avenir Next LT Pro Light"/>
        </w:rPr>
        <w:t xml:space="preserve">Para </w:t>
      </w:r>
      <w:r w:rsidR="00372C54" w:rsidRPr="001A338B">
        <w:rPr>
          <w:rFonts w:ascii="Avenir Next LT Pro Light" w:hAnsi="Avenir Next LT Pro Light"/>
        </w:rPr>
        <w:t>ello se</w:t>
      </w:r>
      <w:r w:rsidRPr="001A338B">
        <w:rPr>
          <w:rFonts w:ascii="Avenir Next LT Pro Light" w:hAnsi="Avenir Next LT Pro Light"/>
        </w:rPr>
        <w:t xml:space="preserve"> han mantenido diversas reuniones entre la empresa y la Representación Legal de las Personas Trabajadoras, determinando entre las partes el formato y los instrumentos de recogida y análisis de los datos, la metodología de trabajo y el </w:t>
      </w:r>
      <w:r w:rsidRPr="001A338B">
        <w:rPr>
          <w:rFonts w:ascii="Avenir Next LT Pro Light" w:hAnsi="Avenir Next LT Pro Light"/>
        </w:rPr>
        <w:lastRenderedPageBreak/>
        <w:t xml:space="preserve">contenido final del informe diagnóstico, con el fin de integrar en el análisis su visión sobre la estrategia y políticas de </w:t>
      </w:r>
      <w:r w:rsidR="00FA1B3A" w:rsidRPr="001A338B">
        <w:rPr>
          <w:rFonts w:ascii="Avenir Next LT Pro Light" w:hAnsi="Avenir Next LT Pro Light"/>
        </w:rPr>
        <w:t>COMERCIAL RIOVERDE S.A.</w:t>
      </w:r>
      <w:r w:rsidRPr="001A338B">
        <w:rPr>
          <w:rFonts w:ascii="Avenir Next LT Pro Light" w:hAnsi="Avenir Next LT Pro Light"/>
        </w:rPr>
        <w:t xml:space="preserve"> en materia de igualdad.</w:t>
      </w:r>
    </w:p>
    <w:p w14:paraId="64FC0712" w14:textId="66255A4B" w:rsidR="00024F0A" w:rsidRPr="001A338B" w:rsidRDefault="00024F0A" w:rsidP="00A9331D">
      <w:pPr>
        <w:jc w:val="both"/>
        <w:rPr>
          <w:rFonts w:ascii="Avenir Next LT Pro Light" w:hAnsi="Avenir Next LT Pro Light"/>
        </w:rPr>
      </w:pPr>
      <w:r w:rsidRPr="001A338B">
        <w:rPr>
          <w:rFonts w:ascii="Avenir Next LT Pro Light" w:hAnsi="Avenir Next LT Pro Light"/>
        </w:rPr>
        <w:t xml:space="preserve"> El diagnostico de las diferentes áreas nos ha permitido un análisis detallado de la situación de la igualdad de oportunidades entre mujeres y hombres en la organización, desde un enfoque cuantitativo y cualitativo.</w:t>
      </w:r>
    </w:p>
    <w:p w14:paraId="381AB7AA" w14:textId="7EFB5D91" w:rsidR="00C8566B" w:rsidRPr="001A338B" w:rsidRDefault="00C8566B" w:rsidP="00085737">
      <w:pPr>
        <w:jc w:val="both"/>
        <w:rPr>
          <w:rFonts w:ascii="Avenir Next LT Pro Light" w:hAnsi="Avenir Next LT Pro Light"/>
        </w:rPr>
      </w:pPr>
    </w:p>
    <w:p w14:paraId="07E71013" w14:textId="4EF69F19" w:rsidR="00024F0A" w:rsidRPr="001A338B" w:rsidRDefault="00A9331D" w:rsidP="00085737">
      <w:pPr>
        <w:pStyle w:val="Ttulo2"/>
        <w:jc w:val="both"/>
        <w:rPr>
          <w:rFonts w:ascii="Avenir Next LT Pro Light" w:hAnsi="Avenir Next LT Pro Light"/>
        </w:rPr>
      </w:pPr>
      <w:bookmarkStart w:id="6" w:name="_Toc183414041"/>
      <w:r w:rsidRPr="001A338B">
        <w:rPr>
          <w:rFonts w:ascii="Avenir Next LT Pro Light" w:hAnsi="Avenir Next LT Pro Light"/>
        </w:rPr>
        <w:t>Constitución y</w:t>
      </w:r>
      <w:r w:rsidR="005C3499" w:rsidRPr="001A338B">
        <w:rPr>
          <w:rFonts w:ascii="Avenir Next LT Pro Light" w:hAnsi="Avenir Next LT Pro Light"/>
        </w:rPr>
        <w:t xml:space="preserve"> composición </w:t>
      </w:r>
      <w:r w:rsidR="008D760C" w:rsidRPr="001A338B">
        <w:rPr>
          <w:rFonts w:ascii="Avenir Next LT Pro Light" w:hAnsi="Avenir Next LT Pro Light"/>
        </w:rPr>
        <w:t xml:space="preserve">de la </w:t>
      </w:r>
      <w:r w:rsidR="002408F0" w:rsidRPr="001A338B">
        <w:rPr>
          <w:rFonts w:ascii="Avenir Next LT Pro Light" w:hAnsi="Avenir Next LT Pro Light"/>
        </w:rPr>
        <w:t>Comisión</w:t>
      </w:r>
      <w:r w:rsidR="008D760C" w:rsidRPr="001A338B">
        <w:rPr>
          <w:rFonts w:ascii="Avenir Next LT Pro Light" w:hAnsi="Avenir Next LT Pro Light"/>
        </w:rPr>
        <w:t xml:space="preserve"> Negociadora</w:t>
      </w:r>
      <w:bookmarkEnd w:id="6"/>
    </w:p>
    <w:p w14:paraId="5A9CDCD9" w14:textId="77777777" w:rsidR="008D760C" w:rsidRPr="001A338B" w:rsidRDefault="008D760C" w:rsidP="00085737">
      <w:pPr>
        <w:jc w:val="both"/>
        <w:rPr>
          <w:rFonts w:ascii="Avenir Next LT Pro Light" w:hAnsi="Avenir Next LT Pro Light"/>
        </w:rPr>
      </w:pPr>
    </w:p>
    <w:p w14:paraId="08746128" w14:textId="2C29167E" w:rsidR="00C95CB8" w:rsidRPr="001A338B" w:rsidRDefault="00C95CB8" w:rsidP="00085737">
      <w:pPr>
        <w:jc w:val="both"/>
        <w:rPr>
          <w:rFonts w:ascii="Avenir Next LT Pro Light" w:hAnsi="Avenir Next LT Pro Light"/>
        </w:rPr>
      </w:pPr>
      <w:r w:rsidRPr="001A338B">
        <w:rPr>
          <w:rFonts w:ascii="Avenir Next LT Pro Light" w:hAnsi="Avenir Next LT Pro Light"/>
        </w:rPr>
        <w:t xml:space="preserve">Con fecha </w:t>
      </w:r>
      <w:r w:rsidR="008C4076" w:rsidRPr="001A338B">
        <w:rPr>
          <w:rFonts w:ascii="Avenir Next LT Pro Light" w:hAnsi="Avenir Next LT Pro Light"/>
        </w:rPr>
        <w:t xml:space="preserve">22 de noviembre de 2021 se constituye la primera Mesa de </w:t>
      </w:r>
      <w:r w:rsidR="00B15C3A" w:rsidRPr="001A338B">
        <w:rPr>
          <w:rFonts w:ascii="Avenir Next LT Pro Light" w:hAnsi="Avenir Next LT Pro Light"/>
        </w:rPr>
        <w:t>Negociación,</w:t>
      </w:r>
      <w:r w:rsidR="00C7404C" w:rsidRPr="001A338B">
        <w:rPr>
          <w:rFonts w:ascii="Avenir Next LT Pro Light" w:hAnsi="Avenir Next LT Pro Light"/>
        </w:rPr>
        <w:t xml:space="preserve"> si bien tras las elecciones </w:t>
      </w:r>
      <w:r w:rsidR="00903340" w:rsidRPr="001A338B">
        <w:rPr>
          <w:rFonts w:ascii="Avenir Next LT Pro Light" w:hAnsi="Avenir Next LT Pro Light"/>
        </w:rPr>
        <w:t xml:space="preserve">de representantes de los trabajadores y jubilación de los integrantes de la anterior </w:t>
      </w:r>
      <w:r w:rsidR="00A9331D" w:rsidRPr="001A338B">
        <w:rPr>
          <w:rFonts w:ascii="Avenir Next LT Pro Light" w:hAnsi="Avenir Next LT Pro Light"/>
        </w:rPr>
        <w:t>Comisión,</w:t>
      </w:r>
      <w:r w:rsidR="00095E10" w:rsidRPr="001A338B">
        <w:rPr>
          <w:rFonts w:ascii="Avenir Next LT Pro Light" w:hAnsi="Avenir Next LT Pro Light"/>
        </w:rPr>
        <w:t xml:space="preserve"> </w:t>
      </w:r>
      <w:r w:rsidR="00244B80" w:rsidRPr="001A338B">
        <w:rPr>
          <w:rFonts w:ascii="Avenir Next LT Pro Light" w:hAnsi="Avenir Next LT Pro Light"/>
        </w:rPr>
        <w:t>celebradas</w:t>
      </w:r>
      <w:r w:rsidR="00095E10" w:rsidRPr="001A338B">
        <w:rPr>
          <w:rFonts w:ascii="Avenir Next LT Pro Light" w:hAnsi="Avenir Next LT Pro Light"/>
        </w:rPr>
        <w:t xml:space="preserve"> en </w:t>
      </w:r>
      <w:r w:rsidR="004E24D9">
        <w:rPr>
          <w:rFonts w:ascii="Avenir Next LT Pro Light" w:hAnsi="Avenir Next LT Pro Light"/>
        </w:rPr>
        <w:t>marzo</w:t>
      </w:r>
      <w:r w:rsidR="006B582D" w:rsidRPr="001A338B">
        <w:rPr>
          <w:rFonts w:ascii="Avenir Next LT Pro Light" w:hAnsi="Avenir Next LT Pro Light"/>
        </w:rPr>
        <w:t xml:space="preserve"> de </w:t>
      </w:r>
      <w:r w:rsidR="006B582D" w:rsidRPr="009359D0">
        <w:rPr>
          <w:rFonts w:ascii="Avenir Next LT Pro Light" w:hAnsi="Avenir Next LT Pro Light"/>
        </w:rPr>
        <w:t>2023</w:t>
      </w:r>
      <w:r w:rsidR="0010442A" w:rsidRPr="009359D0">
        <w:rPr>
          <w:rFonts w:ascii="Avenir Next LT Pro Light" w:hAnsi="Avenir Next LT Pro Light"/>
        </w:rPr>
        <w:t xml:space="preserve"> es </w:t>
      </w:r>
      <w:r w:rsidR="00E03278" w:rsidRPr="009359D0">
        <w:rPr>
          <w:rFonts w:ascii="Avenir Next LT Pro Light" w:hAnsi="Avenir Next LT Pro Light"/>
        </w:rPr>
        <w:t>cuando</w:t>
      </w:r>
      <w:r w:rsidR="00E03278" w:rsidRPr="001A338B">
        <w:rPr>
          <w:rFonts w:ascii="Avenir Next LT Pro Light" w:hAnsi="Avenir Next LT Pro Light"/>
        </w:rPr>
        <w:t xml:space="preserve"> se constituye la </w:t>
      </w:r>
      <w:r w:rsidR="00775804" w:rsidRPr="001A338B">
        <w:rPr>
          <w:rFonts w:ascii="Avenir Next LT Pro Light" w:hAnsi="Avenir Next LT Pro Light"/>
        </w:rPr>
        <w:t>Comisión</w:t>
      </w:r>
      <w:r w:rsidR="00E03278" w:rsidRPr="001A338B">
        <w:rPr>
          <w:rFonts w:ascii="Avenir Next LT Pro Light" w:hAnsi="Avenir Next LT Pro Light"/>
        </w:rPr>
        <w:t xml:space="preserve"> Negociadora del PLAN DE IGUALDAD que finalmente se aprueba compuesto por parte de la representación de la empresa</w:t>
      </w:r>
      <w:r w:rsidR="00744CF2" w:rsidRPr="001A338B">
        <w:rPr>
          <w:rFonts w:ascii="Avenir Next LT Pro Light" w:hAnsi="Avenir Next LT Pro Light"/>
        </w:rPr>
        <w:t>:</w:t>
      </w:r>
    </w:p>
    <w:p w14:paraId="65473406" w14:textId="79F39DFF" w:rsidR="00E03278" w:rsidRPr="001A338B" w:rsidRDefault="00E03278" w:rsidP="00085737">
      <w:pPr>
        <w:jc w:val="both"/>
        <w:rPr>
          <w:rFonts w:ascii="Avenir Next LT Pro Light" w:hAnsi="Avenir Next LT Pro Light"/>
        </w:rPr>
      </w:pPr>
      <w:r w:rsidRPr="001A338B">
        <w:rPr>
          <w:rFonts w:ascii="Avenir Next LT Pro Light" w:hAnsi="Avenir Next LT Pro Light"/>
        </w:rPr>
        <w:t xml:space="preserve">D. Begoña </w:t>
      </w:r>
      <w:r w:rsidR="00775804" w:rsidRPr="001A338B">
        <w:rPr>
          <w:rFonts w:ascii="Avenir Next LT Pro Light" w:hAnsi="Avenir Next LT Pro Light"/>
        </w:rPr>
        <w:t>Mart</w:t>
      </w:r>
      <w:r w:rsidR="00744CF2" w:rsidRPr="001A338B">
        <w:rPr>
          <w:rFonts w:ascii="Avenir Next LT Pro Light" w:hAnsi="Avenir Next LT Pro Light"/>
        </w:rPr>
        <w:t>í</w:t>
      </w:r>
      <w:r w:rsidR="00775804" w:rsidRPr="001A338B">
        <w:rPr>
          <w:rFonts w:ascii="Avenir Next LT Pro Light" w:hAnsi="Avenir Next LT Pro Light"/>
        </w:rPr>
        <w:t>nez,</w:t>
      </w:r>
      <w:r w:rsidR="00696151" w:rsidRPr="001A338B">
        <w:rPr>
          <w:rFonts w:ascii="Avenir Next LT Pro Light" w:hAnsi="Avenir Next LT Pro Light"/>
        </w:rPr>
        <w:t xml:space="preserve"> </w:t>
      </w:r>
      <w:r w:rsidR="00744CF2" w:rsidRPr="001A338B">
        <w:rPr>
          <w:rFonts w:ascii="Avenir Next LT Pro Light" w:hAnsi="Avenir Next LT Pro Light"/>
        </w:rPr>
        <w:t>directora</w:t>
      </w:r>
      <w:r w:rsidR="00696151" w:rsidRPr="001A338B">
        <w:rPr>
          <w:rFonts w:ascii="Avenir Next LT Pro Light" w:hAnsi="Avenir Next LT Pro Light"/>
        </w:rPr>
        <w:t xml:space="preserve"> de RRHH</w:t>
      </w:r>
    </w:p>
    <w:p w14:paraId="5BEC9AC5" w14:textId="0D79F177" w:rsidR="00696151" w:rsidRPr="00DA792E" w:rsidRDefault="00696151" w:rsidP="00085737">
      <w:pPr>
        <w:jc w:val="both"/>
        <w:rPr>
          <w:rFonts w:ascii="Avenir Next LT Pro Light" w:hAnsi="Avenir Next LT Pro Light"/>
        </w:rPr>
      </w:pPr>
      <w:r w:rsidRPr="00DA792E">
        <w:rPr>
          <w:rFonts w:ascii="Avenir Next LT Pro Light" w:hAnsi="Avenir Next LT Pro Light"/>
        </w:rPr>
        <w:t xml:space="preserve">D. Nerea </w:t>
      </w:r>
      <w:r w:rsidR="00775804" w:rsidRPr="00DA792E">
        <w:rPr>
          <w:rFonts w:ascii="Avenir Next LT Pro Light" w:hAnsi="Avenir Next LT Pro Light"/>
        </w:rPr>
        <w:t>Varona. Jefa</w:t>
      </w:r>
      <w:r w:rsidRPr="00DA792E">
        <w:rPr>
          <w:rFonts w:ascii="Avenir Next LT Pro Light" w:hAnsi="Avenir Next LT Pro Light"/>
        </w:rPr>
        <w:t xml:space="preserve"> de Fabrica</w:t>
      </w:r>
    </w:p>
    <w:p w14:paraId="50E2BBD6" w14:textId="663D67E4" w:rsidR="00696151" w:rsidRPr="001A338B" w:rsidRDefault="00696151" w:rsidP="00085737">
      <w:pPr>
        <w:jc w:val="both"/>
        <w:rPr>
          <w:rFonts w:ascii="Avenir Next LT Pro Light" w:hAnsi="Avenir Next LT Pro Light"/>
        </w:rPr>
      </w:pPr>
      <w:r w:rsidRPr="00DA792E">
        <w:rPr>
          <w:rFonts w:ascii="Avenir Next LT Pro Light" w:hAnsi="Avenir Next LT Pro Light"/>
        </w:rPr>
        <w:t xml:space="preserve">D. </w:t>
      </w:r>
      <w:r w:rsidR="00775804" w:rsidRPr="00DA792E">
        <w:rPr>
          <w:rFonts w:ascii="Avenir Next LT Pro Light" w:hAnsi="Avenir Next LT Pro Light"/>
        </w:rPr>
        <w:t>Brígida</w:t>
      </w:r>
      <w:r w:rsidRPr="00DA792E">
        <w:rPr>
          <w:rFonts w:ascii="Avenir Next LT Pro Light" w:hAnsi="Avenir Next LT Pro Light"/>
        </w:rPr>
        <w:t xml:space="preserve"> Ortiz. </w:t>
      </w:r>
      <w:r w:rsidR="00775804" w:rsidRPr="00DA792E">
        <w:rPr>
          <w:rFonts w:ascii="Avenir Next LT Pro Light" w:hAnsi="Avenir Next LT Pro Light"/>
        </w:rPr>
        <w:t>Técnico</w:t>
      </w:r>
      <w:r w:rsidRPr="00DA792E">
        <w:rPr>
          <w:rFonts w:ascii="Avenir Next LT Pro Light" w:hAnsi="Avenir Next LT Pro Light"/>
        </w:rPr>
        <w:t xml:space="preserve"> RRHH</w:t>
      </w:r>
    </w:p>
    <w:p w14:paraId="0F736E80" w14:textId="3E99285B" w:rsidR="00696151" w:rsidRPr="001A338B" w:rsidRDefault="00696151" w:rsidP="00085737">
      <w:pPr>
        <w:jc w:val="both"/>
        <w:rPr>
          <w:rFonts w:ascii="Avenir Next LT Pro Light" w:hAnsi="Avenir Next LT Pro Light"/>
        </w:rPr>
      </w:pPr>
      <w:r w:rsidRPr="001A338B">
        <w:rPr>
          <w:rFonts w:ascii="Avenir Next LT Pro Light" w:hAnsi="Avenir Next LT Pro Light"/>
        </w:rPr>
        <w:t xml:space="preserve">Y como representación de los </w:t>
      </w:r>
      <w:r w:rsidR="00775804" w:rsidRPr="001A338B">
        <w:rPr>
          <w:rFonts w:ascii="Avenir Next LT Pro Light" w:hAnsi="Avenir Next LT Pro Light"/>
        </w:rPr>
        <w:t>trabajadores</w:t>
      </w:r>
      <w:r w:rsidRPr="001A338B">
        <w:rPr>
          <w:rFonts w:ascii="Avenir Next LT Pro Light" w:hAnsi="Avenir Next LT Pro Light"/>
        </w:rPr>
        <w:t xml:space="preserve"> y trabajadoras</w:t>
      </w:r>
      <w:r w:rsidR="003070EC" w:rsidRPr="001A338B">
        <w:rPr>
          <w:rFonts w:ascii="Avenir Next LT Pro Light" w:hAnsi="Avenir Next LT Pro Light"/>
        </w:rPr>
        <w:t>:</w:t>
      </w:r>
    </w:p>
    <w:p w14:paraId="024DD671" w14:textId="7E7EB8E7" w:rsidR="007B2226" w:rsidRPr="001A338B" w:rsidRDefault="00696151" w:rsidP="00085737">
      <w:pPr>
        <w:jc w:val="both"/>
        <w:rPr>
          <w:rFonts w:ascii="Avenir Next LT Pro Light" w:hAnsi="Avenir Next LT Pro Light"/>
        </w:rPr>
      </w:pPr>
      <w:r w:rsidRPr="001A338B">
        <w:rPr>
          <w:rFonts w:ascii="Avenir Next LT Pro Light" w:hAnsi="Avenir Next LT Pro Light"/>
        </w:rPr>
        <w:t>D. Lourdes Peña</w:t>
      </w:r>
    </w:p>
    <w:p w14:paraId="7AA2CCE7" w14:textId="4EC85B5C" w:rsidR="00696151" w:rsidRPr="001A338B" w:rsidRDefault="00696151" w:rsidP="00085737">
      <w:pPr>
        <w:jc w:val="both"/>
        <w:rPr>
          <w:rFonts w:ascii="Avenir Next LT Pro Light" w:hAnsi="Avenir Next LT Pro Light"/>
        </w:rPr>
      </w:pPr>
      <w:r w:rsidRPr="001A338B">
        <w:rPr>
          <w:rFonts w:ascii="Avenir Next LT Pro Light" w:hAnsi="Avenir Next LT Pro Light"/>
        </w:rPr>
        <w:t xml:space="preserve">D. </w:t>
      </w:r>
      <w:r w:rsidR="00E572FE" w:rsidRPr="001A338B">
        <w:rPr>
          <w:rFonts w:ascii="Avenir Next LT Pro Light" w:hAnsi="Avenir Next LT Pro Light"/>
        </w:rPr>
        <w:t>Noem</w:t>
      </w:r>
      <w:r w:rsidR="003070EC" w:rsidRPr="001A338B">
        <w:rPr>
          <w:rFonts w:ascii="Avenir Next LT Pro Light" w:hAnsi="Avenir Next LT Pro Light"/>
        </w:rPr>
        <w:t>í</w:t>
      </w:r>
      <w:r w:rsidR="00E572FE" w:rsidRPr="001A338B">
        <w:rPr>
          <w:rFonts w:ascii="Avenir Next LT Pro Light" w:hAnsi="Avenir Next LT Pro Light"/>
        </w:rPr>
        <w:t xml:space="preserve"> L</w:t>
      </w:r>
      <w:r w:rsidR="003070EC" w:rsidRPr="001A338B">
        <w:rPr>
          <w:rFonts w:ascii="Avenir Next LT Pro Light" w:hAnsi="Avenir Next LT Pro Light"/>
        </w:rPr>
        <w:t>ó</w:t>
      </w:r>
      <w:r w:rsidR="00E572FE" w:rsidRPr="001A338B">
        <w:rPr>
          <w:rFonts w:ascii="Avenir Next LT Pro Light" w:hAnsi="Avenir Next LT Pro Light"/>
        </w:rPr>
        <w:t xml:space="preserve">pez-Castro </w:t>
      </w:r>
    </w:p>
    <w:p w14:paraId="508F167F" w14:textId="6ECB0E79" w:rsidR="00E572FE" w:rsidRPr="001A338B" w:rsidRDefault="00E572FE" w:rsidP="00085737">
      <w:pPr>
        <w:jc w:val="both"/>
        <w:rPr>
          <w:rFonts w:ascii="Avenir Next LT Pro Light" w:hAnsi="Avenir Next LT Pro Light"/>
        </w:rPr>
      </w:pPr>
      <w:r w:rsidRPr="001A338B">
        <w:rPr>
          <w:rFonts w:ascii="Avenir Next LT Pro Light" w:hAnsi="Avenir Next LT Pro Light"/>
        </w:rPr>
        <w:t xml:space="preserve">D. Laura </w:t>
      </w:r>
      <w:r w:rsidR="00775804" w:rsidRPr="001A338B">
        <w:rPr>
          <w:rFonts w:ascii="Avenir Next LT Pro Light" w:hAnsi="Avenir Next LT Pro Light"/>
        </w:rPr>
        <w:t>Arévalo</w:t>
      </w:r>
    </w:p>
    <w:p w14:paraId="1070B267" w14:textId="255CF88C" w:rsidR="00E572FE" w:rsidRPr="001A338B" w:rsidRDefault="00E572FE" w:rsidP="00085737">
      <w:pPr>
        <w:jc w:val="both"/>
        <w:rPr>
          <w:rFonts w:ascii="Avenir Next LT Pro Light" w:hAnsi="Avenir Next LT Pro Light"/>
        </w:rPr>
      </w:pPr>
      <w:r w:rsidRPr="001A338B">
        <w:rPr>
          <w:rFonts w:ascii="Avenir Next LT Pro Light" w:hAnsi="Avenir Next LT Pro Light"/>
        </w:rPr>
        <w:t xml:space="preserve">Todos ellos </w:t>
      </w:r>
      <w:r w:rsidR="007B2226" w:rsidRPr="001A338B">
        <w:rPr>
          <w:rFonts w:ascii="Avenir Next LT Pro Light" w:hAnsi="Avenir Next LT Pro Light"/>
        </w:rPr>
        <w:t xml:space="preserve">en </w:t>
      </w:r>
      <w:r w:rsidR="00FC32D6" w:rsidRPr="001A338B">
        <w:rPr>
          <w:rFonts w:ascii="Avenir Next LT Pro Light" w:hAnsi="Avenir Next LT Pro Light"/>
        </w:rPr>
        <w:t>representación</w:t>
      </w:r>
      <w:r w:rsidR="00D26070" w:rsidRPr="001A338B">
        <w:rPr>
          <w:rFonts w:ascii="Avenir Next LT Pro Light" w:hAnsi="Avenir Next LT Pro Light"/>
        </w:rPr>
        <w:t xml:space="preserve"> del sindicato UGT.</w:t>
      </w:r>
    </w:p>
    <w:p w14:paraId="4AF0D3E4" w14:textId="7988BDE3" w:rsidR="00D26070" w:rsidRPr="001A338B" w:rsidRDefault="00D26070" w:rsidP="00085737">
      <w:pPr>
        <w:jc w:val="both"/>
        <w:rPr>
          <w:rFonts w:ascii="Avenir Next LT Pro Light" w:hAnsi="Avenir Next LT Pro Light"/>
        </w:rPr>
      </w:pPr>
      <w:r w:rsidRPr="001A338B">
        <w:rPr>
          <w:rFonts w:ascii="Avenir Next LT Pro Light" w:hAnsi="Avenir Next LT Pro Light"/>
        </w:rPr>
        <w:t xml:space="preserve">Colaborando en todas las </w:t>
      </w:r>
      <w:r w:rsidR="00A30104" w:rsidRPr="001A338B">
        <w:rPr>
          <w:rFonts w:ascii="Avenir Next LT Pro Light" w:hAnsi="Avenir Next LT Pro Light"/>
        </w:rPr>
        <w:t>reuniones como</w:t>
      </w:r>
      <w:r w:rsidRPr="001A338B">
        <w:rPr>
          <w:rFonts w:ascii="Avenir Next LT Pro Light" w:hAnsi="Avenir Next LT Pro Light"/>
        </w:rPr>
        <w:t xml:space="preserve"> asesor con </w:t>
      </w:r>
      <w:r w:rsidR="00775804" w:rsidRPr="001A338B">
        <w:rPr>
          <w:rFonts w:ascii="Avenir Next LT Pro Light" w:hAnsi="Avenir Next LT Pro Light"/>
        </w:rPr>
        <w:t>voz,</w:t>
      </w:r>
      <w:r w:rsidRPr="001A338B">
        <w:rPr>
          <w:rFonts w:ascii="Avenir Next LT Pro Light" w:hAnsi="Avenir Next LT Pro Light"/>
        </w:rPr>
        <w:t xml:space="preserve"> pero sin voto un miembro del sindicato UGT.</w:t>
      </w:r>
    </w:p>
    <w:p w14:paraId="009ACD6E" w14:textId="1C10D183" w:rsidR="00C8566B" w:rsidRPr="001A338B" w:rsidRDefault="003E34B9" w:rsidP="00085737">
      <w:pPr>
        <w:jc w:val="both"/>
        <w:rPr>
          <w:rFonts w:ascii="Avenir Next LT Pro Light" w:hAnsi="Avenir Next LT Pro Light"/>
        </w:rPr>
      </w:pPr>
      <w:r w:rsidRPr="001A338B">
        <w:rPr>
          <w:rFonts w:ascii="Avenir Next LT Pro Light" w:hAnsi="Avenir Next LT Pro Light"/>
        </w:rPr>
        <w:t xml:space="preserve">La </w:t>
      </w:r>
      <w:r w:rsidR="00775804" w:rsidRPr="001A338B">
        <w:rPr>
          <w:rFonts w:ascii="Avenir Next LT Pro Light" w:hAnsi="Avenir Next LT Pro Light"/>
        </w:rPr>
        <w:t>Comisión</w:t>
      </w:r>
      <w:r w:rsidRPr="001A338B">
        <w:rPr>
          <w:rFonts w:ascii="Avenir Next LT Pro Light" w:hAnsi="Avenir Next LT Pro Light"/>
        </w:rPr>
        <w:t xml:space="preserve"> Negociadora </w:t>
      </w:r>
      <w:r w:rsidR="00775804" w:rsidRPr="001A338B">
        <w:rPr>
          <w:rFonts w:ascii="Avenir Next LT Pro Light" w:hAnsi="Avenir Next LT Pro Light"/>
        </w:rPr>
        <w:t>tiene</w:t>
      </w:r>
      <w:r w:rsidR="00623B02" w:rsidRPr="001A338B">
        <w:rPr>
          <w:rFonts w:ascii="Avenir Next LT Pro Light" w:hAnsi="Avenir Next LT Pro Light"/>
        </w:rPr>
        <w:t xml:space="preserve"> la</w:t>
      </w:r>
      <w:r w:rsidR="00775804" w:rsidRPr="001A338B">
        <w:rPr>
          <w:rFonts w:ascii="Avenir Next LT Pro Light" w:hAnsi="Avenir Next LT Pro Light"/>
        </w:rPr>
        <w:t>s</w:t>
      </w:r>
      <w:r w:rsidR="00623B02" w:rsidRPr="001A338B">
        <w:rPr>
          <w:rFonts w:ascii="Avenir Next LT Pro Light" w:hAnsi="Avenir Next LT Pro Light"/>
        </w:rPr>
        <w:t xml:space="preserve"> siguientes competencias de acuerdo con la </w:t>
      </w:r>
      <w:r w:rsidR="00431FE8" w:rsidRPr="001A338B">
        <w:rPr>
          <w:rFonts w:ascii="Avenir Next LT Pro Light" w:hAnsi="Avenir Next LT Pro Light"/>
        </w:rPr>
        <w:t>Ley Orgánica 3/2007, de 22 de marzo, y los Reales Decretos 901/2020</w:t>
      </w:r>
    </w:p>
    <w:p w14:paraId="1B9659E4" w14:textId="77777777" w:rsidR="00623B02" w:rsidRPr="001A338B" w:rsidRDefault="00623B02" w:rsidP="00006D62">
      <w:pPr>
        <w:jc w:val="both"/>
        <w:rPr>
          <w:rFonts w:ascii="Avenir Next LT Pro Light" w:hAnsi="Avenir Next LT Pro Light" w:cs="Arial"/>
        </w:rPr>
      </w:pPr>
      <w:r w:rsidRPr="001A338B">
        <w:rPr>
          <w:rFonts w:ascii="Avenir Next LT Pro Light" w:hAnsi="Avenir Next LT Pro Light" w:cs="Arial"/>
          <w:u w:val="single"/>
        </w:rPr>
        <w:t>Artículo 7. Competencias</w:t>
      </w:r>
      <w:r w:rsidRPr="001A338B">
        <w:rPr>
          <w:rFonts w:ascii="Avenir Next LT Pro Light" w:hAnsi="Avenir Next LT Pro Light" w:cs="Arial"/>
        </w:rPr>
        <w:t xml:space="preserve">. </w:t>
      </w:r>
    </w:p>
    <w:p w14:paraId="72034955" w14:textId="0094AA7D" w:rsidR="00623B02" w:rsidRPr="001A338B" w:rsidRDefault="00623B02" w:rsidP="00006D62">
      <w:pPr>
        <w:jc w:val="both"/>
        <w:rPr>
          <w:rFonts w:ascii="Avenir Next LT Pro Light" w:hAnsi="Avenir Next LT Pro Light" w:cs="Arial"/>
        </w:rPr>
      </w:pPr>
      <w:r w:rsidRPr="001A338B">
        <w:rPr>
          <w:rFonts w:ascii="Avenir Next LT Pro Light" w:hAnsi="Avenir Next LT Pro Light" w:cs="Arial"/>
        </w:rPr>
        <w:t>1.</w:t>
      </w:r>
      <w:r w:rsidR="00006D62" w:rsidRPr="001A338B">
        <w:rPr>
          <w:rFonts w:ascii="Avenir Next LT Pro Light" w:hAnsi="Avenir Next LT Pro Light" w:cs="Arial"/>
        </w:rPr>
        <w:t xml:space="preserve"> </w:t>
      </w:r>
      <w:r w:rsidRPr="001A338B">
        <w:rPr>
          <w:rFonts w:ascii="Avenir Next LT Pro Light" w:hAnsi="Avenir Next LT Pro Light" w:cs="Arial"/>
        </w:rPr>
        <w:t xml:space="preserve">La comisión negociadora tendrá competencias en: </w:t>
      </w:r>
    </w:p>
    <w:p w14:paraId="03212E7E" w14:textId="77777777" w:rsidR="00623B02" w:rsidRPr="001A338B" w:rsidRDefault="00623B02" w:rsidP="00085737">
      <w:pPr>
        <w:ind w:firstLine="708"/>
        <w:jc w:val="both"/>
        <w:rPr>
          <w:rFonts w:ascii="Avenir Next LT Pro Light" w:hAnsi="Avenir Next LT Pro Light" w:cs="Arial"/>
        </w:rPr>
      </w:pPr>
      <w:r w:rsidRPr="001A338B">
        <w:rPr>
          <w:rFonts w:ascii="Avenir Next LT Pro Light" w:hAnsi="Avenir Next LT Pro Light" w:cs="Arial"/>
        </w:rPr>
        <w:t xml:space="preserve">a. La negociación y elaboración del diagnóstico, así como de la negociación de las medidas que integrarán el plan de igualdad. </w:t>
      </w:r>
    </w:p>
    <w:p w14:paraId="2B014329" w14:textId="77777777" w:rsidR="00623B02" w:rsidRPr="001A338B" w:rsidRDefault="00623B02" w:rsidP="00085737">
      <w:pPr>
        <w:ind w:firstLine="708"/>
        <w:jc w:val="both"/>
        <w:rPr>
          <w:rFonts w:ascii="Avenir Next LT Pro Light" w:hAnsi="Avenir Next LT Pro Light" w:cs="Arial"/>
        </w:rPr>
      </w:pPr>
      <w:r w:rsidRPr="001A338B">
        <w:rPr>
          <w:rFonts w:ascii="Avenir Next LT Pro Light" w:hAnsi="Avenir Next LT Pro Light" w:cs="Arial"/>
        </w:rPr>
        <w:lastRenderedPageBreak/>
        <w:t xml:space="preserve">b. Elaboración del informe de los resultados del diagnóstico. </w:t>
      </w:r>
    </w:p>
    <w:p w14:paraId="6A7A35E4" w14:textId="38B55727" w:rsidR="00623B02" w:rsidRPr="001A338B" w:rsidRDefault="00623B02" w:rsidP="00085737">
      <w:pPr>
        <w:ind w:firstLine="708"/>
        <w:jc w:val="both"/>
        <w:rPr>
          <w:rFonts w:ascii="Avenir Next LT Pro Light" w:hAnsi="Avenir Next LT Pro Light" w:cs="Arial"/>
        </w:rPr>
      </w:pPr>
      <w:r w:rsidRPr="001A338B">
        <w:rPr>
          <w:rFonts w:ascii="Avenir Next LT Pro Light" w:hAnsi="Avenir Next LT Pro Light" w:cs="Arial"/>
        </w:rPr>
        <w:t>c. Identificación de las medidas prioritarias, a la luz del diagnóstico, su ámbito de aplicación, los medios materiales y humanos necesarios para su implantación, así como las personas u órganos responsables, incluyendo un cronograma de actuaciones.</w:t>
      </w:r>
    </w:p>
    <w:p w14:paraId="00B42FB1" w14:textId="6D724CEF" w:rsidR="00623B02" w:rsidRPr="001A338B" w:rsidRDefault="00623B02" w:rsidP="00085737">
      <w:pPr>
        <w:ind w:firstLine="708"/>
        <w:jc w:val="both"/>
        <w:rPr>
          <w:rFonts w:ascii="Avenir Next LT Pro Light" w:hAnsi="Avenir Next LT Pro Light" w:cs="Arial"/>
        </w:rPr>
      </w:pPr>
      <w:r w:rsidRPr="001A338B">
        <w:rPr>
          <w:rFonts w:ascii="Avenir Next LT Pro Light" w:hAnsi="Avenir Next LT Pro Light"/>
        </w:rPr>
        <w:t>d</w:t>
      </w:r>
      <w:r w:rsidRPr="001A338B">
        <w:rPr>
          <w:rFonts w:ascii="Avenir Next LT Pro Light" w:hAnsi="Avenir Next LT Pro Light" w:cs="Arial"/>
        </w:rPr>
        <w:t>. Impulso de la implantación del plan de igualdad en la empresa</w:t>
      </w:r>
    </w:p>
    <w:p w14:paraId="1A51E0B8" w14:textId="77777777" w:rsidR="00811D4D" w:rsidRPr="001A338B" w:rsidRDefault="00811D4D" w:rsidP="00085737">
      <w:pPr>
        <w:ind w:firstLine="708"/>
        <w:jc w:val="both"/>
        <w:rPr>
          <w:rFonts w:ascii="Avenir Next LT Pro Light" w:hAnsi="Avenir Next LT Pro Light" w:cs="Arial"/>
        </w:rPr>
      </w:pPr>
      <w:r w:rsidRPr="001A338B">
        <w:rPr>
          <w:rFonts w:ascii="Avenir Next LT Pro Light" w:hAnsi="Avenir Next LT Pro Light" w:cs="Arial"/>
        </w:rPr>
        <w:t xml:space="preserve">e. Definición de los indicadores de medición y los instrumentos de recogida de información necesarios para realizar el seguimiento y evaluación del grado de cumplimiento de las medidas del plan de igualdad implantadas. </w:t>
      </w:r>
    </w:p>
    <w:p w14:paraId="5226AE43" w14:textId="77777777" w:rsidR="00811D4D" w:rsidRPr="001A338B" w:rsidRDefault="00811D4D" w:rsidP="00085737">
      <w:pPr>
        <w:ind w:firstLine="708"/>
        <w:jc w:val="both"/>
        <w:rPr>
          <w:rFonts w:ascii="Avenir Next LT Pro Light" w:hAnsi="Avenir Next LT Pro Light" w:cs="Arial"/>
        </w:rPr>
      </w:pPr>
      <w:r w:rsidRPr="001A338B">
        <w:rPr>
          <w:rFonts w:ascii="Avenir Next LT Pro Light" w:hAnsi="Avenir Next LT Pro Light" w:cs="Arial"/>
        </w:rPr>
        <w:t>f. Cuantas otras funciones pudieran atribuirle la normativa y el convenio colectivo de aplicación, o se acuerden por la propia comisión, incluida la remisión del plan de igualdad que fuere aprobado ante la autoridad laboral competente a efectos de su registro, depósito y publicación.</w:t>
      </w:r>
    </w:p>
    <w:p w14:paraId="30F81BC1" w14:textId="3137E204" w:rsidR="00811D4D" w:rsidRPr="001A338B" w:rsidRDefault="00811D4D" w:rsidP="00006D62">
      <w:pPr>
        <w:jc w:val="both"/>
        <w:rPr>
          <w:rFonts w:ascii="Avenir Next LT Pro Light" w:hAnsi="Avenir Next LT Pro Light" w:cs="Arial"/>
        </w:rPr>
      </w:pPr>
      <w:r w:rsidRPr="001A338B">
        <w:rPr>
          <w:rFonts w:ascii="Avenir Next LT Pro Light" w:hAnsi="Avenir Next LT Pro Light" w:cs="Arial"/>
        </w:rPr>
        <w:t>2. Además, corresponderá a la comisión negociadora el impulso de las primeras acciones de información y sensibilización a la plantilla</w:t>
      </w:r>
      <w:r w:rsidR="008A4599">
        <w:rPr>
          <w:rFonts w:ascii="Avenir Next LT Pro Light" w:hAnsi="Avenir Next LT Pro Light" w:cs="Arial"/>
        </w:rPr>
        <w:t>.</w:t>
      </w:r>
      <w:r w:rsidRPr="001A338B">
        <w:rPr>
          <w:rFonts w:ascii="Avenir Next LT Pro Light" w:hAnsi="Avenir Next LT Pro Light" w:cs="Arial"/>
        </w:rPr>
        <w:t xml:space="preserve"> </w:t>
      </w:r>
    </w:p>
    <w:p w14:paraId="005FBFEC" w14:textId="3045C262" w:rsidR="00310D55" w:rsidRPr="001A338B" w:rsidRDefault="00310D55" w:rsidP="00006D62">
      <w:pPr>
        <w:jc w:val="both"/>
        <w:rPr>
          <w:rFonts w:ascii="Avenir Next LT Pro Light" w:hAnsi="Avenir Next LT Pro Light" w:cs="Arial"/>
        </w:rPr>
      </w:pPr>
      <w:r w:rsidRPr="001A338B">
        <w:rPr>
          <w:rFonts w:ascii="Avenir Next LT Pro Light" w:hAnsi="Avenir Next LT Pro Light" w:cs="Arial"/>
        </w:rPr>
        <w:t xml:space="preserve">Las partes negociadoras de este plan componen la </w:t>
      </w:r>
      <w:r w:rsidR="00D30740" w:rsidRPr="001A338B">
        <w:rPr>
          <w:rFonts w:ascii="Avenir Next LT Pro Light" w:hAnsi="Avenir Next LT Pro Light" w:cs="Arial"/>
        </w:rPr>
        <w:t>Comisión</w:t>
      </w:r>
      <w:r w:rsidRPr="001A338B">
        <w:rPr>
          <w:rFonts w:ascii="Avenir Next LT Pro Light" w:hAnsi="Avenir Next LT Pro Light" w:cs="Arial"/>
        </w:rPr>
        <w:t xml:space="preserve"> de Igualdad </w:t>
      </w:r>
      <w:r w:rsidR="008A4108" w:rsidRPr="001A338B">
        <w:rPr>
          <w:rFonts w:ascii="Avenir Next LT Pro Light" w:hAnsi="Avenir Next LT Pro Light" w:cs="Arial"/>
        </w:rPr>
        <w:t xml:space="preserve">que se reunirán trimestralmente para evaluar el seguimiento de </w:t>
      </w:r>
      <w:r w:rsidR="00B3787D" w:rsidRPr="001A338B">
        <w:rPr>
          <w:rFonts w:ascii="Avenir Next LT Pro Light" w:hAnsi="Avenir Next LT Pro Light" w:cs="Arial"/>
        </w:rPr>
        <w:t>plan,</w:t>
      </w:r>
      <w:r w:rsidR="00EF685A" w:rsidRPr="001A338B">
        <w:rPr>
          <w:rFonts w:ascii="Avenir Next LT Pro Light" w:hAnsi="Avenir Next LT Pro Light" w:cs="Arial"/>
        </w:rPr>
        <w:t xml:space="preserve"> salvo que a solicitud de alguno de ellos surja la necesidad de </w:t>
      </w:r>
      <w:r w:rsidR="00D30740" w:rsidRPr="001A338B">
        <w:rPr>
          <w:rFonts w:ascii="Avenir Next LT Pro Light" w:hAnsi="Avenir Next LT Pro Light" w:cs="Arial"/>
        </w:rPr>
        <w:t xml:space="preserve">convocatoria extraordinaria, se señala como </w:t>
      </w:r>
      <w:r w:rsidR="003957D0" w:rsidRPr="001A338B">
        <w:rPr>
          <w:rFonts w:ascii="Avenir Next LT Pro Light" w:hAnsi="Avenir Next LT Pro Light" w:cs="Arial"/>
        </w:rPr>
        <w:t>presidenta</w:t>
      </w:r>
      <w:r w:rsidR="00D30740" w:rsidRPr="001A338B">
        <w:rPr>
          <w:rFonts w:ascii="Avenir Next LT Pro Light" w:hAnsi="Avenir Next LT Pro Light" w:cs="Arial"/>
        </w:rPr>
        <w:t xml:space="preserve"> de la </w:t>
      </w:r>
      <w:r w:rsidR="00B3787D" w:rsidRPr="001A338B">
        <w:rPr>
          <w:rFonts w:ascii="Avenir Next LT Pro Light" w:hAnsi="Avenir Next LT Pro Light" w:cs="Arial"/>
        </w:rPr>
        <w:t>Comisión</w:t>
      </w:r>
      <w:r w:rsidR="00D30740" w:rsidRPr="001A338B">
        <w:rPr>
          <w:rFonts w:ascii="Avenir Next LT Pro Light" w:hAnsi="Avenir Next LT Pro Light" w:cs="Arial"/>
        </w:rPr>
        <w:t xml:space="preserve"> a D. Begoña </w:t>
      </w:r>
      <w:r w:rsidR="00744CF2" w:rsidRPr="001A338B">
        <w:rPr>
          <w:rFonts w:ascii="Avenir Next LT Pro Light" w:hAnsi="Avenir Next LT Pro Light" w:cs="Arial"/>
        </w:rPr>
        <w:t>Mart</w:t>
      </w:r>
      <w:r w:rsidR="00006D62" w:rsidRPr="001A338B">
        <w:rPr>
          <w:rFonts w:ascii="Avenir Next LT Pro Light" w:hAnsi="Avenir Next LT Pro Light" w:cs="Arial"/>
        </w:rPr>
        <w:t>í</w:t>
      </w:r>
      <w:r w:rsidR="00744CF2" w:rsidRPr="001A338B">
        <w:rPr>
          <w:rFonts w:ascii="Avenir Next LT Pro Light" w:hAnsi="Avenir Next LT Pro Light" w:cs="Arial"/>
        </w:rPr>
        <w:t>nez.</w:t>
      </w:r>
    </w:p>
    <w:p w14:paraId="218A64D5" w14:textId="77777777" w:rsidR="006E30FA" w:rsidRPr="001A338B" w:rsidRDefault="006E30FA" w:rsidP="00085737">
      <w:pPr>
        <w:pStyle w:val="Ttulo2"/>
        <w:jc w:val="both"/>
        <w:rPr>
          <w:rFonts w:ascii="Avenir Next LT Pro Light" w:hAnsi="Avenir Next LT Pro Light"/>
        </w:rPr>
      </w:pPr>
    </w:p>
    <w:p w14:paraId="3AB7074F" w14:textId="16504C43" w:rsidR="00260069" w:rsidRPr="001A338B" w:rsidRDefault="00260069" w:rsidP="00085737">
      <w:pPr>
        <w:pStyle w:val="Ttulo2"/>
        <w:jc w:val="both"/>
        <w:rPr>
          <w:rFonts w:ascii="Avenir Next LT Pro Light" w:hAnsi="Avenir Next LT Pro Light"/>
        </w:rPr>
      </w:pPr>
      <w:bookmarkStart w:id="7" w:name="_Toc183414042"/>
      <w:bookmarkStart w:id="8" w:name="_Hlk183319493"/>
      <w:r w:rsidRPr="001A338B">
        <w:rPr>
          <w:rFonts w:ascii="Avenir Next LT Pro Light" w:hAnsi="Avenir Next LT Pro Light"/>
        </w:rPr>
        <w:t>Periodo temporal de referencia</w:t>
      </w:r>
      <w:bookmarkEnd w:id="7"/>
    </w:p>
    <w:bookmarkEnd w:id="8"/>
    <w:p w14:paraId="35666492" w14:textId="77777777" w:rsidR="006E30FA" w:rsidRPr="001A338B" w:rsidRDefault="006E30FA" w:rsidP="00085737">
      <w:pPr>
        <w:jc w:val="both"/>
        <w:rPr>
          <w:rFonts w:ascii="Avenir Next LT Pro Light" w:hAnsi="Avenir Next LT Pro Light"/>
        </w:rPr>
      </w:pPr>
    </w:p>
    <w:p w14:paraId="5E92A30E" w14:textId="4E78EE9A" w:rsidR="00260069" w:rsidRPr="001A338B" w:rsidRDefault="00260069" w:rsidP="00085737">
      <w:pPr>
        <w:jc w:val="both"/>
        <w:rPr>
          <w:rFonts w:ascii="Avenir Next LT Pro Light" w:hAnsi="Avenir Next LT Pro Light"/>
        </w:rPr>
      </w:pPr>
      <w:r w:rsidRPr="001A338B">
        <w:rPr>
          <w:rFonts w:ascii="Avenir Next LT Pro Light" w:hAnsi="Avenir Next LT Pro Light"/>
        </w:rPr>
        <w:t xml:space="preserve">Para la realización del </w:t>
      </w:r>
      <w:r w:rsidR="006E30FA" w:rsidRPr="001A338B">
        <w:rPr>
          <w:rFonts w:ascii="Avenir Next LT Pro Light" w:hAnsi="Avenir Next LT Pro Light"/>
        </w:rPr>
        <w:t>diagnóstico</w:t>
      </w:r>
      <w:r w:rsidRPr="001A338B">
        <w:rPr>
          <w:rFonts w:ascii="Avenir Next LT Pro Light" w:hAnsi="Avenir Next LT Pro Light"/>
        </w:rPr>
        <w:t xml:space="preserve"> se ha valorado el periodo 1 de enero a diciembre de </w:t>
      </w:r>
      <w:r w:rsidR="00C62864" w:rsidRPr="001A338B">
        <w:rPr>
          <w:rFonts w:ascii="Avenir Next LT Pro Light" w:hAnsi="Avenir Next LT Pro Light"/>
        </w:rPr>
        <w:t>2023,</w:t>
      </w:r>
      <w:r w:rsidRPr="001A338B">
        <w:rPr>
          <w:rFonts w:ascii="Avenir Next LT Pro Light" w:hAnsi="Avenir Next LT Pro Light"/>
        </w:rPr>
        <w:t xml:space="preserve"> periodo del que se dispone datos </w:t>
      </w:r>
      <w:r w:rsidR="00840A47" w:rsidRPr="001A338B">
        <w:rPr>
          <w:rFonts w:ascii="Avenir Next LT Pro Light" w:hAnsi="Avenir Next LT Pro Light"/>
        </w:rPr>
        <w:t>completos,</w:t>
      </w:r>
      <w:r w:rsidRPr="001A338B">
        <w:rPr>
          <w:rFonts w:ascii="Avenir Next LT Pro Light" w:hAnsi="Avenir Next LT Pro Light"/>
        </w:rPr>
        <w:t xml:space="preserve"> tras un proceso de integración del proceso de </w:t>
      </w:r>
      <w:r w:rsidR="00AF4328" w:rsidRPr="001A338B">
        <w:rPr>
          <w:rFonts w:ascii="Avenir Next LT Pro Light" w:hAnsi="Avenir Next LT Pro Light"/>
        </w:rPr>
        <w:t>gestión de</w:t>
      </w:r>
      <w:r w:rsidRPr="001A338B">
        <w:rPr>
          <w:rFonts w:ascii="Avenir Next LT Pro Light" w:hAnsi="Avenir Next LT Pro Light"/>
        </w:rPr>
        <w:t xml:space="preserve"> </w:t>
      </w:r>
      <w:r w:rsidR="00AF4328" w:rsidRPr="001A338B">
        <w:rPr>
          <w:rFonts w:ascii="Avenir Next LT Pro Light" w:hAnsi="Avenir Next LT Pro Light"/>
        </w:rPr>
        <w:t>contratación</w:t>
      </w:r>
      <w:r w:rsidRPr="001A338B">
        <w:rPr>
          <w:rFonts w:ascii="Avenir Next LT Pro Light" w:hAnsi="Avenir Next LT Pro Light"/>
        </w:rPr>
        <w:t xml:space="preserve"> e</w:t>
      </w:r>
      <w:r w:rsidR="006E30FA" w:rsidRPr="001A338B">
        <w:rPr>
          <w:rFonts w:ascii="Avenir Next LT Pro Light" w:hAnsi="Avenir Next LT Pro Light"/>
        </w:rPr>
        <w:t xml:space="preserve">n la </w:t>
      </w:r>
      <w:r w:rsidR="00744CF2" w:rsidRPr="001A338B">
        <w:rPr>
          <w:rFonts w:ascii="Avenir Next LT Pro Light" w:hAnsi="Avenir Next LT Pro Light"/>
        </w:rPr>
        <w:t>empresa.</w:t>
      </w:r>
    </w:p>
    <w:p w14:paraId="66CA4832" w14:textId="77777777" w:rsidR="00FE2ACA" w:rsidRPr="001A338B" w:rsidRDefault="00FE2ACA" w:rsidP="00085737">
      <w:pPr>
        <w:jc w:val="both"/>
      </w:pPr>
    </w:p>
    <w:p w14:paraId="19F99372" w14:textId="137A45C2" w:rsidR="00FE2ACA" w:rsidRPr="001A338B" w:rsidRDefault="003070EC" w:rsidP="00085737">
      <w:pPr>
        <w:pStyle w:val="Ttulo2"/>
        <w:jc w:val="both"/>
        <w:rPr>
          <w:rFonts w:ascii="Avenir Next LT Pro Light" w:hAnsi="Avenir Next LT Pro Light"/>
        </w:rPr>
      </w:pPr>
      <w:bookmarkStart w:id="9" w:name="_Toc183414043"/>
      <w:r w:rsidRPr="001A338B">
        <w:rPr>
          <w:rFonts w:ascii="Avenir Next LT Pro Light" w:hAnsi="Avenir Next LT Pro Light"/>
        </w:rPr>
        <w:t>Ámbito</w:t>
      </w:r>
      <w:r w:rsidR="00015450" w:rsidRPr="001A338B">
        <w:rPr>
          <w:rFonts w:ascii="Avenir Next LT Pro Light" w:hAnsi="Avenir Next LT Pro Light"/>
        </w:rPr>
        <w:t xml:space="preserve"> </w:t>
      </w:r>
      <w:r w:rsidR="00C62864" w:rsidRPr="001A338B">
        <w:rPr>
          <w:rFonts w:ascii="Avenir Next LT Pro Light" w:hAnsi="Avenir Next LT Pro Light"/>
        </w:rPr>
        <w:t>personal, temporal</w:t>
      </w:r>
      <w:r w:rsidR="00316FAB" w:rsidRPr="001A338B">
        <w:rPr>
          <w:rFonts w:ascii="Avenir Next LT Pro Light" w:hAnsi="Avenir Next LT Pro Light"/>
        </w:rPr>
        <w:t>.</w:t>
      </w:r>
      <w:bookmarkEnd w:id="9"/>
    </w:p>
    <w:p w14:paraId="552E425F" w14:textId="77777777" w:rsidR="00A63E64" w:rsidRPr="001A338B" w:rsidRDefault="00A63E64" w:rsidP="00085737">
      <w:pPr>
        <w:jc w:val="both"/>
        <w:rPr>
          <w:rFonts w:ascii="Avenir Next LT Pro Light" w:hAnsi="Avenir Next LT Pro Light"/>
        </w:rPr>
      </w:pPr>
    </w:p>
    <w:p w14:paraId="03A624F7" w14:textId="363FAF51" w:rsidR="009D7692" w:rsidRPr="001A338B" w:rsidRDefault="00A63E64" w:rsidP="00085737">
      <w:pPr>
        <w:jc w:val="both"/>
        <w:rPr>
          <w:rFonts w:ascii="Avenir Next LT Pro Light" w:hAnsi="Avenir Next LT Pro Light"/>
        </w:rPr>
      </w:pPr>
      <w:r w:rsidRPr="001A338B">
        <w:rPr>
          <w:rFonts w:ascii="Avenir Next LT Pro Light" w:hAnsi="Avenir Next LT Pro Light"/>
        </w:rPr>
        <w:t xml:space="preserve">El Plan de Igualdad de </w:t>
      </w:r>
      <w:r w:rsidR="00FA1B3A" w:rsidRPr="001A338B">
        <w:rPr>
          <w:rFonts w:ascii="Avenir Next LT Pro Light" w:hAnsi="Avenir Next LT Pro Light"/>
        </w:rPr>
        <w:t>COMERCIAL RIOVERDE S.A.</w:t>
      </w:r>
      <w:r w:rsidR="00AF4328" w:rsidRPr="001A338B">
        <w:rPr>
          <w:rFonts w:ascii="Avenir Next LT Pro Light" w:hAnsi="Avenir Next LT Pro Light"/>
        </w:rPr>
        <w:t xml:space="preserve"> afecta</w:t>
      </w:r>
      <w:r w:rsidRPr="001A338B">
        <w:rPr>
          <w:rFonts w:ascii="Avenir Next LT Pro Light" w:hAnsi="Avenir Next LT Pro Light"/>
        </w:rPr>
        <w:t xml:space="preserve"> a la totalidad de la</w:t>
      </w:r>
      <w:r w:rsidR="00723B4C" w:rsidRPr="001A338B">
        <w:rPr>
          <w:rFonts w:ascii="Avenir Next LT Pro Light" w:hAnsi="Avenir Next LT Pro Light"/>
        </w:rPr>
        <w:t xml:space="preserve"> </w:t>
      </w:r>
      <w:r w:rsidR="003070EC" w:rsidRPr="001A338B">
        <w:rPr>
          <w:rFonts w:ascii="Avenir Next LT Pro Light" w:hAnsi="Avenir Next LT Pro Light"/>
        </w:rPr>
        <w:t>plantilla,</w:t>
      </w:r>
      <w:r w:rsidRPr="001A338B">
        <w:rPr>
          <w:rFonts w:ascii="Avenir Next LT Pro Light" w:hAnsi="Avenir Next LT Pro Light"/>
        </w:rPr>
        <w:t xml:space="preserve"> así como aquellas personas que causen alta en la empresa a lo largo de la vigencia del Plan de Igualdad, incluyendo dentro del grupo afectado al personal de </w:t>
      </w:r>
      <w:r w:rsidR="000C6743" w:rsidRPr="001A338B">
        <w:rPr>
          <w:rFonts w:ascii="Avenir Next LT Pro Light" w:hAnsi="Avenir Next LT Pro Light"/>
        </w:rPr>
        <w:t>Dirección</w:t>
      </w:r>
      <w:r w:rsidR="009D7692" w:rsidRPr="001A338B">
        <w:rPr>
          <w:rFonts w:ascii="Avenir Next LT Pro Light" w:hAnsi="Avenir Next LT Pro Light"/>
        </w:rPr>
        <w:t>.</w:t>
      </w:r>
    </w:p>
    <w:p w14:paraId="75601EC1" w14:textId="7755C007" w:rsidR="00FE2ACA" w:rsidRPr="001A338B" w:rsidRDefault="000C6743" w:rsidP="00085737">
      <w:pPr>
        <w:jc w:val="both"/>
        <w:rPr>
          <w:rFonts w:ascii="Avenir Next LT Pro Light" w:hAnsi="Avenir Next LT Pro Light"/>
        </w:rPr>
      </w:pPr>
      <w:r w:rsidRPr="001A338B">
        <w:rPr>
          <w:rFonts w:ascii="Avenir Next LT Pro Light" w:hAnsi="Avenir Next LT Pro Light"/>
        </w:rPr>
        <w:t xml:space="preserve"> En aplicación de lo dispuesto </w:t>
      </w:r>
      <w:r w:rsidR="009D7692" w:rsidRPr="001A338B">
        <w:rPr>
          <w:rFonts w:ascii="Avenir Next LT Pro Light" w:hAnsi="Avenir Next LT Pro Light"/>
        </w:rPr>
        <w:t>en lo</w:t>
      </w:r>
      <w:r w:rsidR="00A63E64" w:rsidRPr="001A338B">
        <w:rPr>
          <w:rFonts w:ascii="Avenir Next LT Pro Light" w:hAnsi="Avenir Next LT Pro Light"/>
        </w:rPr>
        <w:t xml:space="preserve"> establecido en el artículo 10.2 del RD 901/2020, las medidas que se contengan en el Plan de Igualdad de </w:t>
      </w:r>
      <w:r w:rsidR="00FA1B3A" w:rsidRPr="001A338B">
        <w:rPr>
          <w:rFonts w:ascii="Avenir Next LT Pro Light" w:hAnsi="Avenir Next LT Pro Light"/>
        </w:rPr>
        <w:t>COMERCIAL RIOVERDE S.A</w:t>
      </w:r>
      <w:r w:rsidR="00A63E64" w:rsidRPr="001A338B">
        <w:rPr>
          <w:rFonts w:ascii="Avenir Next LT Pro Light" w:hAnsi="Avenir Next LT Pro Light"/>
        </w:rPr>
        <w:t xml:space="preserve">. serán </w:t>
      </w:r>
      <w:r w:rsidR="00A63E64" w:rsidRPr="001A338B">
        <w:rPr>
          <w:rFonts w:ascii="Avenir Next LT Pro Light" w:hAnsi="Avenir Next LT Pro Light"/>
        </w:rPr>
        <w:lastRenderedPageBreak/>
        <w:t>aplicables a las personas que presten servicio cedidas por empresas de trabajo temporal durante los periodos de prestación de servici</w:t>
      </w:r>
      <w:r w:rsidR="00316FAB" w:rsidRPr="001A338B">
        <w:rPr>
          <w:rFonts w:ascii="Avenir Next LT Pro Light" w:hAnsi="Avenir Next LT Pro Light"/>
        </w:rPr>
        <w:t>os.</w:t>
      </w:r>
      <w:r w:rsidR="001859CF" w:rsidRPr="001A338B">
        <w:rPr>
          <w:rFonts w:ascii="Avenir Next LT Pro Light" w:hAnsi="Avenir Next LT Pro Light"/>
        </w:rPr>
        <w:tab/>
      </w:r>
    </w:p>
    <w:p w14:paraId="5A8B4D05" w14:textId="2D34A1D8" w:rsidR="009D7692" w:rsidRPr="001A338B" w:rsidRDefault="009D7692" w:rsidP="00085737">
      <w:pPr>
        <w:jc w:val="both"/>
        <w:rPr>
          <w:rFonts w:ascii="Avenir Next LT Pro Light" w:hAnsi="Avenir Next LT Pro Light"/>
          <w:u w:val="single"/>
        </w:rPr>
      </w:pPr>
      <w:r w:rsidRPr="001A338B">
        <w:rPr>
          <w:rFonts w:ascii="Avenir Next LT Pro Light" w:hAnsi="Avenir Next LT Pro Light"/>
          <w:u w:val="single"/>
        </w:rPr>
        <w:t>Centros de trabajo</w:t>
      </w:r>
    </w:p>
    <w:p w14:paraId="12D5093F" w14:textId="0008AA8F" w:rsidR="00C47EC3"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316FAB" w:rsidRPr="001A338B">
        <w:rPr>
          <w:rFonts w:ascii="Avenir Next LT Pro Light" w:hAnsi="Avenir Next LT Pro Light"/>
        </w:rPr>
        <w:t xml:space="preserve"> dispone de dos centros de trabajo en Logroño </w:t>
      </w:r>
      <w:r w:rsidR="00C47EC3" w:rsidRPr="001A338B">
        <w:rPr>
          <w:rFonts w:ascii="Avenir Next LT Pro Light" w:hAnsi="Avenir Next LT Pro Light"/>
        </w:rPr>
        <w:t xml:space="preserve">uno con domicilio en la </w:t>
      </w:r>
      <w:r w:rsidR="001859CF" w:rsidRPr="001A338B">
        <w:rPr>
          <w:rFonts w:ascii="Avenir Next LT Pro Light" w:hAnsi="Avenir Next LT Pro Light"/>
        </w:rPr>
        <w:t>Ctra.</w:t>
      </w:r>
      <w:r w:rsidR="00C47EC3" w:rsidRPr="001A338B">
        <w:rPr>
          <w:rFonts w:ascii="Avenir Next LT Pro Light" w:hAnsi="Avenir Next LT Pro Light"/>
        </w:rPr>
        <w:t xml:space="preserve"> El Cortijo </w:t>
      </w:r>
      <w:r w:rsidR="001859CF" w:rsidRPr="001A338B">
        <w:rPr>
          <w:rFonts w:ascii="Avenir Next LT Pro Light" w:hAnsi="Avenir Next LT Pro Light"/>
        </w:rPr>
        <w:t>k</w:t>
      </w:r>
      <w:r w:rsidR="00C47EC3" w:rsidRPr="001A338B">
        <w:rPr>
          <w:rFonts w:ascii="Avenir Next LT Pro Light" w:hAnsi="Avenir Next LT Pro Light"/>
        </w:rPr>
        <w:t xml:space="preserve">m </w:t>
      </w:r>
      <w:r w:rsidR="000B1880" w:rsidRPr="001A338B">
        <w:rPr>
          <w:rFonts w:ascii="Avenir Next LT Pro Light" w:hAnsi="Avenir Next LT Pro Light"/>
        </w:rPr>
        <w:t xml:space="preserve">6 donde se centra la actividad productiva y administración y un segundo centro de trabajo en el Polígono Cantabria </w:t>
      </w:r>
      <w:r w:rsidR="00076979" w:rsidRPr="001A338B">
        <w:rPr>
          <w:rFonts w:ascii="Avenir Next LT Pro Light" w:hAnsi="Avenir Next LT Pro Light"/>
        </w:rPr>
        <w:t xml:space="preserve">c/ Majuelo destinado a </w:t>
      </w:r>
      <w:r w:rsidR="00C31B8D" w:rsidRPr="001A338B">
        <w:rPr>
          <w:rFonts w:ascii="Avenir Next LT Pro Light" w:hAnsi="Avenir Next LT Pro Light"/>
        </w:rPr>
        <w:t>almacén</w:t>
      </w:r>
      <w:r w:rsidR="00076979" w:rsidRPr="001A338B">
        <w:rPr>
          <w:rFonts w:ascii="Avenir Next LT Pro Light" w:hAnsi="Avenir Next LT Pro Light"/>
        </w:rPr>
        <w:t xml:space="preserve"> logístico.</w:t>
      </w:r>
    </w:p>
    <w:p w14:paraId="66701E65" w14:textId="1CA26591" w:rsidR="009942E8" w:rsidRPr="001A338B" w:rsidRDefault="00C31B8D" w:rsidP="00085737">
      <w:pPr>
        <w:jc w:val="both"/>
        <w:rPr>
          <w:rFonts w:ascii="Avenir Next LT Pro Light" w:hAnsi="Avenir Next LT Pro Light"/>
          <w:u w:val="single"/>
        </w:rPr>
      </w:pPr>
      <w:r w:rsidRPr="001A338B">
        <w:rPr>
          <w:rFonts w:ascii="Avenir Next LT Pro Light" w:hAnsi="Avenir Next LT Pro Light"/>
          <w:u w:val="single"/>
        </w:rPr>
        <w:t>Vigencia temporal</w:t>
      </w:r>
    </w:p>
    <w:p w14:paraId="7B55295E" w14:textId="608910A8" w:rsidR="00A407E8" w:rsidRPr="001A338B" w:rsidRDefault="009942E8" w:rsidP="00085737">
      <w:pPr>
        <w:jc w:val="both"/>
        <w:rPr>
          <w:rFonts w:ascii="Avenir Next LT Pro Light" w:hAnsi="Avenir Next LT Pro Light"/>
        </w:rPr>
      </w:pPr>
      <w:r w:rsidRPr="001A338B">
        <w:rPr>
          <w:rFonts w:ascii="Avenir Next LT Pro Light" w:hAnsi="Avenir Next LT Pro Light"/>
        </w:rPr>
        <w:t xml:space="preserve">La vigencia del I Plan de Igualdad de </w:t>
      </w:r>
      <w:r w:rsidR="00FA1B3A" w:rsidRPr="001A338B">
        <w:rPr>
          <w:rFonts w:ascii="Avenir Next LT Pro Light" w:hAnsi="Avenir Next LT Pro Light"/>
        </w:rPr>
        <w:t>COMERCIAL RIOVERDE S.A.</w:t>
      </w:r>
      <w:r w:rsidRPr="001A338B">
        <w:rPr>
          <w:rFonts w:ascii="Avenir Next LT Pro Light" w:hAnsi="Avenir Next LT Pro Light"/>
        </w:rPr>
        <w:t xml:space="preserve"> será de 4 años, desde</w:t>
      </w:r>
      <w:r w:rsidR="00085737" w:rsidRPr="001A338B">
        <w:rPr>
          <w:rFonts w:ascii="Avenir Next LT Pro Light" w:hAnsi="Avenir Next LT Pro Light"/>
        </w:rPr>
        <w:t xml:space="preserve"> el</w:t>
      </w:r>
      <w:r w:rsidRPr="001A338B">
        <w:rPr>
          <w:rFonts w:ascii="Avenir Next LT Pro Light" w:hAnsi="Avenir Next LT Pro Light"/>
        </w:rPr>
        <w:t xml:space="preserve"> </w:t>
      </w:r>
      <w:r w:rsidR="00385ADF" w:rsidRPr="001A338B">
        <w:rPr>
          <w:rFonts w:ascii="Avenir Next LT Pro Light" w:hAnsi="Avenir Next LT Pro Light"/>
        </w:rPr>
        <w:t xml:space="preserve">22 de noviembre </w:t>
      </w:r>
      <w:r w:rsidR="00076979" w:rsidRPr="001A338B">
        <w:rPr>
          <w:rFonts w:ascii="Avenir Next LT Pro Light" w:hAnsi="Avenir Next LT Pro Light"/>
        </w:rPr>
        <w:t>de 2024 hasta</w:t>
      </w:r>
      <w:r w:rsidR="00385ADF" w:rsidRPr="001A338B">
        <w:rPr>
          <w:rFonts w:ascii="Avenir Next LT Pro Light" w:hAnsi="Avenir Next LT Pro Light"/>
        </w:rPr>
        <w:t xml:space="preserve"> el 21 de noviembre de 2028</w:t>
      </w:r>
      <w:r w:rsidRPr="001A338B">
        <w:rPr>
          <w:rFonts w:ascii="Avenir Next LT Pro Light" w:hAnsi="Avenir Next LT Pro Light"/>
        </w:rPr>
        <w:t xml:space="preserve"> siendo la fecha de inicio de </w:t>
      </w:r>
      <w:r w:rsidR="00085737" w:rsidRPr="001A338B">
        <w:rPr>
          <w:rFonts w:ascii="Avenir Next LT Pro Light" w:hAnsi="Avenir Next LT Pro Light"/>
        </w:rPr>
        <w:t>és</w:t>
      </w:r>
      <w:r w:rsidRPr="001A338B">
        <w:rPr>
          <w:rFonts w:ascii="Avenir Next LT Pro Light" w:hAnsi="Avenir Next LT Pro Light"/>
        </w:rPr>
        <w:t xml:space="preserve">te el </w:t>
      </w:r>
      <w:r w:rsidR="00316FAB" w:rsidRPr="001A338B">
        <w:rPr>
          <w:rFonts w:ascii="Avenir Next LT Pro Light" w:hAnsi="Avenir Next LT Pro Light"/>
        </w:rPr>
        <w:t xml:space="preserve">22 de noviembre de </w:t>
      </w:r>
      <w:r w:rsidR="00A407E8" w:rsidRPr="001A338B">
        <w:rPr>
          <w:rFonts w:ascii="Avenir Next LT Pro Light" w:hAnsi="Avenir Next LT Pro Light"/>
        </w:rPr>
        <w:t>2024 tal</w:t>
      </w:r>
      <w:r w:rsidRPr="001A338B">
        <w:rPr>
          <w:rFonts w:ascii="Avenir Next LT Pro Light" w:hAnsi="Avenir Next LT Pro Light"/>
        </w:rPr>
        <w:t xml:space="preserve"> </w:t>
      </w:r>
      <w:r w:rsidR="00085737" w:rsidRPr="001A338B">
        <w:rPr>
          <w:rFonts w:ascii="Avenir Next LT Pro Light" w:hAnsi="Avenir Next LT Pro Light"/>
        </w:rPr>
        <w:t xml:space="preserve">y </w:t>
      </w:r>
      <w:r w:rsidRPr="001A338B">
        <w:rPr>
          <w:rFonts w:ascii="Avenir Next LT Pro Light" w:hAnsi="Avenir Next LT Pro Light"/>
        </w:rPr>
        <w:t xml:space="preserve">como han acordado las partes negociadoras. </w:t>
      </w:r>
    </w:p>
    <w:p w14:paraId="23954B28" w14:textId="15092882" w:rsidR="00FE2ACA" w:rsidRPr="001A338B" w:rsidRDefault="009942E8" w:rsidP="00085737">
      <w:pPr>
        <w:jc w:val="both"/>
        <w:rPr>
          <w:rFonts w:ascii="Avenir Next LT Pro Light" w:hAnsi="Avenir Next LT Pro Light"/>
        </w:rPr>
      </w:pPr>
      <w:r w:rsidRPr="001A338B">
        <w:rPr>
          <w:rFonts w:ascii="Avenir Next LT Pro Light" w:hAnsi="Avenir Next LT Pro Light"/>
        </w:rPr>
        <w:t>Las medidas del Plan de Igualdad podrán revisarse en cualquier momento a lo largo de su vigencia con el fin de añadir, reorientar, mejorar, corregir, intensificar, atenuar, o incluso, dejar de aplicar alguna medida que contenga en función de los efectos que vayan apreciándose en relación con la consecución de objetivos (artículo 9.1.4 RD 901/2020).</w:t>
      </w:r>
    </w:p>
    <w:p w14:paraId="0E551649" w14:textId="5608A554" w:rsidR="00411396" w:rsidRPr="001A338B" w:rsidRDefault="00F715D8" w:rsidP="00085737">
      <w:pPr>
        <w:jc w:val="both"/>
        <w:rPr>
          <w:rFonts w:ascii="Avenir Next LT Pro Light" w:hAnsi="Avenir Next LT Pro Light"/>
        </w:rPr>
      </w:pPr>
      <w:r w:rsidRPr="001A338B">
        <w:rPr>
          <w:rFonts w:ascii="Avenir Next LT Pro Light" w:hAnsi="Avenir Next LT Pro Light"/>
        </w:rPr>
        <w:t>Las partes acuerdan que s</w:t>
      </w:r>
      <w:r w:rsidR="00863421" w:rsidRPr="001A338B">
        <w:rPr>
          <w:rFonts w:ascii="Avenir Next LT Pro Light" w:hAnsi="Avenir Next LT Pro Light"/>
        </w:rPr>
        <w:t xml:space="preserve">eis meses antes de la finalización del presente Plan se </w:t>
      </w:r>
      <w:r w:rsidR="0044775B" w:rsidRPr="001A338B">
        <w:rPr>
          <w:rFonts w:ascii="Avenir Next LT Pro Light" w:hAnsi="Avenir Next LT Pro Light"/>
        </w:rPr>
        <w:t>iniciará</w:t>
      </w:r>
      <w:r w:rsidR="00863421" w:rsidRPr="001A338B">
        <w:rPr>
          <w:rFonts w:ascii="Avenir Next LT Pro Light" w:hAnsi="Avenir Next LT Pro Light"/>
        </w:rPr>
        <w:t xml:space="preserve"> el proceso de negociación del siguiente Plan de Igualdad, en base a los informes de seguimiento anuales y evaluación final del presente Plan, así como de la actualización del diagnóstico de situación.</w:t>
      </w:r>
    </w:p>
    <w:p w14:paraId="0F2B26F2" w14:textId="7AE737BD" w:rsidR="00CA63A7" w:rsidRPr="00B57EFB" w:rsidRDefault="0044425D" w:rsidP="00006D62">
      <w:pPr>
        <w:pStyle w:val="Ttulo2"/>
        <w:numPr>
          <w:ilvl w:val="0"/>
          <w:numId w:val="11"/>
        </w:numPr>
        <w:jc w:val="both"/>
        <w:rPr>
          <w:sz w:val="32"/>
          <w:szCs w:val="32"/>
        </w:rPr>
      </w:pPr>
      <w:bookmarkStart w:id="10" w:name="_Hlk183319450"/>
      <w:bookmarkStart w:id="11" w:name="_Toc183414044"/>
      <w:r w:rsidRPr="00B57EFB">
        <w:rPr>
          <w:sz w:val="32"/>
          <w:szCs w:val="32"/>
        </w:rPr>
        <w:t>Información básica de la empresa</w:t>
      </w:r>
      <w:bookmarkEnd w:id="10"/>
      <w:bookmarkEnd w:id="11"/>
    </w:p>
    <w:p w14:paraId="56C71183" w14:textId="77777777" w:rsidR="00006D62" w:rsidRPr="001A338B" w:rsidRDefault="00006D62" w:rsidP="00006D62"/>
    <w:bookmarkEnd w:id="4"/>
    <w:p w14:paraId="19A04A68" w14:textId="6E109672" w:rsidR="009C052F" w:rsidRPr="001A338B" w:rsidRDefault="0044425D" w:rsidP="00085737">
      <w:pPr>
        <w:jc w:val="both"/>
        <w:rPr>
          <w:rFonts w:ascii="Avenir Next LT Pro Light" w:hAnsi="Avenir Next LT Pro Light"/>
        </w:rPr>
      </w:pPr>
      <w:r w:rsidRPr="001A338B">
        <w:rPr>
          <w:rFonts w:ascii="Avenir Next LT Pro Light" w:hAnsi="Avenir Next LT Pro Light"/>
        </w:rPr>
        <w:t>Comercial Rioverde S.A. es una empresa española dedicada a la producción y comercialización de encurtidos, perteneciente al CNAE 10.39 (Industria alimentaria). Con sede en La Rioja, la empresa cuenta con una plantilla de 131 empleados, distribuida equitativamente entre mujeres</w:t>
      </w:r>
      <w:r w:rsidR="009C052F" w:rsidRPr="001A338B">
        <w:rPr>
          <w:rFonts w:ascii="Avenir Next LT Pro Light" w:hAnsi="Avenir Next LT Pro Light"/>
        </w:rPr>
        <w:t xml:space="preserve"> que</w:t>
      </w:r>
      <w:r w:rsidRPr="001A338B">
        <w:rPr>
          <w:rFonts w:ascii="Avenir Next LT Pro Light" w:hAnsi="Avenir Next LT Pro Light"/>
        </w:rPr>
        <w:t xml:space="preserve"> (49,62%) y hombres (50,38%).</w:t>
      </w:r>
    </w:p>
    <w:p w14:paraId="788F1817" w14:textId="160B7AE2" w:rsidR="003E0983" w:rsidRPr="001A338B" w:rsidRDefault="008E5A8B" w:rsidP="00085737">
      <w:pPr>
        <w:jc w:val="both"/>
        <w:rPr>
          <w:rFonts w:ascii="Avenir Next LT Pro Light" w:hAnsi="Avenir Next LT Pro Light"/>
        </w:rPr>
      </w:pPr>
      <w:r w:rsidRPr="001A338B">
        <w:rPr>
          <w:rFonts w:ascii="Avenir Next LT Pro Light" w:hAnsi="Avenir Next LT Pro Light"/>
        </w:rPr>
        <w:t>La empresa cuenta con representación legal</w:t>
      </w:r>
      <w:r w:rsidR="00F82F78" w:rsidRPr="001A338B">
        <w:rPr>
          <w:rFonts w:ascii="Avenir Next LT Pro Light" w:hAnsi="Avenir Next LT Pro Light"/>
        </w:rPr>
        <w:t xml:space="preserve"> </w:t>
      </w:r>
      <w:r w:rsidR="00DF3406" w:rsidRPr="001A338B">
        <w:rPr>
          <w:rFonts w:ascii="Avenir Next LT Pro Light" w:hAnsi="Avenir Next LT Pro Light"/>
        </w:rPr>
        <w:t xml:space="preserve">de los trabajadores y trabajadoras </w:t>
      </w:r>
      <w:r w:rsidR="00F82F78" w:rsidRPr="001A338B">
        <w:rPr>
          <w:rFonts w:ascii="Avenir Next LT Pro Light" w:hAnsi="Avenir Next LT Pro Light"/>
        </w:rPr>
        <w:t>que tras las elecciones del 2023,</w:t>
      </w:r>
      <w:r w:rsidR="008B6FAC" w:rsidRPr="001A338B">
        <w:rPr>
          <w:rFonts w:ascii="Avenir Next LT Pro Light" w:hAnsi="Avenir Next LT Pro Light"/>
        </w:rPr>
        <w:t xml:space="preserve"> </w:t>
      </w:r>
      <w:r w:rsidR="007C780B" w:rsidRPr="001A338B">
        <w:rPr>
          <w:rFonts w:ascii="Avenir Next LT Pro Light" w:hAnsi="Avenir Next LT Pro Light"/>
        </w:rPr>
        <w:t>está</w:t>
      </w:r>
      <w:r w:rsidR="008B6FAC" w:rsidRPr="001A338B">
        <w:rPr>
          <w:rFonts w:ascii="Avenir Next LT Pro Light" w:hAnsi="Avenir Next LT Pro Light"/>
        </w:rPr>
        <w:t xml:space="preserve"> compuesto en su totalidad por r</w:t>
      </w:r>
      <w:r w:rsidR="006F2457" w:rsidRPr="001A338B">
        <w:rPr>
          <w:rFonts w:ascii="Avenir Next LT Pro Light" w:hAnsi="Avenir Next LT Pro Light"/>
        </w:rPr>
        <w:t>epresentantes del</w:t>
      </w:r>
      <w:r w:rsidR="00F82F78" w:rsidRPr="001A338B">
        <w:rPr>
          <w:rFonts w:ascii="Avenir Next LT Pro Light" w:hAnsi="Avenir Next LT Pro Light"/>
        </w:rPr>
        <w:t xml:space="preserve"> sindicato UGT</w:t>
      </w:r>
      <w:r w:rsidR="007C780B" w:rsidRPr="001A338B">
        <w:rPr>
          <w:rFonts w:ascii="Avenir Next LT Pro Light" w:hAnsi="Avenir Next LT Pro Light"/>
        </w:rPr>
        <w:t>.</w:t>
      </w:r>
    </w:p>
    <w:tbl>
      <w:tblPr>
        <w:tblStyle w:val="Tablaconcuadrcula"/>
        <w:tblW w:w="0" w:type="auto"/>
        <w:tblLook w:val="04A0" w:firstRow="1" w:lastRow="0" w:firstColumn="1" w:lastColumn="0" w:noHBand="0" w:noVBand="1"/>
      </w:tblPr>
      <w:tblGrid>
        <w:gridCol w:w="2876"/>
        <w:gridCol w:w="2877"/>
        <w:gridCol w:w="2877"/>
      </w:tblGrid>
      <w:tr w:rsidR="003E0983" w:rsidRPr="001A338B" w14:paraId="18F515C5" w14:textId="77777777" w:rsidTr="003E0983">
        <w:tc>
          <w:tcPr>
            <w:tcW w:w="2876" w:type="dxa"/>
          </w:tcPr>
          <w:p w14:paraId="1BD94570" w14:textId="74AA2BD9" w:rsidR="003E0983" w:rsidRPr="001A338B" w:rsidRDefault="006F2457" w:rsidP="007C780B">
            <w:pPr>
              <w:jc w:val="center"/>
              <w:rPr>
                <w:rFonts w:ascii="Avenir Next LT Pro Light" w:hAnsi="Avenir Next LT Pro Light"/>
                <w:b/>
                <w:bCs/>
              </w:rPr>
            </w:pPr>
            <w:r w:rsidRPr="001A338B">
              <w:rPr>
                <w:rFonts w:ascii="Avenir Next LT Pro Light" w:hAnsi="Avenir Next LT Pro Light"/>
                <w:b/>
                <w:bCs/>
              </w:rPr>
              <w:t xml:space="preserve">Total </w:t>
            </w:r>
            <w:r w:rsidR="003E0983" w:rsidRPr="001A338B">
              <w:rPr>
                <w:rFonts w:ascii="Avenir Next LT Pro Light" w:hAnsi="Avenir Next LT Pro Light"/>
                <w:b/>
                <w:bCs/>
              </w:rPr>
              <w:t>miembros</w:t>
            </w:r>
          </w:p>
        </w:tc>
        <w:tc>
          <w:tcPr>
            <w:tcW w:w="2877" w:type="dxa"/>
          </w:tcPr>
          <w:p w14:paraId="7949AD87" w14:textId="407815B9" w:rsidR="003E0983" w:rsidRPr="001A338B" w:rsidRDefault="003E0983" w:rsidP="007C780B">
            <w:pPr>
              <w:jc w:val="center"/>
              <w:rPr>
                <w:rFonts w:ascii="Avenir Next LT Pro Light" w:hAnsi="Avenir Next LT Pro Light"/>
                <w:b/>
                <w:bCs/>
              </w:rPr>
            </w:pPr>
            <w:r w:rsidRPr="001A338B">
              <w:rPr>
                <w:rFonts w:ascii="Avenir Next LT Pro Light" w:hAnsi="Avenir Next LT Pro Light"/>
                <w:b/>
                <w:bCs/>
              </w:rPr>
              <w:t>Mujeres</w:t>
            </w:r>
          </w:p>
        </w:tc>
        <w:tc>
          <w:tcPr>
            <w:tcW w:w="2877" w:type="dxa"/>
          </w:tcPr>
          <w:p w14:paraId="1A931E10" w14:textId="412FF58F" w:rsidR="003E0983" w:rsidRPr="001A338B" w:rsidRDefault="003E0983" w:rsidP="007C780B">
            <w:pPr>
              <w:jc w:val="center"/>
              <w:rPr>
                <w:rFonts w:ascii="Avenir Next LT Pro Light" w:hAnsi="Avenir Next LT Pro Light"/>
                <w:b/>
                <w:bCs/>
              </w:rPr>
            </w:pPr>
            <w:r w:rsidRPr="001A338B">
              <w:rPr>
                <w:rFonts w:ascii="Avenir Next LT Pro Light" w:hAnsi="Avenir Next LT Pro Light"/>
                <w:b/>
                <w:bCs/>
              </w:rPr>
              <w:t>Hombres</w:t>
            </w:r>
          </w:p>
        </w:tc>
      </w:tr>
      <w:tr w:rsidR="003E0983" w:rsidRPr="001A338B" w14:paraId="55CBE2CF" w14:textId="77777777" w:rsidTr="003E0983">
        <w:tc>
          <w:tcPr>
            <w:tcW w:w="2876" w:type="dxa"/>
          </w:tcPr>
          <w:p w14:paraId="0D50E4C3" w14:textId="6C0C4499" w:rsidR="003E0983" w:rsidRPr="001A338B" w:rsidRDefault="003E0983" w:rsidP="007C780B">
            <w:pPr>
              <w:jc w:val="center"/>
              <w:rPr>
                <w:rFonts w:ascii="Avenir Next LT Pro Light" w:hAnsi="Avenir Next LT Pro Light"/>
              </w:rPr>
            </w:pPr>
            <w:r w:rsidRPr="001A338B">
              <w:rPr>
                <w:rFonts w:ascii="Avenir Next LT Pro Light" w:hAnsi="Avenir Next LT Pro Light"/>
              </w:rPr>
              <w:t>Personal producción</w:t>
            </w:r>
          </w:p>
        </w:tc>
        <w:tc>
          <w:tcPr>
            <w:tcW w:w="2877" w:type="dxa"/>
          </w:tcPr>
          <w:p w14:paraId="7364B72C" w14:textId="0EBE7A52" w:rsidR="003E0983" w:rsidRPr="001A338B" w:rsidRDefault="00C32837" w:rsidP="007C780B">
            <w:pPr>
              <w:jc w:val="center"/>
              <w:rPr>
                <w:rFonts w:ascii="Avenir Next LT Pro Light" w:hAnsi="Avenir Next LT Pro Light"/>
              </w:rPr>
            </w:pPr>
            <w:r w:rsidRPr="001A338B">
              <w:rPr>
                <w:rFonts w:ascii="Avenir Next LT Pro Light" w:hAnsi="Avenir Next LT Pro Light"/>
              </w:rPr>
              <w:t>4</w:t>
            </w:r>
          </w:p>
        </w:tc>
        <w:tc>
          <w:tcPr>
            <w:tcW w:w="2877" w:type="dxa"/>
          </w:tcPr>
          <w:p w14:paraId="79D404DF" w14:textId="5F9D30B8" w:rsidR="003E0983" w:rsidRPr="001A338B" w:rsidRDefault="003E0983" w:rsidP="007C780B">
            <w:pPr>
              <w:jc w:val="center"/>
              <w:rPr>
                <w:rFonts w:ascii="Avenir Next LT Pro Light" w:hAnsi="Avenir Next LT Pro Light"/>
              </w:rPr>
            </w:pPr>
            <w:r w:rsidRPr="001A338B">
              <w:rPr>
                <w:rFonts w:ascii="Avenir Next LT Pro Light" w:hAnsi="Avenir Next LT Pro Light"/>
              </w:rPr>
              <w:t>3</w:t>
            </w:r>
          </w:p>
        </w:tc>
      </w:tr>
      <w:tr w:rsidR="003E0983" w:rsidRPr="001A338B" w14:paraId="664B55B5" w14:textId="77777777" w:rsidTr="003E0983">
        <w:tc>
          <w:tcPr>
            <w:tcW w:w="2876" w:type="dxa"/>
          </w:tcPr>
          <w:p w14:paraId="665A7882" w14:textId="70A6DFA6" w:rsidR="003E0983" w:rsidRPr="001A338B" w:rsidRDefault="00C32837" w:rsidP="007C780B">
            <w:pPr>
              <w:jc w:val="center"/>
              <w:rPr>
                <w:rFonts w:ascii="Avenir Next LT Pro Light" w:hAnsi="Avenir Next LT Pro Light"/>
              </w:rPr>
            </w:pPr>
            <w:r w:rsidRPr="001A338B">
              <w:rPr>
                <w:rFonts w:ascii="Avenir Next LT Pro Light" w:hAnsi="Avenir Next LT Pro Light"/>
              </w:rPr>
              <w:t>Personal Técnico</w:t>
            </w:r>
          </w:p>
        </w:tc>
        <w:tc>
          <w:tcPr>
            <w:tcW w:w="2877" w:type="dxa"/>
          </w:tcPr>
          <w:p w14:paraId="37CE0FAF" w14:textId="51DDEC5B" w:rsidR="00C32837" w:rsidRPr="001A338B" w:rsidRDefault="00C32837" w:rsidP="007C780B">
            <w:pPr>
              <w:jc w:val="center"/>
              <w:rPr>
                <w:rFonts w:ascii="Avenir Next LT Pro Light" w:hAnsi="Avenir Next LT Pro Light"/>
              </w:rPr>
            </w:pPr>
            <w:r w:rsidRPr="001A338B">
              <w:rPr>
                <w:rFonts w:ascii="Avenir Next LT Pro Light" w:hAnsi="Avenir Next LT Pro Light"/>
              </w:rPr>
              <w:t>2</w:t>
            </w:r>
          </w:p>
        </w:tc>
        <w:tc>
          <w:tcPr>
            <w:tcW w:w="2877" w:type="dxa"/>
          </w:tcPr>
          <w:p w14:paraId="773C7B19" w14:textId="77777777" w:rsidR="003E0983" w:rsidRPr="001A338B" w:rsidRDefault="003E0983" w:rsidP="007C780B">
            <w:pPr>
              <w:jc w:val="center"/>
              <w:rPr>
                <w:rFonts w:ascii="Avenir Next LT Pro Light" w:hAnsi="Avenir Next LT Pro Light"/>
              </w:rPr>
            </w:pPr>
          </w:p>
        </w:tc>
      </w:tr>
    </w:tbl>
    <w:p w14:paraId="4B654184" w14:textId="77777777" w:rsidR="003E0983" w:rsidRPr="001A338B" w:rsidRDefault="003E0983" w:rsidP="00085737">
      <w:pPr>
        <w:jc w:val="both"/>
        <w:rPr>
          <w:rFonts w:ascii="Avenir Next LT Pro Light" w:hAnsi="Avenir Next LT Pro Light"/>
        </w:rPr>
      </w:pPr>
    </w:p>
    <w:p w14:paraId="556B2E39" w14:textId="0B0EA648" w:rsidR="00DF3406" w:rsidRPr="001A338B" w:rsidRDefault="0044425D" w:rsidP="00085737">
      <w:pPr>
        <w:jc w:val="both"/>
        <w:rPr>
          <w:rFonts w:ascii="Avenir Next LT Pro Light" w:hAnsi="Avenir Next LT Pro Light"/>
        </w:rPr>
      </w:pPr>
      <w:r w:rsidRPr="001A338B">
        <w:rPr>
          <w:rFonts w:ascii="Avenir Next LT Pro Light" w:hAnsi="Avenir Next LT Pro Light"/>
        </w:rPr>
        <w:lastRenderedPageBreak/>
        <w:t xml:space="preserve">La estructura de la plantilla incluye roles operativos, técnicos y de dirección, con una fuerte presencia en el mercado nacional. Comercial Rioverde S.A. opera bajo el Convenio Colectivo </w:t>
      </w:r>
      <w:r w:rsidR="006D0E7F" w:rsidRPr="001A338B">
        <w:rPr>
          <w:rFonts w:ascii="Avenir Next LT Pro Light" w:hAnsi="Avenir Next LT Pro Light"/>
        </w:rPr>
        <w:t xml:space="preserve">de ámbito </w:t>
      </w:r>
      <w:r w:rsidRPr="001A338B">
        <w:rPr>
          <w:rFonts w:ascii="Avenir Next LT Pro Light" w:hAnsi="Avenir Next LT Pro Light"/>
        </w:rPr>
        <w:t xml:space="preserve">Estatal de Conservas Vegetales, </w:t>
      </w:r>
      <w:r w:rsidR="00FA2C14" w:rsidRPr="001A338B">
        <w:rPr>
          <w:rFonts w:ascii="Avenir Next LT Pro Light" w:hAnsi="Avenir Next LT Pro Light"/>
        </w:rPr>
        <w:t>(</w:t>
      </w:r>
      <w:r w:rsidR="006D0E7F" w:rsidRPr="001A338B">
        <w:rPr>
          <w:rFonts w:ascii="Avenir Next LT Pro Light" w:hAnsi="Avenir Next LT Pro Light"/>
        </w:rPr>
        <w:t>C</w:t>
      </w:r>
      <w:r w:rsidR="00FA2C14" w:rsidRPr="001A338B">
        <w:rPr>
          <w:rFonts w:ascii="Avenir Next LT Pro Light" w:hAnsi="Avenir Next LT Pro Light"/>
        </w:rPr>
        <w:t>ódigo de convenio n.º 99001305011981</w:t>
      </w:r>
      <w:r w:rsidR="006D0E7F" w:rsidRPr="001A338B">
        <w:rPr>
          <w:rFonts w:ascii="Avenir Next LT Pro Light" w:hAnsi="Avenir Next LT Pro Light"/>
        </w:rPr>
        <w:t>), que</w:t>
      </w:r>
      <w:r w:rsidRPr="001A338B">
        <w:rPr>
          <w:rFonts w:ascii="Avenir Next LT Pro Light" w:hAnsi="Avenir Next LT Pro Light"/>
        </w:rPr>
        <w:t xml:space="preserve"> regula las condiciones laborales de sus empleados.</w:t>
      </w:r>
    </w:p>
    <w:p w14:paraId="0B47F7E7" w14:textId="0BB47C27" w:rsidR="00AB2A8D" w:rsidRPr="00B57EFB" w:rsidRDefault="00D70BCB" w:rsidP="00085737">
      <w:pPr>
        <w:pStyle w:val="Ttulo2"/>
        <w:numPr>
          <w:ilvl w:val="0"/>
          <w:numId w:val="11"/>
        </w:numPr>
        <w:jc w:val="both"/>
        <w:rPr>
          <w:sz w:val="32"/>
          <w:szCs w:val="32"/>
        </w:rPr>
      </w:pPr>
      <w:bookmarkStart w:id="12" w:name="_Toc183414045"/>
      <w:r w:rsidRPr="00B57EFB">
        <w:rPr>
          <w:sz w:val="32"/>
          <w:szCs w:val="32"/>
        </w:rPr>
        <w:t>Resultados del Diagn</w:t>
      </w:r>
      <w:r w:rsidR="00006D62" w:rsidRPr="00B57EFB">
        <w:rPr>
          <w:sz w:val="32"/>
          <w:szCs w:val="32"/>
        </w:rPr>
        <w:t>ós</w:t>
      </w:r>
      <w:r w:rsidRPr="00B57EFB">
        <w:rPr>
          <w:sz w:val="32"/>
          <w:szCs w:val="32"/>
        </w:rPr>
        <w:t>tico</w:t>
      </w:r>
      <w:bookmarkEnd w:id="12"/>
    </w:p>
    <w:p w14:paraId="2E5A9F3C" w14:textId="77777777" w:rsidR="00CA63A7" w:rsidRPr="001A338B" w:rsidRDefault="00CA63A7" w:rsidP="00085737">
      <w:pPr>
        <w:pStyle w:val="Prrafodelista"/>
        <w:jc w:val="both"/>
        <w:rPr>
          <w:rFonts w:ascii="Avenir Next LT Pro Light" w:hAnsi="Avenir Next LT Pro Light"/>
        </w:rPr>
      </w:pPr>
    </w:p>
    <w:p w14:paraId="6C8A61BB" w14:textId="3DF1CB38" w:rsidR="00745AAE" w:rsidRPr="001A338B" w:rsidRDefault="0026558E" w:rsidP="00085737">
      <w:pPr>
        <w:jc w:val="both"/>
        <w:rPr>
          <w:rFonts w:ascii="Avenir Next LT Pro Light" w:hAnsi="Avenir Next LT Pro Light"/>
        </w:rPr>
      </w:pPr>
      <w:r w:rsidRPr="001A338B">
        <w:rPr>
          <w:rFonts w:ascii="Avenir Next LT Pro Light" w:hAnsi="Avenir Next LT Pro Light"/>
        </w:rPr>
        <w:t xml:space="preserve">En la elaboración del </w:t>
      </w:r>
      <w:r w:rsidR="003F12DB" w:rsidRPr="001A338B">
        <w:rPr>
          <w:rFonts w:ascii="Avenir Next LT Pro Light" w:hAnsi="Avenir Next LT Pro Light"/>
        </w:rPr>
        <w:t>diagnóstico,</w:t>
      </w:r>
      <w:r w:rsidR="00D70BCB" w:rsidRPr="001A338B">
        <w:rPr>
          <w:rFonts w:ascii="Avenir Next LT Pro Light" w:hAnsi="Avenir Next LT Pro Light"/>
        </w:rPr>
        <w:t xml:space="preserve"> </w:t>
      </w:r>
      <w:r w:rsidR="00C54DF1" w:rsidRPr="001A338B">
        <w:rPr>
          <w:rFonts w:ascii="Avenir Next LT Pro Light" w:hAnsi="Avenir Next LT Pro Light"/>
        </w:rPr>
        <w:t xml:space="preserve">la </w:t>
      </w:r>
      <w:r w:rsidR="00892B68" w:rsidRPr="001A338B">
        <w:rPr>
          <w:rFonts w:ascii="Avenir Next LT Pro Light" w:hAnsi="Avenir Next LT Pro Light"/>
        </w:rPr>
        <w:t>Comisión</w:t>
      </w:r>
      <w:r w:rsidR="00C54DF1" w:rsidRPr="001A338B">
        <w:rPr>
          <w:rFonts w:ascii="Avenir Next LT Pro Light" w:hAnsi="Avenir Next LT Pro Light"/>
        </w:rPr>
        <w:t xml:space="preserve"> </w:t>
      </w:r>
      <w:r w:rsidR="006D0E7F" w:rsidRPr="001A338B">
        <w:rPr>
          <w:rFonts w:ascii="Avenir Next LT Pro Light" w:hAnsi="Avenir Next LT Pro Light"/>
        </w:rPr>
        <w:t>Negociadora han</w:t>
      </w:r>
      <w:r w:rsidR="00D70BCB" w:rsidRPr="001A338B">
        <w:rPr>
          <w:rFonts w:ascii="Avenir Next LT Pro Light" w:hAnsi="Avenir Next LT Pro Light"/>
        </w:rPr>
        <w:t xml:space="preserve"> tenido acceso a cuanta documentación e información resultaba necesaria.</w:t>
      </w:r>
    </w:p>
    <w:p w14:paraId="263B89AE" w14:textId="28FE4C2C" w:rsidR="001A3E10" w:rsidRPr="001A338B" w:rsidRDefault="00745AAE" w:rsidP="00085737">
      <w:pPr>
        <w:jc w:val="both"/>
        <w:rPr>
          <w:rFonts w:ascii="Avenir Next LT Pro Light" w:hAnsi="Avenir Next LT Pro Light"/>
          <w:color w:val="000000"/>
        </w:rPr>
      </w:pPr>
      <w:r w:rsidRPr="001A338B">
        <w:rPr>
          <w:rFonts w:ascii="Avenir Next LT Pro Light" w:hAnsi="Avenir Next LT Pro Light"/>
        </w:rPr>
        <w:t>En aplicación de lo dispuesto en el RD 901/</w:t>
      </w:r>
      <w:r w:rsidR="00B8284E" w:rsidRPr="001A338B">
        <w:rPr>
          <w:rFonts w:ascii="Avenir Next LT Pro Light" w:hAnsi="Avenir Next LT Pro Light"/>
        </w:rPr>
        <w:t>2020</w:t>
      </w:r>
      <w:r w:rsidR="001A3E10" w:rsidRPr="001A338B">
        <w:rPr>
          <w:rFonts w:ascii="Avenir Next LT Pro Light" w:hAnsi="Avenir Next LT Pro Light"/>
          <w:color w:val="000000"/>
        </w:rPr>
        <w:t>.</w:t>
      </w:r>
      <w:r w:rsidR="00554ED9" w:rsidRPr="001A338B">
        <w:rPr>
          <w:rFonts w:ascii="Avenir Next LT Pro Light" w:hAnsi="Avenir Next LT Pro Light"/>
          <w:color w:val="000000"/>
        </w:rPr>
        <w:t>,</w:t>
      </w:r>
      <w:r w:rsidR="007C780B" w:rsidRPr="001A338B">
        <w:rPr>
          <w:rFonts w:ascii="Avenir Next LT Pro Light" w:hAnsi="Avenir Next LT Pro Light"/>
          <w:color w:val="000000"/>
        </w:rPr>
        <w:t xml:space="preserve"> </w:t>
      </w:r>
      <w:r w:rsidR="00554ED9" w:rsidRPr="001A338B">
        <w:rPr>
          <w:rFonts w:ascii="Avenir Next LT Pro Light" w:hAnsi="Avenir Next LT Pro Light"/>
          <w:color w:val="000000"/>
        </w:rPr>
        <w:t>e</w:t>
      </w:r>
      <w:r w:rsidR="001A3E10" w:rsidRPr="001A338B">
        <w:rPr>
          <w:rFonts w:ascii="Avenir Next LT Pro Light" w:hAnsi="Avenir Next LT Pro Light"/>
          <w:color w:val="000000"/>
        </w:rPr>
        <w:t xml:space="preserve">l diagnóstico </w:t>
      </w:r>
      <w:r w:rsidR="00554ED9" w:rsidRPr="001A338B">
        <w:rPr>
          <w:rFonts w:ascii="Avenir Next LT Pro Light" w:hAnsi="Avenir Next LT Pro Light"/>
          <w:color w:val="000000"/>
        </w:rPr>
        <w:t xml:space="preserve">se ha realizado sobre todos </w:t>
      </w:r>
      <w:r w:rsidR="001A3E10" w:rsidRPr="001A338B">
        <w:rPr>
          <w:rFonts w:ascii="Avenir Next LT Pro Light" w:hAnsi="Avenir Next LT Pro Light"/>
          <w:color w:val="000000"/>
        </w:rPr>
        <w:t xml:space="preserve"> los puestos y centros de trabajo de la empresa, identificando en qué medida la igualdad de trato y oportunidades entre mujeres y hombres está integrada en su sistema general de gestión, y analizando los efectos que para mujeres y hombres tienen el conjunto de las actividades de los procesos técnicos y productivos, la organización del trabajo y las condiciones en que este se presta, y las condiciones, profesionales y de prevención de riesgos laborales, en que este se preste</w:t>
      </w:r>
      <w:r w:rsidR="007C780B" w:rsidRPr="001A338B">
        <w:rPr>
          <w:rFonts w:ascii="Avenir Next LT Pro Light" w:hAnsi="Avenir Next LT Pro Light"/>
          <w:color w:val="000000"/>
        </w:rPr>
        <w:t>.</w:t>
      </w:r>
    </w:p>
    <w:p w14:paraId="551DA8AF" w14:textId="47E68161" w:rsidR="001A3E10" w:rsidRPr="001A338B" w:rsidRDefault="001A3E10" w:rsidP="00085737">
      <w:pPr>
        <w:pStyle w:val="parrafo"/>
        <w:shd w:val="clear" w:color="auto" w:fill="FFFFFF"/>
        <w:spacing w:before="180" w:beforeAutospacing="0" w:after="180" w:afterAutospacing="0"/>
        <w:jc w:val="both"/>
        <w:rPr>
          <w:rFonts w:ascii="Avenir Next LT Pro Light" w:hAnsi="Avenir Next LT Pro Light"/>
          <w:color w:val="000000"/>
          <w:sz w:val="22"/>
          <w:szCs w:val="22"/>
        </w:rPr>
      </w:pPr>
      <w:r w:rsidRPr="001A338B">
        <w:rPr>
          <w:rFonts w:ascii="Avenir Next LT Pro Light" w:hAnsi="Avenir Next LT Pro Light"/>
          <w:color w:val="000000"/>
          <w:sz w:val="22"/>
          <w:szCs w:val="22"/>
        </w:rPr>
        <w:t xml:space="preserve">El análisis </w:t>
      </w:r>
      <w:r w:rsidR="00793807" w:rsidRPr="001A338B">
        <w:rPr>
          <w:rFonts w:ascii="Avenir Next LT Pro Light" w:hAnsi="Avenir Next LT Pro Light"/>
          <w:color w:val="000000"/>
          <w:sz w:val="22"/>
          <w:szCs w:val="22"/>
        </w:rPr>
        <w:t xml:space="preserve">se ha realizado </w:t>
      </w:r>
      <w:r w:rsidR="003F12DB" w:rsidRPr="001A338B">
        <w:rPr>
          <w:rFonts w:ascii="Avenir Next LT Pro Light" w:hAnsi="Avenir Next LT Pro Light"/>
          <w:color w:val="000000"/>
          <w:sz w:val="22"/>
          <w:szCs w:val="22"/>
        </w:rPr>
        <w:t>en todos</w:t>
      </w:r>
      <w:r w:rsidRPr="001A338B">
        <w:rPr>
          <w:rFonts w:ascii="Avenir Next LT Pro Light" w:hAnsi="Avenir Next LT Pro Light"/>
          <w:color w:val="000000"/>
          <w:sz w:val="22"/>
          <w:szCs w:val="22"/>
        </w:rPr>
        <w:t xml:space="preserve"> los niveles jerárquicos de la empresa y a su sistema de clasificación profesional, incluyendo datos desagregados por sexo de los diferentes grupos, categorías, niveles y puestos, su valoración, su retribución, así como </w:t>
      </w:r>
      <w:r w:rsidR="003F12DB" w:rsidRPr="001A338B">
        <w:rPr>
          <w:rFonts w:ascii="Avenir Next LT Pro Light" w:hAnsi="Avenir Next LT Pro Light"/>
          <w:color w:val="000000"/>
          <w:sz w:val="22"/>
          <w:szCs w:val="22"/>
        </w:rPr>
        <w:t>en</w:t>
      </w:r>
      <w:r w:rsidRPr="001A338B">
        <w:rPr>
          <w:rFonts w:ascii="Avenir Next LT Pro Light" w:hAnsi="Avenir Next LT Pro Light"/>
          <w:color w:val="000000"/>
          <w:sz w:val="22"/>
          <w:szCs w:val="22"/>
        </w:rPr>
        <w:t xml:space="preserve"> los distintos procesos de selección, contratación, promoción y ascensos</w:t>
      </w:r>
      <w:r w:rsidR="008A4599">
        <w:rPr>
          <w:rFonts w:ascii="Avenir Next LT Pro Light" w:hAnsi="Avenir Next LT Pro Light"/>
          <w:color w:val="000000"/>
          <w:sz w:val="22"/>
          <w:szCs w:val="22"/>
        </w:rPr>
        <w:t>.</w:t>
      </w:r>
    </w:p>
    <w:p w14:paraId="79008B36" w14:textId="26DD6D9D" w:rsidR="0026558E" w:rsidRPr="001A338B" w:rsidRDefault="0044425D" w:rsidP="00085737">
      <w:pPr>
        <w:jc w:val="both"/>
        <w:rPr>
          <w:rFonts w:ascii="Avenir Next LT Pro Light" w:hAnsi="Avenir Next LT Pro Light"/>
        </w:rPr>
      </w:pPr>
      <w:r w:rsidRPr="001A338B">
        <w:rPr>
          <w:rFonts w:ascii="Avenir Next LT Pro Light" w:hAnsi="Avenir Next LT Pro Light"/>
        </w:rPr>
        <w:br/>
      </w:r>
      <w:r w:rsidR="00892B68" w:rsidRPr="001A338B">
        <w:rPr>
          <w:rFonts w:ascii="Avenir Next LT Pro Light" w:hAnsi="Avenir Next LT Pro Light"/>
        </w:rPr>
        <w:t>Objetivos:</w:t>
      </w:r>
    </w:p>
    <w:p w14:paraId="2D1B6CC4" w14:textId="4435EE5F" w:rsidR="0026558E" w:rsidRPr="001A338B" w:rsidRDefault="0026558E" w:rsidP="00085737">
      <w:pPr>
        <w:jc w:val="both"/>
        <w:rPr>
          <w:rFonts w:ascii="Avenir Next LT Pro Light" w:hAnsi="Avenir Next LT Pro Light"/>
        </w:rPr>
      </w:pPr>
      <w:r w:rsidRPr="001A338B">
        <w:rPr>
          <w:rFonts w:ascii="Avenir Next LT Pro Light" w:hAnsi="Avenir Next LT Pro Light"/>
        </w:rPr>
        <w:t xml:space="preserve"> - </w:t>
      </w:r>
      <w:r w:rsidR="00892B68" w:rsidRPr="001A338B">
        <w:rPr>
          <w:rFonts w:ascii="Avenir Next LT Pro Light" w:hAnsi="Avenir Next LT Pro Light"/>
        </w:rPr>
        <w:t>Obtener la</w:t>
      </w:r>
      <w:r w:rsidR="00C54DF1" w:rsidRPr="001A338B">
        <w:rPr>
          <w:rFonts w:ascii="Avenir Next LT Pro Light" w:hAnsi="Avenir Next LT Pro Light"/>
        </w:rPr>
        <w:t xml:space="preserve"> </w:t>
      </w:r>
      <w:r w:rsidRPr="001A338B">
        <w:rPr>
          <w:rFonts w:ascii="Avenir Next LT Pro Light" w:hAnsi="Avenir Next LT Pro Light"/>
        </w:rPr>
        <w:t xml:space="preserve">información </w:t>
      </w:r>
      <w:r w:rsidR="00892B68" w:rsidRPr="001A338B">
        <w:rPr>
          <w:rFonts w:ascii="Avenir Next LT Pro Light" w:hAnsi="Avenir Next LT Pro Light"/>
        </w:rPr>
        <w:t>detallada de</w:t>
      </w:r>
      <w:r w:rsidRPr="001A338B">
        <w:rPr>
          <w:rFonts w:ascii="Avenir Next LT Pro Light" w:hAnsi="Avenir Next LT Pro Light"/>
        </w:rPr>
        <w:t xml:space="preserve"> las características de la organización y de la composición de la plantilla que la conforma, así como de las prácticas de gestión de los recursos humanos que se llevan a cabo en la misma</w:t>
      </w:r>
      <w:r w:rsidR="00892B68" w:rsidRPr="001A338B">
        <w:rPr>
          <w:rFonts w:ascii="Avenir Next LT Pro Light" w:hAnsi="Avenir Next LT Pro Light"/>
        </w:rPr>
        <w:t>.</w:t>
      </w:r>
    </w:p>
    <w:p w14:paraId="7944AE01" w14:textId="77777777" w:rsidR="0026558E" w:rsidRPr="001A338B" w:rsidRDefault="0026558E" w:rsidP="00085737">
      <w:pPr>
        <w:jc w:val="both"/>
        <w:rPr>
          <w:rFonts w:ascii="Avenir Next LT Pro Light" w:hAnsi="Avenir Next LT Pro Light"/>
        </w:rPr>
      </w:pPr>
      <w:r w:rsidRPr="001A338B">
        <w:rPr>
          <w:rFonts w:ascii="Avenir Next LT Pro Light" w:hAnsi="Avenir Next LT Pro Light"/>
        </w:rPr>
        <w:t xml:space="preserve">- Identificar la existencia de posibles desigualdades, desequilibrios o discriminaciones, que dificulten el avance en la consecución de la igualdad de oportunidades dentro de la empresa. </w:t>
      </w:r>
    </w:p>
    <w:p w14:paraId="54D36A3B" w14:textId="102868AF" w:rsidR="00AB2A8D" w:rsidRPr="001A338B" w:rsidRDefault="0026558E" w:rsidP="00085737">
      <w:pPr>
        <w:jc w:val="both"/>
        <w:rPr>
          <w:rFonts w:ascii="Avenir Next LT Pro Light" w:hAnsi="Avenir Next LT Pro Light"/>
        </w:rPr>
      </w:pPr>
      <w:r w:rsidRPr="001A338B">
        <w:rPr>
          <w:rFonts w:ascii="Avenir Next LT Pro Light" w:hAnsi="Avenir Next LT Pro Light"/>
        </w:rPr>
        <w:t>- Promover cambios en la gestión que optimicen los recursos humanos y su funcionamiento general bajo el prisma de la igualdad de oportunidades entre mujeres y hombres. - Servir de base para la realización de un Plan de Igualdad.</w:t>
      </w:r>
    </w:p>
    <w:p w14:paraId="6F4C1632" w14:textId="59EF228A" w:rsidR="00374692" w:rsidRPr="001A338B" w:rsidRDefault="0026558E" w:rsidP="00085737">
      <w:pPr>
        <w:jc w:val="both"/>
        <w:rPr>
          <w:rFonts w:ascii="Glamour Absolute Extended" w:hAnsi="Glamour Absolute Extended"/>
          <w:color w:val="338F40"/>
          <w:sz w:val="28"/>
          <w:szCs w:val="28"/>
        </w:rPr>
      </w:pPr>
      <w:r w:rsidRPr="001A338B">
        <w:rPr>
          <w:rFonts w:ascii="Glamour Absolute Extended" w:hAnsi="Glamour Absolute Extended"/>
          <w:color w:val="338F40"/>
          <w:sz w:val="28"/>
          <w:szCs w:val="28"/>
        </w:rPr>
        <w:t>A</w:t>
      </w:r>
      <w:r w:rsidR="00374692" w:rsidRPr="001A338B">
        <w:rPr>
          <w:rFonts w:ascii="Glamour Absolute Extended" w:hAnsi="Glamour Absolute Extended"/>
          <w:color w:val="338F40"/>
          <w:sz w:val="28"/>
          <w:szCs w:val="28"/>
        </w:rPr>
        <w:t>. ÁREAS DE DIAGNÓSTICO</w:t>
      </w:r>
    </w:p>
    <w:p w14:paraId="128B1677"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Las Áreas para el diagnóstico mínimas vienen definidas por la legislación vigente.</w:t>
      </w:r>
    </w:p>
    <w:tbl>
      <w:tblPr>
        <w:tblStyle w:val="Tablaconcuadrcula"/>
        <w:tblW w:w="0" w:type="auto"/>
        <w:tblLook w:val="04A0" w:firstRow="1" w:lastRow="0" w:firstColumn="1" w:lastColumn="0" w:noHBand="0" w:noVBand="1"/>
      </w:tblPr>
      <w:tblGrid>
        <w:gridCol w:w="8494"/>
      </w:tblGrid>
      <w:tr w:rsidR="00374692" w:rsidRPr="001A338B" w14:paraId="2956F798" w14:textId="77777777" w:rsidTr="00121901">
        <w:tc>
          <w:tcPr>
            <w:tcW w:w="8494" w:type="dxa"/>
          </w:tcPr>
          <w:p w14:paraId="7CE99DC8" w14:textId="77777777" w:rsidR="00374692" w:rsidRPr="001A338B" w:rsidRDefault="00374692" w:rsidP="00085737">
            <w:pPr>
              <w:jc w:val="both"/>
              <w:rPr>
                <w:rFonts w:ascii="Avenir Next LT Pro Light" w:hAnsi="Avenir Next LT Pro Light"/>
                <w:b/>
                <w:bCs/>
              </w:rPr>
            </w:pPr>
            <w:r w:rsidRPr="001A338B">
              <w:rPr>
                <w:rFonts w:ascii="Avenir Next LT Pro Light" w:hAnsi="Avenir Next LT Pro Light"/>
                <w:b/>
                <w:bCs/>
              </w:rPr>
              <w:t>AREAS DE DIAGNÓSTICO</w:t>
            </w:r>
          </w:p>
        </w:tc>
      </w:tr>
      <w:tr w:rsidR="00374692" w:rsidRPr="001A338B" w14:paraId="32FF8354" w14:textId="77777777" w:rsidTr="00121901">
        <w:tc>
          <w:tcPr>
            <w:tcW w:w="8494" w:type="dxa"/>
          </w:tcPr>
          <w:p w14:paraId="08655877" w14:textId="2D42ED3F" w:rsidR="00374692" w:rsidRPr="001A338B" w:rsidRDefault="00374692" w:rsidP="00085737">
            <w:pPr>
              <w:jc w:val="both"/>
              <w:rPr>
                <w:rFonts w:ascii="Avenir Next LT Pro Light" w:hAnsi="Avenir Next LT Pro Light"/>
              </w:rPr>
            </w:pPr>
            <w:r w:rsidRPr="001A338B">
              <w:rPr>
                <w:rFonts w:ascii="Avenir Next LT Pro Light" w:hAnsi="Avenir Next LT Pro Light"/>
              </w:rPr>
              <w:lastRenderedPageBreak/>
              <w:t>1.-Área de actuación: PROCESO DE SELECCIÓN Y CONTRATACIÓN</w:t>
            </w:r>
          </w:p>
        </w:tc>
      </w:tr>
      <w:tr w:rsidR="00374692" w:rsidRPr="001A338B" w14:paraId="2621B62A" w14:textId="77777777" w:rsidTr="00121901">
        <w:tc>
          <w:tcPr>
            <w:tcW w:w="8494" w:type="dxa"/>
          </w:tcPr>
          <w:p w14:paraId="0F5E0CE7"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2.-Area de actuación: CLASIFICACIÓN PROFESIONAL</w:t>
            </w:r>
          </w:p>
        </w:tc>
      </w:tr>
      <w:tr w:rsidR="00374692" w:rsidRPr="001A338B" w14:paraId="60D2A761" w14:textId="77777777" w:rsidTr="00121901">
        <w:tc>
          <w:tcPr>
            <w:tcW w:w="8494" w:type="dxa"/>
          </w:tcPr>
          <w:p w14:paraId="76561E3B"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3.-Area de actuación: FORMACIÓN</w:t>
            </w:r>
          </w:p>
        </w:tc>
      </w:tr>
      <w:tr w:rsidR="00374692" w:rsidRPr="001A338B" w14:paraId="2D3EAF12" w14:textId="77777777" w:rsidTr="00121901">
        <w:tc>
          <w:tcPr>
            <w:tcW w:w="8494" w:type="dxa"/>
          </w:tcPr>
          <w:p w14:paraId="0C6C2E73"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4.-Area de actuación: PROMOCIÓN PROFESIONAL</w:t>
            </w:r>
          </w:p>
        </w:tc>
      </w:tr>
      <w:tr w:rsidR="00374692" w:rsidRPr="001A338B" w14:paraId="1A8C7997" w14:textId="77777777" w:rsidTr="00121901">
        <w:tc>
          <w:tcPr>
            <w:tcW w:w="8494" w:type="dxa"/>
          </w:tcPr>
          <w:p w14:paraId="58CF0F58"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5.-Area de actuación: REGISTRO RETRIBUTIVO</w:t>
            </w:r>
          </w:p>
        </w:tc>
      </w:tr>
      <w:tr w:rsidR="00374692" w:rsidRPr="001A338B" w14:paraId="09E4951B" w14:textId="77777777" w:rsidTr="00121901">
        <w:tc>
          <w:tcPr>
            <w:tcW w:w="8494" w:type="dxa"/>
          </w:tcPr>
          <w:p w14:paraId="1A21486F"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6.-Area de actuación: INFRAREPRESENTACIÓN FEMENINA</w:t>
            </w:r>
          </w:p>
        </w:tc>
      </w:tr>
      <w:tr w:rsidR="00374692" w:rsidRPr="001A338B" w14:paraId="1F994FD4" w14:textId="77777777" w:rsidTr="00121901">
        <w:tc>
          <w:tcPr>
            <w:tcW w:w="8494" w:type="dxa"/>
          </w:tcPr>
          <w:p w14:paraId="2138EAED" w14:textId="77777777" w:rsidR="00374692" w:rsidRPr="001A338B" w:rsidRDefault="00374692" w:rsidP="00085737">
            <w:pPr>
              <w:jc w:val="both"/>
              <w:rPr>
                <w:rFonts w:ascii="Avenir Next LT Pro Light" w:hAnsi="Avenir Next LT Pro Light"/>
              </w:rPr>
            </w:pPr>
            <w:r w:rsidRPr="001A338B">
              <w:rPr>
                <w:rFonts w:ascii="Avenir Next LT Pro Light" w:hAnsi="Avenir Next LT Pro Light"/>
              </w:rPr>
              <w:t>7.-Area de actuación: CONCILIACIÓN VIDA PERSONAL, FAMILIAR Y LABORAL</w:t>
            </w:r>
          </w:p>
        </w:tc>
      </w:tr>
    </w:tbl>
    <w:p w14:paraId="579847AA" w14:textId="77777777" w:rsidR="00374692" w:rsidRPr="001A338B" w:rsidRDefault="00374692" w:rsidP="00085737">
      <w:pPr>
        <w:jc w:val="both"/>
        <w:rPr>
          <w:rFonts w:ascii="Avenir Next LT Pro Light" w:hAnsi="Avenir Next LT Pro Light"/>
        </w:rPr>
      </w:pPr>
    </w:p>
    <w:p w14:paraId="78D6767E" w14:textId="724D9CF1" w:rsidR="00E07EF2" w:rsidRPr="001A338B" w:rsidRDefault="00B57EFB" w:rsidP="00085737">
      <w:pPr>
        <w:jc w:val="both"/>
        <w:rPr>
          <w:rFonts w:ascii="Glamour Absolute Extended" w:hAnsi="Glamour Absolute Extended"/>
          <w:color w:val="338F40"/>
          <w:sz w:val="28"/>
          <w:szCs w:val="28"/>
        </w:rPr>
      </w:pPr>
      <w:r>
        <w:rPr>
          <w:rFonts w:ascii="Glamour Absolute Extended" w:hAnsi="Glamour Absolute Extended"/>
          <w:color w:val="338F40"/>
          <w:sz w:val="28"/>
          <w:szCs w:val="28"/>
        </w:rPr>
        <w:t>B</w:t>
      </w:r>
      <w:r w:rsidR="00E07EF2" w:rsidRPr="001A338B">
        <w:rPr>
          <w:rFonts w:ascii="Glamour Absolute Extended" w:hAnsi="Glamour Absolute Extended"/>
          <w:color w:val="338F40"/>
          <w:sz w:val="28"/>
          <w:szCs w:val="28"/>
        </w:rPr>
        <w:t>. ORGANIGRAMA</w:t>
      </w:r>
    </w:p>
    <w:p w14:paraId="0BA8CF00" w14:textId="5FDF212E" w:rsidR="00E07EF2" w:rsidRPr="001A338B" w:rsidRDefault="00C2646E" w:rsidP="00B57EFB">
      <w:pPr>
        <w:jc w:val="center"/>
        <w:rPr>
          <w:rFonts w:ascii="Avenir Next LT Pro Light" w:hAnsi="Avenir Next LT Pro Light"/>
        </w:rPr>
      </w:pPr>
      <w:r>
        <w:rPr>
          <w:noProof/>
        </w:rPr>
        <w:drawing>
          <wp:inline distT="0" distB="0" distL="0" distR="0" wp14:anchorId="0E08C332" wp14:editId="385F012F">
            <wp:extent cx="6232937" cy="4324350"/>
            <wp:effectExtent l="0" t="0" r="0" b="0"/>
            <wp:docPr id="1925461148" name="Imagen 1" descr="Diagrama, 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61148" name="Imagen 1" descr="Diagrama, Escala de tiempo  Descripción generada automáticamente"/>
                    <pic:cNvPicPr/>
                  </pic:nvPicPr>
                  <pic:blipFill rotWithShape="1">
                    <a:blip r:embed="rId9"/>
                    <a:srcRect l="9374" r="9550"/>
                    <a:stretch/>
                  </pic:blipFill>
                  <pic:spPr bwMode="auto">
                    <a:xfrm>
                      <a:off x="0" y="0"/>
                      <a:ext cx="6243915" cy="4331966"/>
                    </a:xfrm>
                    <a:prstGeom prst="rect">
                      <a:avLst/>
                    </a:prstGeom>
                    <a:ln>
                      <a:noFill/>
                    </a:ln>
                    <a:extLst>
                      <a:ext uri="{53640926-AAD7-44D8-BBD7-CCE9431645EC}">
                        <a14:shadowObscured xmlns:a14="http://schemas.microsoft.com/office/drawing/2010/main"/>
                      </a:ext>
                    </a:extLst>
                  </pic:spPr>
                </pic:pic>
              </a:graphicData>
            </a:graphic>
          </wp:inline>
        </w:drawing>
      </w:r>
    </w:p>
    <w:p w14:paraId="3EEA499D" w14:textId="77777777" w:rsidR="00AC0688" w:rsidRPr="001A338B" w:rsidRDefault="00AC0688" w:rsidP="00085737">
      <w:pPr>
        <w:jc w:val="both"/>
        <w:rPr>
          <w:rFonts w:ascii="Avenir Next LT Pro Light" w:hAnsi="Avenir Next LT Pro Light"/>
        </w:rPr>
      </w:pPr>
    </w:p>
    <w:p w14:paraId="601783F1" w14:textId="343730A0" w:rsidR="000B6EDB" w:rsidRPr="001A338B" w:rsidRDefault="00B57EFB" w:rsidP="00085737">
      <w:pPr>
        <w:jc w:val="both"/>
        <w:rPr>
          <w:rFonts w:ascii="Glamour Absolute Extended" w:hAnsi="Glamour Absolute Extended"/>
          <w:color w:val="338F40"/>
          <w:sz w:val="28"/>
          <w:szCs w:val="28"/>
        </w:rPr>
      </w:pPr>
      <w:r>
        <w:rPr>
          <w:rFonts w:ascii="Glamour Absolute Extended" w:hAnsi="Glamour Absolute Extended"/>
          <w:color w:val="338F40"/>
          <w:sz w:val="28"/>
          <w:szCs w:val="28"/>
        </w:rPr>
        <w:t>C</w:t>
      </w:r>
      <w:r w:rsidR="00E07EF2" w:rsidRPr="001A338B">
        <w:rPr>
          <w:rFonts w:ascii="Glamour Absolute Extended" w:hAnsi="Glamour Absolute Extended"/>
          <w:color w:val="338F40"/>
          <w:sz w:val="28"/>
          <w:szCs w:val="28"/>
        </w:rPr>
        <w:t xml:space="preserve">. </w:t>
      </w:r>
      <w:r w:rsidR="00C7441E" w:rsidRPr="001A338B">
        <w:rPr>
          <w:rFonts w:ascii="Glamour Absolute Extended" w:hAnsi="Glamour Absolute Extended"/>
          <w:color w:val="338F40"/>
          <w:sz w:val="28"/>
          <w:szCs w:val="28"/>
        </w:rPr>
        <w:t>AN</w:t>
      </w:r>
      <w:r w:rsidR="00006D62" w:rsidRPr="001A338B">
        <w:rPr>
          <w:rFonts w:ascii="Glamour Absolute Extended" w:hAnsi="Glamour Absolute Extended"/>
          <w:color w:val="338F40"/>
          <w:sz w:val="28"/>
          <w:szCs w:val="28"/>
        </w:rPr>
        <w:t>Á</w:t>
      </w:r>
      <w:r w:rsidR="00C7441E" w:rsidRPr="001A338B">
        <w:rPr>
          <w:rFonts w:ascii="Glamour Absolute Extended" w:hAnsi="Glamour Absolute Extended"/>
          <w:color w:val="338F40"/>
          <w:sz w:val="28"/>
          <w:szCs w:val="28"/>
        </w:rPr>
        <w:t xml:space="preserve">LISIS DE LA PLANTILLA </w:t>
      </w:r>
    </w:p>
    <w:p w14:paraId="3FAAE048" w14:textId="1DFF258F" w:rsidR="00D81F14" w:rsidRPr="001A338B" w:rsidRDefault="00DA792E" w:rsidP="00085737">
      <w:pPr>
        <w:pStyle w:val="Ttulo3"/>
        <w:jc w:val="both"/>
      </w:pPr>
      <w:bookmarkStart w:id="13" w:name="_Toc183414046"/>
      <w:r>
        <w:t>5</w:t>
      </w:r>
      <w:r w:rsidR="00D81F14" w:rsidRPr="001A338B">
        <w:t xml:space="preserve">.1 Distribución de la plantilla por </w:t>
      </w:r>
      <w:bookmarkEnd w:id="13"/>
      <w:r w:rsidR="00EA3336">
        <w:t>sexo</w:t>
      </w:r>
    </w:p>
    <w:p w14:paraId="48D8B8B5" w14:textId="17B03D65" w:rsidR="00E07EF2" w:rsidRPr="001A338B" w:rsidRDefault="00D81F14" w:rsidP="00085737">
      <w:pPr>
        <w:jc w:val="both"/>
        <w:rPr>
          <w:rFonts w:ascii="Avenir Next LT Pro Light" w:hAnsi="Avenir Next LT Pro Light"/>
          <w:i/>
          <w:iCs/>
        </w:rPr>
      </w:pPr>
      <w:r w:rsidRPr="001A338B">
        <w:rPr>
          <w:rFonts w:ascii="Avenir Next LT Pro Light" w:hAnsi="Avenir Next LT Pro Light"/>
          <w:i/>
          <w:iCs/>
        </w:rPr>
        <w:t xml:space="preserve">Gráfico 1: Distribución por </w:t>
      </w:r>
      <w:r w:rsidR="00EA3336">
        <w:rPr>
          <w:rFonts w:ascii="Avenir Next LT Pro Light" w:hAnsi="Avenir Next LT Pro Light"/>
          <w:i/>
          <w:iCs/>
        </w:rPr>
        <w:t>sexo</w:t>
      </w:r>
      <w:r w:rsidRPr="001A338B">
        <w:rPr>
          <w:rFonts w:ascii="Avenir Next LT Pro Light" w:hAnsi="Avenir Next LT Pro Light"/>
          <w:i/>
          <w:iCs/>
        </w:rPr>
        <w:t>.</w:t>
      </w:r>
    </w:p>
    <w:p w14:paraId="7D53CF4D" w14:textId="68B90298" w:rsidR="00D81F14" w:rsidRPr="001A338B" w:rsidRDefault="00D81F14" w:rsidP="00006D62">
      <w:pPr>
        <w:pStyle w:val="NormalWeb"/>
        <w:jc w:val="center"/>
      </w:pPr>
      <w:r w:rsidRPr="001A338B">
        <w:rPr>
          <w:noProof/>
        </w:rPr>
        <w:lastRenderedPageBreak/>
        <w:drawing>
          <wp:inline distT="0" distB="0" distL="0" distR="0" wp14:anchorId="6A453D76" wp14:editId="0B38093A">
            <wp:extent cx="3552344" cy="2639833"/>
            <wp:effectExtent l="0" t="0" r="0" b="8255"/>
            <wp:docPr id="785745473" name="Imagen 6"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5473" name="Imagen 6" descr="Gráfico, Gráfico circular  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13876" b="11812"/>
                    <a:stretch/>
                  </pic:blipFill>
                  <pic:spPr bwMode="auto">
                    <a:xfrm>
                      <a:off x="0" y="0"/>
                      <a:ext cx="3552825" cy="2640190"/>
                    </a:xfrm>
                    <a:prstGeom prst="rect">
                      <a:avLst/>
                    </a:prstGeom>
                    <a:noFill/>
                    <a:ln>
                      <a:noFill/>
                    </a:ln>
                    <a:extLst>
                      <a:ext uri="{53640926-AAD7-44D8-BBD7-CCE9431645EC}">
                        <a14:shadowObscured xmlns:a14="http://schemas.microsoft.com/office/drawing/2010/main"/>
                      </a:ext>
                    </a:extLst>
                  </pic:spPr>
                </pic:pic>
              </a:graphicData>
            </a:graphic>
          </wp:inline>
        </w:drawing>
      </w:r>
    </w:p>
    <w:p w14:paraId="0B091C52" w14:textId="5F7387E8" w:rsidR="00D81F14" w:rsidRPr="001A338B" w:rsidRDefault="00D81F14" w:rsidP="00085737">
      <w:pPr>
        <w:jc w:val="both"/>
        <w:rPr>
          <w:rFonts w:ascii="Avenir Next LT Pro Light" w:hAnsi="Avenir Next LT Pro Light"/>
          <w:i/>
          <w:iCs/>
        </w:rPr>
      </w:pPr>
      <w:r w:rsidRPr="001A338B">
        <w:rPr>
          <w:rFonts w:ascii="Avenir Next LT Pro Light" w:hAnsi="Avenir Next LT Pro Light"/>
          <w:i/>
          <w:iCs/>
        </w:rPr>
        <w:t xml:space="preserve">Tabla 1: Datos de la plantilla por </w:t>
      </w:r>
      <w:r w:rsidR="00EA3336">
        <w:rPr>
          <w:rFonts w:ascii="Avenir Next LT Pro Light" w:hAnsi="Avenir Next LT Pro Light"/>
          <w:i/>
          <w:iCs/>
        </w:rPr>
        <w:t>sexo</w:t>
      </w:r>
      <w:r w:rsidRPr="001A338B">
        <w:rPr>
          <w:rFonts w:ascii="Avenir Next LT Pro Light" w:hAnsi="Avenir Next LT Pro Light"/>
          <w:i/>
          <w:iCs/>
        </w:rPr>
        <w:t>.</w:t>
      </w:r>
    </w:p>
    <w:tbl>
      <w:tblPr>
        <w:tblW w:w="6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0"/>
        <w:gridCol w:w="1150"/>
        <w:gridCol w:w="1523"/>
        <w:gridCol w:w="1211"/>
        <w:gridCol w:w="1501"/>
      </w:tblGrid>
      <w:tr w:rsidR="00D81F14" w:rsidRPr="001A338B" w14:paraId="38BF54FF" w14:textId="77777777" w:rsidTr="00594197">
        <w:trPr>
          <w:trHeight w:val="225"/>
          <w:jc w:val="center"/>
        </w:trPr>
        <w:tc>
          <w:tcPr>
            <w:tcW w:w="1150" w:type="dxa"/>
            <w:shd w:val="clear" w:color="auto" w:fill="auto"/>
            <w:noWrap/>
            <w:vAlign w:val="center"/>
            <w:hideMark/>
          </w:tcPr>
          <w:p w14:paraId="7030F090" w14:textId="77777777" w:rsidR="00D81F14" w:rsidRPr="001A338B" w:rsidRDefault="00D81F14" w:rsidP="00006D62">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Mujeres</w:t>
            </w:r>
          </w:p>
        </w:tc>
        <w:tc>
          <w:tcPr>
            <w:tcW w:w="1150" w:type="dxa"/>
            <w:shd w:val="clear" w:color="auto" w:fill="auto"/>
            <w:noWrap/>
            <w:vAlign w:val="center"/>
            <w:hideMark/>
          </w:tcPr>
          <w:p w14:paraId="2089AB91" w14:textId="77777777" w:rsidR="00D81F14" w:rsidRPr="001A338B" w:rsidRDefault="00D81F14" w:rsidP="00006D62">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Hombres</w:t>
            </w:r>
          </w:p>
        </w:tc>
        <w:tc>
          <w:tcPr>
            <w:tcW w:w="1523" w:type="dxa"/>
            <w:shd w:val="clear" w:color="auto" w:fill="auto"/>
            <w:noWrap/>
            <w:vAlign w:val="center"/>
            <w:hideMark/>
          </w:tcPr>
          <w:p w14:paraId="5C8798D7" w14:textId="77777777" w:rsidR="00D81F14" w:rsidRPr="001A338B" w:rsidRDefault="00D81F14" w:rsidP="00006D62">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Total Empleados</w:t>
            </w:r>
          </w:p>
        </w:tc>
        <w:tc>
          <w:tcPr>
            <w:tcW w:w="1211" w:type="dxa"/>
            <w:shd w:val="clear" w:color="auto" w:fill="auto"/>
            <w:noWrap/>
            <w:vAlign w:val="center"/>
            <w:hideMark/>
          </w:tcPr>
          <w:p w14:paraId="58FF4EAA" w14:textId="77777777" w:rsidR="00D81F14" w:rsidRPr="001A338B" w:rsidRDefault="00D81F14" w:rsidP="00006D62">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%Mujeres s/grupo</w:t>
            </w:r>
          </w:p>
        </w:tc>
        <w:tc>
          <w:tcPr>
            <w:tcW w:w="1501" w:type="dxa"/>
            <w:shd w:val="clear" w:color="auto" w:fill="auto"/>
            <w:noWrap/>
            <w:vAlign w:val="center"/>
            <w:hideMark/>
          </w:tcPr>
          <w:p w14:paraId="5579B270" w14:textId="77777777" w:rsidR="00D81F14" w:rsidRPr="001A338B" w:rsidRDefault="00D81F14" w:rsidP="00006D62">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%Hombres s/grupo</w:t>
            </w:r>
          </w:p>
        </w:tc>
      </w:tr>
      <w:tr w:rsidR="00D81F14" w:rsidRPr="001A338B" w14:paraId="4EFB02E2" w14:textId="77777777" w:rsidTr="00594197">
        <w:trPr>
          <w:trHeight w:val="225"/>
          <w:jc w:val="center"/>
        </w:trPr>
        <w:tc>
          <w:tcPr>
            <w:tcW w:w="1150" w:type="dxa"/>
            <w:shd w:val="clear" w:color="auto" w:fill="auto"/>
            <w:noWrap/>
            <w:vAlign w:val="center"/>
            <w:hideMark/>
          </w:tcPr>
          <w:p w14:paraId="1F2C7A1A" w14:textId="77777777" w:rsidR="00D81F14" w:rsidRPr="001A338B" w:rsidRDefault="00D81F14" w:rsidP="00006D62">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65</w:t>
            </w:r>
          </w:p>
        </w:tc>
        <w:tc>
          <w:tcPr>
            <w:tcW w:w="1150" w:type="dxa"/>
            <w:shd w:val="clear" w:color="auto" w:fill="auto"/>
            <w:noWrap/>
            <w:vAlign w:val="center"/>
            <w:hideMark/>
          </w:tcPr>
          <w:p w14:paraId="08550B85" w14:textId="77777777" w:rsidR="00D81F14" w:rsidRPr="001A338B" w:rsidRDefault="00D81F14" w:rsidP="00006D62">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66</w:t>
            </w:r>
          </w:p>
        </w:tc>
        <w:tc>
          <w:tcPr>
            <w:tcW w:w="1523" w:type="dxa"/>
            <w:shd w:val="clear" w:color="auto" w:fill="auto"/>
            <w:noWrap/>
            <w:vAlign w:val="center"/>
            <w:hideMark/>
          </w:tcPr>
          <w:p w14:paraId="41A79926" w14:textId="77777777" w:rsidR="00D81F14" w:rsidRPr="001A338B" w:rsidRDefault="00D81F14" w:rsidP="00006D62">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131</w:t>
            </w:r>
          </w:p>
        </w:tc>
        <w:tc>
          <w:tcPr>
            <w:tcW w:w="1211" w:type="dxa"/>
            <w:shd w:val="clear" w:color="auto" w:fill="auto"/>
            <w:noWrap/>
            <w:vAlign w:val="center"/>
            <w:hideMark/>
          </w:tcPr>
          <w:p w14:paraId="55AB2A9C" w14:textId="77777777" w:rsidR="00D81F14" w:rsidRPr="001A338B" w:rsidRDefault="00D81F14" w:rsidP="00006D62">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49,62</w:t>
            </w:r>
          </w:p>
        </w:tc>
        <w:tc>
          <w:tcPr>
            <w:tcW w:w="1501" w:type="dxa"/>
            <w:shd w:val="clear" w:color="auto" w:fill="auto"/>
            <w:noWrap/>
            <w:vAlign w:val="center"/>
            <w:hideMark/>
          </w:tcPr>
          <w:p w14:paraId="228E7A6A" w14:textId="77777777" w:rsidR="00D81F14" w:rsidRPr="001A338B" w:rsidRDefault="00D81F14" w:rsidP="00006D62">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50,38</w:t>
            </w:r>
          </w:p>
        </w:tc>
      </w:tr>
    </w:tbl>
    <w:p w14:paraId="310AE3C1" w14:textId="77777777" w:rsidR="00D775C1" w:rsidRPr="001A338B" w:rsidRDefault="00D775C1" w:rsidP="00006D62">
      <w:pPr>
        <w:jc w:val="center"/>
        <w:rPr>
          <w:rFonts w:ascii="Avenir Next LT Pro Light" w:hAnsi="Avenir Next LT Pro Light"/>
        </w:rPr>
      </w:pPr>
    </w:p>
    <w:tbl>
      <w:tblPr>
        <w:tblStyle w:val="Tablaconcuadrcula"/>
        <w:tblW w:w="0" w:type="auto"/>
        <w:tblInd w:w="988" w:type="dxa"/>
        <w:tblLook w:val="04A0" w:firstRow="1" w:lastRow="0" w:firstColumn="1" w:lastColumn="0" w:noHBand="0" w:noVBand="1"/>
      </w:tblPr>
      <w:tblGrid>
        <w:gridCol w:w="1888"/>
        <w:gridCol w:w="1939"/>
        <w:gridCol w:w="2835"/>
      </w:tblGrid>
      <w:tr w:rsidR="00EA644B" w:rsidRPr="001A338B" w14:paraId="79146C29" w14:textId="77777777" w:rsidTr="00594197">
        <w:tc>
          <w:tcPr>
            <w:tcW w:w="1888" w:type="dxa"/>
          </w:tcPr>
          <w:p w14:paraId="770CC5C6" w14:textId="7858C908" w:rsidR="00EA644B" w:rsidRPr="00C2646E" w:rsidRDefault="00EA644B" w:rsidP="00006D62">
            <w:pPr>
              <w:jc w:val="center"/>
              <w:rPr>
                <w:rFonts w:ascii="Avenir Next LT Pro Light" w:hAnsi="Avenir Next LT Pro Light"/>
                <w:b/>
                <w:color w:val="284533"/>
                <w:sz w:val="20"/>
              </w:rPr>
            </w:pPr>
            <w:r w:rsidRPr="00C2646E">
              <w:rPr>
                <w:rFonts w:ascii="Avenir Next LT Pro Light" w:hAnsi="Avenir Next LT Pro Light"/>
                <w:b/>
                <w:color w:val="284533"/>
                <w:sz w:val="20"/>
              </w:rPr>
              <w:t>Mujeres</w:t>
            </w:r>
          </w:p>
        </w:tc>
        <w:tc>
          <w:tcPr>
            <w:tcW w:w="1939" w:type="dxa"/>
          </w:tcPr>
          <w:p w14:paraId="400C3245" w14:textId="51562A14" w:rsidR="00EA644B" w:rsidRPr="00C2646E" w:rsidRDefault="00EA644B" w:rsidP="00006D62">
            <w:pPr>
              <w:jc w:val="center"/>
              <w:rPr>
                <w:rFonts w:ascii="Avenir Next LT Pro Light" w:hAnsi="Avenir Next LT Pro Light"/>
                <w:b/>
                <w:color w:val="284533"/>
                <w:sz w:val="20"/>
              </w:rPr>
            </w:pPr>
            <w:r w:rsidRPr="00C2646E">
              <w:rPr>
                <w:rFonts w:ascii="Avenir Next LT Pro Light" w:hAnsi="Avenir Next LT Pro Light"/>
                <w:b/>
                <w:color w:val="284533"/>
                <w:sz w:val="20"/>
              </w:rPr>
              <w:t>Hombres</w:t>
            </w:r>
          </w:p>
        </w:tc>
        <w:tc>
          <w:tcPr>
            <w:tcW w:w="2835" w:type="dxa"/>
          </w:tcPr>
          <w:p w14:paraId="2EF145ED" w14:textId="09457E0C" w:rsidR="00EA644B" w:rsidRPr="00C2646E" w:rsidRDefault="00594197" w:rsidP="00006D62">
            <w:pPr>
              <w:jc w:val="center"/>
              <w:rPr>
                <w:rFonts w:ascii="Avenir Next LT Pro Light" w:hAnsi="Avenir Next LT Pro Light"/>
                <w:b/>
                <w:color w:val="284533"/>
                <w:sz w:val="20"/>
              </w:rPr>
            </w:pPr>
            <w:r w:rsidRPr="00C2646E">
              <w:rPr>
                <w:rFonts w:ascii="Avenir Next LT Pro Light" w:hAnsi="Avenir Next LT Pro Light"/>
                <w:b/>
                <w:color w:val="284533"/>
                <w:sz w:val="20"/>
              </w:rPr>
              <w:t>Índice</w:t>
            </w:r>
            <w:r w:rsidR="00EA644B" w:rsidRPr="00C2646E">
              <w:rPr>
                <w:rFonts w:ascii="Avenir Next LT Pro Light" w:hAnsi="Avenir Next LT Pro Light"/>
                <w:b/>
                <w:color w:val="284533"/>
                <w:sz w:val="20"/>
              </w:rPr>
              <w:t xml:space="preserve"> de </w:t>
            </w:r>
            <w:r w:rsidRPr="00C2646E">
              <w:rPr>
                <w:rFonts w:ascii="Avenir Next LT Pro Light" w:hAnsi="Avenir Next LT Pro Light"/>
                <w:b/>
                <w:color w:val="284533"/>
                <w:sz w:val="20"/>
              </w:rPr>
              <w:t>feminización</w:t>
            </w:r>
          </w:p>
        </w:tc>
      </w:tr>
      <w:tr w:rsidR="00EA644B" w:rsidRPr="001A338B" w14:paraId="01ACB9E1" w14:textId="77777777" w:rsidTr="00594197">
        <w:tc>
          <w:tcPr>
            <w:tcW w:w="1888" w:type="dxa"/>
          </w:tcPr>
          <w:p w14:paraId="1F8663A6" w14:textId="7A6883D4" w:rsidR="00EA644B" w:rsidRPr="001A338B" w:rsidRDefault="00EA644B" w:rsidP="00006D62">
            <w:pPr>
              <w:jc w:val="center"/>
              <w:rPr>
                <w:rFonts w:ascii="Avenir Next LT Pro Light" w:hAnsi="Avenir Next LT Pro Light"/>
              </w:rPr>
            </w:pPr>
            <w:r w:rsidRPr="001A338B">
              <w:rPr>
                <w:rFonts w:ascii="Avenir Next LT Pro Light" w:hAnsi="Avenir Next LT Pro Light"/>
              </w:rPr>
              <w:t>65</w:t>
            </w:r>
          </w:p>
        </w:tc>
        <w:tc>
          <w:tcPr>
            <w:tcW w:w="1939" w:type="dxa"/>
          </w:tcPr>
          <w:p w14:paraId="01A98970" w14:textId="217F208A" w:rsidR="00EA644B" w:rsidRPr="001A338B" w:rsidRDefault="00EA644B" w:rsidP="00006D62">
            <w:pPr>
              <w:jc w:val="center"/>
              <w:rPr>
                <w:rFonts w:ascii="Avenir Next LT Pro Light" w:hAnsi="Avenir Next LT Pro Light"/>
              </w:rPr>
            </w:pPr>
            <w:r w:rsidRPr="001A338B">
              <w:rPr>
                <w:rFonts w:ascii="Avenir Next LT Pro Light" w:hAnsi="Avenir Next LT Pro Light"/>
              </w:rPr>
              <w:t>66</w:t>
            </w:r>
          </w:p>
        </w:tc>
        <w:tc>
          <w:tcPr>
            <w:tcW w:w="2835" w:type="dxa"/>
          </w:tcPr>
          <w:p w14:paraId="600A2EA8" w14:textId="1FE92E9F" w:rsidR="00EA644B" w:rsidRPr="001A338B" w:rsidRDefault="00594197" w:rsidP="00006D62">
            <w:pPr>
              <w:jc w:val="center"/>
              <w:rPr>
                <w:rFonts w:ascii="Avenir Next LT Pro Light" w:hAnsi="Avenir Next LT Pro Light"/>
              </w:rPr>
            </w:pPr>
            <w:r w:rsidRPr="001A338B">
              <w:rPr>
                <w:rFonts w:ascii="Avenir Next LT Pro Light" w:hAnsi="Avenir Next LT Pro Light"/>
              </w:rPr>
              <w:t>0,98</w:t>
            </w:r>
          </w:p>
        </w:tc>
      </w:tr>
    </w:tbl>
    <w:p w14:paraId="7A176A35" w14:textId="77777777" w:rsidR="002C496E" w:rsidRPr="001A338B" w:rsidRDefault="002C496E" w:rsidP="00085737">
      <w:pPr>
        <w:jc w:val="both"/>
        <w:rPr>
          <w:rFonts w:ascii="Avenir Next LT Pro Light" w:hAnsi="Avenir Next LT Pro Light"/>
        </w:rPr>
      </w:pPr>
    </w:p>
    <w:p w14:paraId="695B18E3" w14:textId="77777777" w:rsidR="009D59F0" w:rsidRPr="001A338B" w:rsidRDefault="00D81F14" w:rsidP="00085737">
      <w:pPr>
        <w:jc w:val="both"/>
        <w:rPr>
          <w:rFonts w:ascii="Avenir Next LT Pro Light" w:hAnsi="Avenir Next LT Pro Light"/>
        </w:rPr>
      </w:pPr>
      <w:r w:rsidRPr="001A338B">
        <w:rPr>
          <w:rFonts w:ascii="Avenir Next LT Pro Light" w:hAnsi="Avenir Next LT Pro Light"/>
        </w:rPr>
        <w:t>Como podemos observar, la plantilla presenta un equilibrio</w:t>
      </w:r>
      <w:r w:rsidR="009C052F" w:rsidRPr="001A338B">
        <w:rPr>
          <w:rFonts w:ascii="Avenir Next LT Pro Light" w:hAnsi="Avenir Next LT Pro Light"/>
        </w:rPr>
        <w:t xml:space="preserve"> proporcional entre mujeres y </w:t>
      </w:r>
      <w:r w:rsidR="001E5557" w:rsidRPr="001A338B">
        <w:rPr>
          <w:rFonts w:ascii="Avenir Next LT Pro Light" w:hAnsi="Avenir Next LT Pro Light"/>
        </w:rPr>
        <w:t>hombres</w:t>
      </w:r>
      <w:r w:rsidRPr="001A338B">
        <w:rPr>
          <w:rFonts w:ascii="Avenir Next LT Pro Light" w:hAnsi="Avenir Next LT Pro Light"/>
        </w:rPr>
        <w:t>.</w:t>
      </w:r>
    </w:p>
    <w:p w14:paraId="4AC7CE5E" w14:textId="28131BE1" w:rsidR="002C496E" w:rsidRPr="001A338B" w:rsidRDefault="009D59F0" w:rsidP="00085737">
      <w:pPr>
        <w:jc w:val="both"/>
        <w:rPr>
          <w:rFonts w:ascii="Avenir Next LT Pro Light" w:hAnsi="Avenir Next LT Pro Light"/>
        </w:rPr>
      </w:pPr>
      <w:r w:rsidRPr="001A338B">
        <w:rPr>
          <w:rFonts w:ascii="Avenir Next LT Pro Light" w:hAnsi="Avenir Next LT Pro Light"/>
        </w:rPr>
        <w:t>A</w:t>
      </w:r>
      <w:r w:rsidR="002C496E" w:rsidRPr="001A338B">
        <w:rPr>
          <w:rFonts w:ascii="Avenir Next LT Pro Light" w:hAnsi="Avenir Next LT Pro Light"/>
        </w:rPr>
        <w:t xml:space="preserve"> efectos de la Ley 3/2007, se entenderá por composición equilibrada la presencia de mujeres y hombres de forma que, en el conjunto al que se refiera, las personas de cada sexo no superen el 60% ni sean menos del 40%</w:t>
      </w:r>
      <w:r w:rsidR="00006D62" w:rsidRPr="001A338B">
        <w:rPr>
          <w:rFonts w:ascii="Avenir Next LT Pro Light" w:hAnsi="Avenir Next LT Pro Light"/>
        </w:rPr>
        <w:t>.</w:t>
      </w:r>
    </w:p>
    <w:p w14:paraId="75B125CB" w14:textId="77777777" w:rsidR="00D83E41" w:rsidRPr="001A338B" w:rsidRDefault="00D83E41" w:rsidP="00085737">
      <w:pPr>
        <w:jc w:val="both"/>
        <w:rPr>
          <w:rFonts w:ascii="Avenir Next LT Pro Light" w:hAnsi="Avenir Next LT Pro Light"/>
        </w:rPr>
      </w:pPr>
    </w:p>
    <w:p w14:paraId="20536663" w14:textId="446AFAE6" w:rsidR="00D81F14" w:rsidRPr="001A338B" w:rsidRDefault="00DA792E" w:rsidP="00085737">
      <w:pPr>
        <w:pStyle w:val="Ttulo3"/>
        <w:jc w:val="both"/>
      </w:pPr>
      <w:bookmarkStart w:id="14" w:name="_Toc183414047"/>
      <w:r>
        <w:t>5</w:t>
      </w:r>
      <w:r w:rsidR="00D81F14" w:rsidRPr="001A338B">
        <w:t xml:space="preserve">.2 Distribución de la </w:t>
      </w:r>
      <w:r w:rsidR="00D775C1" w:rsidRPr="001A338B">
        <w:t>plantilla por diversidad</w:t>
      </w:r>
      <w:bookmarkEnd w:id="14"/>
    </w:p>
    <w:p w14:paraId="0E283A8C" w14:textId="77777777" w:rsidR="00D775C1" w:rsidRPr="001A338B" w:rsidRDefault="00D775C1" w:rsidP="00085737">
      <w:pPr>
        <w:jc w:val="both"/>
        <w:rPr>
          <w:rFonts w:ascii="Avenir Next LT Pro Light" w:hAnsi="Avenir Next LT Pro Light"/>
        </w:rPr>
      </w:pPr>
    </w:p>
    <w:p w14:paraId="3E7DF33F" w14:textId="60117B97" w:rsidR="00D775C1" w:rsidRPr="001A338B" w:rsidRDefault="00D775C1" w:rsidP="00085737">
      <w:pPr>
        <w:jc w:val="both"/>
        <w:rPr>
          <w:rFonts w:ascii="Avenir Next LT Pro Light" w:hAnsi="Avenir Next LT Pro Light"/>
          <w:i/>
          <w:iCs/>
        </w:rPr>
      </w:pPr>
      <w:r w:rsidRPr="001A338B">
        <w:rPr>
          <w:rFonts w:ascii="Avenir Next LT Pro Light" w:hAnsi="Avenir Next LT Pro Light"/>
          <w:i/>
          <w:iCs/>
        </w:rPr>
        <w:t xml:space="preserve">Gráfico </w:t>
      </w:r>
      <w:r w:rsidR="00290138" w:rsidRPr="001A338B">
        <w:rPr>
          <w:rFonts w:ascii="Avenir Next LT Pro Light" w:hAnsi="Avenir Next LT Pro Light"/>
          <w:i/>
          <w:iCs/>
        </w:rPr>
        <w:t>2</w:t>
      </w:r>
      <w:r w:rsidRPr="001A338B">
        <w:rPr>
          <w:rFonts w:ascii="Avenir Next LT Pro Light" w:hAnsi="Avenir Next LT Pro Light"/>
          <w:i/>
          <w:iCs/>
        </w:rPr>
        <w:t>: Distribución por diversidad.</w:t>
      </w:r>
    </w:p>
    <w:p w14:paraId="0052BABF" w14:textId="6D040617" w:rsidR="00D775C1" w:rsidRPr="001A338B" w:rsidRDefault="00D775C1" w:rsidP="00560211">
      <w:pPr>
        <w:jc w:val="center"/>
        <w:rPr>
          <w:rFonts w:ascii="Avenir Next LT Pro Light" w:hAnsi="Avenir Next LT Pro Light"/>
        </w:rPr>
      </w:pPr>
      <w:r w:rsidRPr="001A338B">
        <w:rPr>
          <w:noProof/>
        </w:rPr>
        <w:lastRenderedPageBreak/>
        <w:drawing>
          <wp:inline distT="0" distB="0" distL="0" distR="0" wp14:anchorId="4E6A831C" wp14:editId="0B46F383">
            <wp:extent cx="4166484" cy="2499890"/>
            <wp:effectExtent l="0" t="0" r="5715" b="0"/>
            <wp:docPr id="520412326" name="Imagen 7"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12326" name="Imagen 7" descr="Gráfico  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651" cy="2504190"/>
                    </a:xfrm>
                    <a:prstGeom prst="rect">
                      <a:avLst/>
                    </a:prstGeom>
                    <a:noFill/>
                    <a:ln>
                      <a:noFill/>
                    </a:ln>
                  </pic:spPr>
                </pic:pic>
              </a:graphicData>
            </a:graphic>
          </wp:inline>
        </w:drawing>
      </w:r>
    </w:p>
    <w:p w14:paraId="661CB432" w14:textId="3F822F05" w:rsidR="00D775C1" w:rsidRPr="001A338B" w:rsidRDefault="00D775C1" w:rsidP="00085737">
      <w:pPr>
        <w:jc w:val="both"/>
        <w:rPr>
          <w:rFonts w:ascii="Avenir Next LT Pro Light" w:hAnsi="Avenir Next LT Pro Light"/>
        </w:rPr>
      </w:pPr>
      <w:r w:rsidRPr="001A338B">
        <w:rPr>
          <w:rFonts w:ascii="Avenir Next LT Pro Light" w:hAnsi="Avenir Next LT Pro Light"/>
        </w:rPr>
        <w:t>En cuanto a la diversidad de la estructura de la plantilla el 14% se compone de personal extranjero y el 86 % nacional distribuido como se detalla por sexos.</w:t>
      </w:r>
    </w:p>
    <w:p w14:paraId="70DE9F16" w14:textId="1539D1EE" w:rsidR="00D775C1" w:rsidRPr="001A338B" w:rsidRDefault="00D775C1" w:rsidP="00085737">
      <w:pPr>
        <w:jc w:val="both"/>
        <w:rPr>
          <w:rFonts w:ascii="Avenir Next LT Pro Light" w:hAnsi="Avenir Next LT Pro Light"/>
        </w:rPr>
      </w:pPr>
      <w:r w:rsidRPr="001A338B">
        <w:rPr>
          <w:rFonts w:ascii="Avenir Next LT Pro Light" w:hAnsi="Avenir Next LT Pro Light"/>
        </w:rPr>
        <w:t xml:space="preserve">En cuanto a la diversidad funcional COMERCIAL RIOVERDE S.A. colabora con </w:t>
      </w:r>
      <w:r w:rsidR="000C78C6" w:rsidRPr="001A338B">
        <w:rPr>
          <w:rFonts w:ascii="Avenir Next LT Pro Light" w:hAnsi="Avenir Next LT Pro Light"/>
        </w:rPr>
        <w:t>el</w:t>
      </w:r>
      <w:r w:rsidRPr="001A338B">
        <w:rPr>
          <w:rFonts w:ascii="Avenir Next LT Pro Light" w:hAnsi="Avenir Next LT Pro Light"/>
        </w:rPr>
        <w:t xml:space="preserve"> centro especial de empleo </w:t>
      </w:r>
      <w:r w:rsidR="00CC5055" w:rsidRPr="001A338B">
        <w:rPr>
          <w:rFonts w:ascii="Avenir Next LT Pro Light" w:hAnsi="Avenir Next LT Pro Light"/>
        </w:rPr>
        <w:t>ASPACE.</w:t>
      </w:r>
    </w:p>
    <w:p w14:paraId="7A6B9FF9" w14:textId="47B970A8" w:rsidR="0009160B" w:rsidRPr="001A338B" w:rsidRDefault="00D775C1" w:rsidP="00085737">
      <w:pPr>
        <w:jc w:val="both"/>
        <w:rPr>
          <w:rFonts w:ascii="Avenir Next LT Pro Light" w:hAnsi="Avenir Next LT Pro Light"/>
        </w:rPr>
      </w:pPr>
      <w:r w:rsidRPr="001A338B">
        <w:rPr>
          <w:rFonts w:ascii="Avenir Next LT Pro Light" w:hAnsi="Avenir Next LT Pro Light"/>
        </w:rPr>
        <w:t>COMERCIAL RIOVERDE S.A. tiene contratada con CONTRATO INDEFINIDO, a 1 persona con discapacidad, MUJER.</w:t>
      </w:r>
    </w:p>
    <w:p w14:paraId="2B6B4C3A" w14:textId="381F5FAB" w:rsidR="0009160B" w:rsidRPr="001A338B" w:rsidRDefault="00DA792E" w:rsidP="00085737">
      <w:pPr>
        <w:pStyle w:val="Ttulo3"/>
        <w:jc w:val="both"/>
      </w:pPr>
      <w:bookmarkStart w:id="15" w:name="_Toc183414048"/>
      <w:r>
        <w:t>5</w:t>
      </w:r>
      <w:r w:rsidR="00D775C1" w:rsidRPr="001A338B">
        <w:t xml:space="preserve">.3 Distribución de la plantilla por </w:t>
      </w:r>
      <w:r w:rsidR="00EE249A" w:rsidRPr="001A338B">
        <w:t>edad</w:t>
      </w:r>
      <w:bookmarkEnd w:id="15"/>
    </w:p>
    <w:p w14:paraId="237E10FD" w14:textId="77777777" w:rsidR="0009160B" w:rsidRPr="001A338B" w:rsidRDefault="0009160B" w:rsidP="00085737">
      <w:pPr>
        <w:jc w:val="both"/>
        <w:rPr>
          <w:rFonts w:ascii="Avenir Next LT Pro Light" w:hAnsi="Avenir Next LT Pro Light"/>
        </w:rPr>
      </w:pPr>
    </w:p>
    <w:p w14:paraId="3FA3741B" w14:textId="76FC82C5" w:rsidR="005344AB" w:rsidRPr="001A338B" w:rsidRDefault="005344AB" w:rsidP="00085737">
      <w:pPr>
        <w:jc w:val="both"/>
        <w:rPr>
          <w:rFonts w:ascii="Avenir Next LT Pro Light" w:hAnsi="Avenir Next LT Pro Light"/>
          <w:i/>
          <w:iCs/>
        </w:rPr>
      </w:pPr>
      <w:r w:rsidRPr="001A338B">
        <w:rPr>
          <w:rFonts w:ascii="Avenir Next LT Pro Light" w:hAnsi="Avenir Next LT Pro Light"/>
          <w:i/>
          <w:iCs/>
        </w:rPr>
        <w:t>Tabla 2: Datos de la plantilla por edad.</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67"/>
        <w:gridCol w:w="1529"/>
        <w:gridCol w:w="1423"/>
        <w:gridCol w:w="981"/>
        <w:gridCol w:w="1558"/>
        <w:gridCol w:w="1507"/>
        <w:gridCol w:w="592"/>
      </w:tblGrid>
      <w:tr w:rsidR="005344AB" w:rsidRPr="001A338B" w14:paraId="66ABF6CB" w14:textId="77777777" w:rsidTr="005344AB">
        <w:trPr>
          <w:trHeight w:val="225"/>
        </w:trPr>
        <w:tc>
          <w:tcPr>
            <w:tcW w:w="1400" w:type="dxa"/>
            <w:shd w:val="clear" w:color="auto" w:fill="auto"/>
            <w:noWrap/>
            <w:vAlign w:val="center"/>
            <w:hideMark/>
          </w:tcPr>
          <w:p w14:paraId="5C28FBB5"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Tramo</w:t>
            </w:r>
          </w:p>
        </w:tc>
        <w:tc>
          <w:tcPr>
            <w:tcW w:w="867" w:type="dxa"/>
            <w:shd w:val="clear" w:color="auto" w:fill="auto"/>
            <w:noWrap/>
            <w:vAlign w:val="center"/>
            <w:hideMark/>
          </w:tcPr>
          <w:p w14:paraId="2B4D24C6"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Mujeres</w:t>
            </w:r>
          </w:p>
        </w:tc>
        <w:tc>
          <w:tcPr>
            <w:tcW w:w="1529" w:type="dxa"/>
            <w:shd w:val="clear" w:color="auto" w:fill="auto"/>
            <w:noWrap/>
            <w:vAlign w:val="center"/>
            <w:hideMark/>
          </w:tcPr>
          <w:p w14:paraId="4988877C"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 Mujeres s/grupo</w:t>
            </w:r>
          </w:p>
        </w:tc>
        <w:tc>
          <w:tcPr>
            <w:tcW w:w="1423" w:type="dxa"/>
            <w:shd w:val="clear" w:color="auto" w:fill="auto"/>
            <w:noWrap/>
            <w:vAlign w:val="center"/>
            <w:hideMark/>
          </w:tcPr>
          <w:p w14:paraId="15C28BCC"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 Mujeres s/total</w:t>
            </w:r>
          </w:p>
        </w:tc>
        <w:tc>
          <w:tcPr>
            <w:tcW w:w="981" w:type="dxa"/>
            <w:shd w:val="clear" w:color="auto" w:fill="auto"/>
            <w:noWrap/>
            <w:vAlign w:val="center"/>
            <w:hideMark/>
          </w:tcPr>
          <w:p w14:paraId="6379CC3A"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Hombres</w:t>
            </w:r>
          </w:p>
        </w:tc>
        <w:tc>
          <w:tcPr>
            <w:tcW w:w="1558" w:type="dxa"/>
            <w:shd w:val="clear" w:color="auto" w:fill="auto"/>
            <w:noWrap/>
            <w:vAlign w:val="center"/>
            <w:hideMark/>
          </w:tcPr>
          <w:p w14:paraId="529CB2F9"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%Hombres s/grupo</w:t>
            </w:r>
          </w:p>
        </w:tc>
        <w:tc>
          <w:tcPr>
            <w:tcW w:w="1507" w:type="dxa"/>
            <w:shd w:val="clear" w:color="auto" w:fill="auto"/>
            <w:noWrap/>
            <w:vAlign w:val="center"/>
            <w:hideMark/>
          </w:tcPr>
          <w:p w14:paraId="608AD57E"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 Hombres s/total</w:t>
            </w:r>
          </w:p>
        </w:tc>
        <w:tc>
          <w:tcPr>
            <w:tcW w:w="592" w:type="dxa"/>
            <w:shd w:val="clear" w:color="auto" w:fill="auto"/>
            <w:noWrap/>
            <w:vAlign w:val="center"/>
            <w:hideMark/>
          </w:tcPr>
          <w:p w14:paraId="492D3736"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Total</w:t>
            </w:r>
          </w:p>
        </w:tc>
      </w:tr>
      <w:tr w:rsidR="005344AB" w:rsidRPr="001A338B" w14:paraId="451A8BC5" w14:textId="77777777" w:rsidTr="005344AB">
        <w:trPr>
          <w:trHeight w:val="225"/>
        </w:trPr>
        <w:tc>
          <w:tcPr>
            <w:tcW w:w="1400" w:type="dxa"/>
            <w:shd w:val="clear" w:color="auto" w:fill="auto"/>
            <w:noWrap/>
            <w:vAlign w:val="center"/>
            <w:hideMark/>
          </w:tcPr>
          <w:p w14:paraId="6E27C454"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a. De 0 a 25</w:t>
            </w:r>
          </w:p>
        </w:tc>
        <w:tc>
          <w:tcPr>
            <w:tcW w:w="867" w:type="dxa"/>
            <w:shd w:val="clear" w:color="auto" w:fill="auto"/>
            <w:noWrap/>
            <w:vAlign w:val="center"/>
            <w:hideMark/>
          </w:tcPr>
          <w:p w14:paraId="06A3AAA7"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529" w:type="dxa"/>
            <w:shd w:val="clear" w:color="auto" w:fill="auto"/>
            <w:noWrap/>
            <w:vAlign w:val="center"/>
            <w:hideMark/>
          </w:tcPr>
          <w:p w14:paraId="4FD67DF1"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0,00</w:t>
            </w:r>
          </w:p>
        </w:tc>
        <w:tc>
          <w:tcPr>
            <w:tcW w:w="1423" w:type="dxa"/>
            <w:shd w:val="clear" w:color="auto" w:fill="auto"/>
            <w:noWrap/>
            <w:vAlign w:val="center"/>
            <w:hideMark/>
          </w:tcPr>
          <w:p w14:paraId="72AA6602"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0,00</w:t>
            </w:r>
          </w:p>
        </w:tc>
        <w:tc>
          <w:tcPr>
            <w:tcW w:w="981" w:type="dxa"/>
            <w:shd w:val="clear" w:color="auto" w:fill="auto"/>
            <w:noWrap/>
            <w:vAlign w:val="center"/>
            <w:hideMark/>
          </w:tcPr>
          <w:p w14:paraId="0E18444E"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3</w:t>
            </w:r>
          </w:p>
        </w:tc>
        <w:tc>
          <w:tcPr>
            <w:tcW w:w="1558" w:type="dxa"/>
            <w:shd w:val="clear" w:color="auto" w:fill="auto"/>
            <w:noWrap/>
            <w:vAlign w:val="center"/>
            <w:hideMark/>
          </w:tcPr>
          <w:p w14:paraId="54011543"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100,00</w:t>
            </w:r>
          </w:p>
        </w:tc>
        <w:tc>
          <w:tcPr>
            <w:tcW w:w="1507" w:type="dxa"/>
            <w:shd w:val="clear" w:color="auto" w:fill="auto"/>
            <w:noWrap/>
            <w:vAlign w:val="center"/>
            <w:hideMark/>
          </w:tcPr>
          <w:p w14:paraId="48999CA2"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2,29</w:t>
            </w:r>
          </w:p>
        </w:tc>
        <w:tc>
          <w:tcPr>
            <w:tcW w:w="592" w:type="dxa"/>
            <w:shd w:val="clear" w:color="auto" w:fill="auto"/>
            <w:noWrap/>
            <w:vAlign w:val="center"/>
            <w:hideMark/>
          </w:tcPr>
          <w:p w14:paraId="481ABEE7"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3</w:t>
            </w:r>
          </w:p>
        </w:tc>
      </w:tr>
      <w:tr w:rsidR="005344AB" w:rsidRPr="001A338B" w14:paraId="431D4974" w14:textId="77777777" w:rsidTr="005344AB">
        <w:trPr>
          <w:trHeight w:val="225"/>
        </w:trPr>
        <w:tc>
          <w:tcPr>
            <w:tcW w:w="1400" w:type="dxa"/>
            <w:shd w:val="clear" w:color="auto" w:fill="auto"/>
            <w:noWrap/>
            <w:vAlign w:val="center"/>
            <w:hideMark/>
          </w:tcPr>
          <w:p w14:paraId="2670D4F7"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b. De 26 a 34</w:t>
            </w:r>
          </w:p>
        </w:tc>
        <w:tc>
          <w:tcPr>
            <w:tcW w:w="867" w:type="dxa"/>
            <w:shd w:val="clear" w:color="auto" w:fill="auto"/>
            <w:noWrap/>
            <w:vAlign w:val="center"/>
            <w:hideMark/>
          </w:tcPr>
          <w:p w14:paraId="51A6DDBF"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9</w:t>
            </w:r>
          </w:p>
        </w:tc>
        <w:tc>
          <w:tcPr>
            <w:tcW w:w="1529" w:type="dxa"/>
            <w:shd w:val="clear" w:color="auto" w:fill="auto"/>
            <w:noWrap/>
            <w:vAlign w:val="center"/>
            <w:hideMark/>
          </w:tcPr>
          <w:p w14:paraId="0995D64F"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52,94</w:t>
            </w:r>
          </w:p>
        </w:tc>
        <w:tc>
          <w:tcPr>
            <w:tcW w:w="1423" w:type="dxa"/>
            <w:shd w:val="clear" w:color="auto" w:fill="auto"/>
            <w:noWrap/>
            <w:vAlign w:val="center"/>
            <w:hideMark/>
          </w:tcPr>
          <w:p w14:paraId="544B5A15"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6,87</w:t>
            </w:r>
          </w:p>
        </w:tc>
        <w:tc>
          <w:tcPr>
            <w:tcW w:w="981" w:type="dxa"/>
            <w:shd w:val="clear" w:color="auto" w:fill="auto"/>
            <w:noWrap/>
            <w:vAlign w:val="center"/>
            <w:hideMark/>
          </w:tcPr>
          <w:p w14:paraId="69CBB91C"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8</w:t>
            </w:r>
          </w:p>
        </w:tc>
        <w:tc>
          <w:tcPr>
            <w:tcW w:w="1558" w:type="dxa"/>
            <w:shd w:val="clear" w:color="auto" w:fill="auto"/>
            <w:noWrap/>
            <w:vAlign w:val="center"/>
            <w:hideMark/>
          </w:tcPr>
          <w:p w14:paraId="47894D13"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47,06</w:t>
            </w:r>
          </w:p>
        </w:tc>
        <w:tc>
          <w:tcPr>
            <w:tcW w:w="1507" w:type="dxa"/>
            <w:shd w:val="clear" w:color="auto" w:fill="auto"/>
            <w:noWrap/>
            <w:vAlign w:val="center"/>
            <w:hideMark/>
          </w:tcPr>
          <w:p w14:paraId="795EACF0"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6,11</w:t>
            </w:r>
          </w:p>
        </w:tc>
        <w:tc>
          <w:tcPr>
            <w:tcW w:w="592" w:type="dxa"/>
            <w:shd w:val="clear" w:color="auto" w:fill="auto"/>
            <w:noWrap/>
            <w:vAlign w:val="center"/>
            <w:hideMark/>
          </w:tcPr>
          <w:p w14:paraId="401D67A0"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17</w:t>
            </w:r>
          </w:p>
        </w:tc>
      </w:tr>
      <w:tr w:rsidR="005344AB" w:rsidRPr="001A338B" w14:paraId="59D98DEA" w14:textId="77777777" w:rsidTr="005344AB">
        <w:trPr>
          <w:trHeight w:val="225"/>
        </w:trPr>
        <w:tc>
          <w:tcPr>
            <w:tcW w:w="1400" w:type="dxa"/>
            <w:shd w:val="clear" w:color="auto" w:fill="auto"/>
            <w:noWrap/>
            <w:vAlign w:val="center"/>
            <w:hideMark/>
          </w:tcPr>
          <w:p w14:paraId="5597C94C"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c. De 35 a 44</w:t>
            </w:r>
          </w:p>
        </w:tc>
        <w:tc>
          <w:tcPr>
            <w:tcW w:w="867" w:type="dxa"/>
            <w:shd w:val="clear" w:color="auto" w:fill="auto"/>
            <w:noWrap/>
            <w:vAlign w:val="center"/>
            <w:hideMark/>
          </w:tcPr>
          <w:p w14:paraId="3B124080"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16</w:t>
            </w:r>
          </w:p>
        </w:tc>
        <w:tc>
          <w:tcPr>
            <w:tcW w:w="1529" w:type="dxa"/>
            <w:shd w:val="clear" w:color="auto" w:fill="auto"/>
            <w:noWrap/>
            <w:vAlign w:val="center"/>
            <w:hideMark/>
          </w:tcPr>
          <w:p w14:paraId="46414AD0"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47,06</w:t>
            </w:r>
          </w:p>
        </w:tc>
        <w:tc>
          <w:tcPr>
            <w:tcW w:w="1423" w:type="dxa"/>
            <w:shd w:val="clear" w:color="auto" w:fill="auto"/>
            <w:noWrap/>
            <w:vAlign w:val="center"/>
            <w:hideMark/>
          </w:tcPr>
          <w:p w14:paraId="51DFDF02"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12,21</w:t>
            </w:r>
          </w:p>
        </w:tc>
        <w:tc>
          <w:tcPr>
            <w:tcW w:w="981" w:type="dxa"/>
            <w:shd w:val="clear" w:color="auto" w:fill="auto"/>
            <w:noWrap/>
            <w:vAlign w:val="center"/>
            <w:hideMark/>
          </w:tcPr>
          <w:p w14:paraId="147B3A94"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18</w:t>
            </w:r>
          </w:p>
        </w:tc>
        <w:tc>
          <w:tcPr>
            <w:tcW w:w="1558" w:type="dxa"/>
            <w:shd w:val="clear" w:color="auto" w:fill="auto"/>
            <w:noWrap/>
            <w:vAlign w:val="center"/>
            <w:hideMark/>
          </w:tcPr>
          <w:p w14:paraId="5682F3FD"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52,94</w:t>
            </w:r>
          </w:p>
        </w:tc>
        <w:tc>
          <w:tcPr>
            <w:tcW w:w="1507" w:type="dxa"/>
            <w:shd w:val="clear" w:color="auto" w:fill="auto"/>
            <w:noWrap/>
            <w:vAlign w:val="center"/>
            <w:hideMark/>
          </w:tcPr>
          <w:p w14:paraId="78D721E6"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13,74</w:t>
            </w:r>
          </w:p>
        </w:tc>
        <w:tc>
          <w:tcPr>
            <w:tcW w:w="592" w:type="dxa"/>
            <w:shd w:val="clear" w:color="auto" w:fill="auto"/>
            <w:noWrap/>
            <w:vAlign w:val="center"/>
            <w:hideMark/>
          </w:tcPr>
          <w:p w14:paraId="703C7175"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34</w:t>
            </w:r>
          </w:p>
        </w:tc>
      </w:tr>
      <w:tr w:rsidR="005344AB" w:rsidRPr="001A338B" w14:paraId="1144BD10" w14:textId="77777777" w:rsidTr="005344AB">
        <w:trPr>
          <w:trHeight w:val="225"/>
        </w:trPr>
        <w:tc>
          <w:tcPr>
            <w:tcW w:w="1400" w:type="dxa"/>
            <w:shd w:val="clear" w:color="auto" w:fill="auto"/>
            <w:noWrap/>
            <w:vAlign w:val="center"/>
            <w:hideMark/>
          </w:tcPr>
          <w:p w14:paraId="0A261FF4"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d. De 45 a 54</w:t>
            </w:r>
          </w:p>
        </w:tc>
        <w:tc>
          <w:tcPr>
            <w:tcW w:w="867" w:type="dxa"/>
            <w:shd w:val="clear" w:color="auto" w:fill="auto"/>
            <w:noWrap/>
            <w:vAlign w:val="center"/>
            <w:hideMark/>
          </w:tcPr>
          <w:p w14:paraId="73A4943A"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26</w:t>
            </w:r>
          </w:p>
        </w:tc>
        <w:tc>
          <w:tcPr>
            <w:tcW w:w="1529" w:type="dxa"/>
            <w:shd w:val="clear" w:color="auto" w:fill="auto"/>
            <w:noWrap/>
            <w:vAlign w:val="center"/>
            <w:hideMark/>
          </w:tcPr>
          <w:p w14:paraId="0BD764F1"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54,17</w:t>
            </w:r>
          </w:p>
        </w:tc>
        <w:tc>
          <w:tcPr>
            <w:tcW w:w="1423" w:type="dxa"/>
            <w:shd w:val="clear" w:color="auto" w:fill="auto"/>
            <w:noWrap/>
            <w:vAlign w:val="center"/>
            <w:hideMark/>
          </w:tcPr>
          <w:p w14:paraId="61482C5E"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19,85</w:t>
            </w:r>
          </w:p>
        </w:tc>
        <w:tc>
          <w:tcPr>
            <w:tcW w:w="981" w:type="dxa"/>
            <w:shd w:val="clear" w:color="auto" w:fill="auto"/>
            <w:noWrap/>
            <w:vAlign w:val="center"/>
            <w:hideMark/>
          </w:tcPr>
          <w:p w14:paraId="28DB028B"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22</w:t>
            </w:r>
          </w:p>
        </w:tc>
        <w:tc>
          <w:tcPr>
            <w:tcW w:w="1558" w:type="dxa"/>
            <w:shd w:val="clear" w:color="auto" w:fill="auto"/>
            <w:noWrap/>
            <w:vAlign w:val="center"/>
            <w:hideMark/>
          </w:tcPr>
          <w:p w14:paraId="74FD53A7"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45,83</w:t>
            </w:r>
          </w:p>
        </w:tc>
        <w:tc>
          <w:tcPr>
            <w:tcW w:w="1507" w:type="dxa"/>
            <w:shd w:val="clear" w:color="auto" w:fill="auto"/>
            <w:noWrap/>
            <w:vAlign w:val="center"/>
            <w:hideMark/>
          </w:tcPr>
          <w:p w14:paraId="357F209C"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16,79</w:t>
            </w:r>
          </w:p>
        </w:tc>
        <w:tc>
          <w:tcPr>
            <w:tcW w:w="592" w:type="dxa"/>
            <w:shd w:val="clear" w:color="auto" w:fill="auto"/>
            <w:noWrap/>
            <w:vAlign w:val="center"/>
            <w:hideMark/>
          </w:tcPr>
          <w:p w14:paraId="6912CCB9"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48</w:t>
            </w:r>
          </w:p>
        </w:tc>
      </w:tr>
      <w:tr w:rsidR="005344AB" w:rsidRPr="001A338B" w14:paraId="590F98CE" w14:textId="77777777" w:rsidTr="005344AB">
        <w:trPr>
          <w:trHeight w:val="225"/>
        </w:trPr>
        <w:tc>
          <w:tcPr>
            <w:tcW w:w="1400" w:type="dxa"/>
            <w:shd w:val="clear" w:color="auto" w:fill="auto"/>
            <w:noWrap/>
            <w:vAlign w:val="center"/>
            <w:hideMark/>
          </w:tcPr>
          <w:p w14:paraId="1515B8DA"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e. Más de 55</w:t>
            </w:r>
          </w:p>
        </w:tc>
        <w:tc>
          <w:tcPr>
            <w:tcW w:w="867" w:type="dxa"/>
            <w:shd w:val="clear" w:color="auto" w:fill="auto"/>
            <w:noWrap/>
            <w:vAlign w:val="center"/>
            <w:hideMark/>
          </w:tcPr>
          <w:p w14:paraId="7D6132D9"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14</w:t>
            </w:r>
          </w:p>
        </w:tc>
        <w:tc>
          <w:tcPr>
            <w:tcW w:w="1529" w:type="dxa"/>
            <w:shd w:val="clear" w:color="auto" w:fill="auto"/>
            <w:noWrap/>
            <w:vAlign w:val="center"/>
            <w:hideMark/>
          </w:tcPr>
          <w:p w14:paraId="14E89CC1"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48,28</w:t>
            </w:r>
          </w:p>
        </w:tc>
        <w:tc>
          <w:tcPr>
            <w:tcW w:w="1423" w:type="dxa"/>
            <w:shd w:val="clear" w:color="auto" w:fill="auto"/>
            <w:noWrap/>
            <w:vAlign w:val="center"/>
            <w:hideMark/>
          </w:tcPr>
          <w:p w14:paraId="3AD25D93"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10,69</w:t>
            </w:r>
          </w:p>
        </w:tc>
        <w:tc>
          <w:tcPr>
            <w:tcW w:w="981" w:type="dxa"/>
            <w:shd w:val="clear" w:color="auto" w:fill="auto"/>
            <w:noWrap/>
            <w:vAlign w:val="center"/>
            <w:hideMark/>
          </w:tcPr>
          <w:p w14:paraId="335C927D"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15</w:t>
            </w:r>
          </w:p>
        </w:tc>
        <w:tc>
          <w:tcPr>
            <w:tcW w:w="1558" w:type="dxa"/>
            <w:shd w:val="clear" w:color="auto" w:fill="auto"/>
            <w:noWrap/>
            <w:vAlign w:val="center"/>
            <w:hideMark/>
          </w:tcPr>
          <w:p w14:paraId="016CA732"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51,72</w:t>
            </w:r>
          </w:p>
        </w:tc>
        <w:tc>
          <w:tcPr>
            <w:tcW w:w="1507" w:type="dxa"/>
            <w:shd w:val="clear" w:color="auto" w:fill="auto"/>
            <w:noWrap/>
            <w:vAlign w:val="center"/>
            <w:hideMark/>
          </w:tcPr>
          <w:p w14:paraId="4056DE37" w14:textId="77777777" w:rsidR="005344AB" w:rsidRPr="001A338B" w:rsidRDefault="005344AB" w:rsidP="00560211">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11,45</w:t>
            </w:r>
          </w:p>
        </w:tc>
        <w:tc>
          <w:tcPr>
            <w:tcW w:w="592" w:type="dxa"/>
            <w:shd w:val="clear" w:color="auto" w:fill="auto"/>
            <w:noWrap/>
            <w:vAlign w:val="center"/>
            <w:hideMark/>
          </w:tcPr>
          <w:p w14:paraId="5F97AE89" w14:textId="77777777" w:rsidR="005344AB" w:rsidRPr="001A338B" w:rsidRDefault="005344AB" w:rsidP="00560211">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29</w:t>
            </w:r>
          </w:p>
        </w:tc>
      </w:tr>
    </w:tbl>
    <w:p w14:paraId="4EC7A59B" w14:textId="77777777" w:rsidR="005344AB" w:rsidRPr="001A338B" w:rsidRDefault="005344AB" w:rsidP="00085737">
      <w:pPr>
        <w:jc w:val="both"/>
        <w:rPr>
          <w:rFonts w:ascii="Avenir Next LT Pro Light" w:hAnsi="Avenir Next LT Pro Light"/>
        </w:rPr>
      </w:pPr>
    </w:p>
    <w:p w14:paraId="03E322F1" w14:textId="25FC8F97" w:rsidR="00A55B2B" w:rsidRPr="001A338B" w:rsidRDefault="00290138" w:rsidP="00CC5055">
      <w:pPr>
        <w:jc w:val="both"/>
        <w:rPr>
          <w:rFonts w:ascii="Avenir Next LT Pro Light" w:hAnsi="Avenir Next LT Pro Light"/>
          <w:i/>
          <w:iCs/>
        </w:rPr>
      </w:pPr>
      <w:r w:rsidRPr="001A338B">
        <w:rPr>
          <w:rFonts w:ascii="Avenir Next LT Pro Light" w:hAnsi="Avenir Next LT Pro Light"/>
          <w:i/>
          <w:iCs/>
        </w:rPr>
        <w:t>Gráfico 3: Distribución por edad.</w:t>
      </w:r>
    </w:p>
    <w:p w14:paraId="3B7489EE" w14:textId="77777777" w:rsidR="00313E66" w:rsidRDefault="00916CD1" w:rsidP="00313E66">
      <w:pPr>
        <w:pStyle w:val="NormalWeb"/>
        <w:jc w:val="center"/>
        <w:rPr>
          <w:rFonts w:ascii="Avenir Next LT Pro Light" w:hAnsi="Avenir Next LT Pro Light"/>
        </w:rPr>
      </w:pPr>
      <w:r w:rsidRPr="001A338B">
        <w:rPr>
          <w:rFonts w:ascii="Avenir Next LT Pro Light" w:hAnsi="Avenir Next LT Pro Light"/>
          <w:noProof/>
        </w:rPr>
        <w:lastRenderedPageBreak/>
        <w:drawing>
          <wp:inline distT="0" distB="0" distL="0" distR="0" wp14:anchorId="016D29E2" wp14:editId="103C3414">
            <wp:extent cx="4514850" cy="2690621"/>
            <wp:effectExtent l="0" t="0" r="0" b="0"/>
            <wp:docPr id="1595140836" name="Imagen 8"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40836" name="Imagen 8" descr="Gráfico, Gráfico de barras  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405" cy="2696315"/>
                    </a:xfrm>
                    <a:prstGeom prst="rect">
                      <a:avLst/>
                    </a:prstGeom>
                    <a:noFill/>
                    <a:ln>
                      <a:noFill/>
                    </a:ln>
                  </pic:spPr>
                </pic:pic>
              </a:graphicData>
            </a:graphic>
          </wp:inline>
        </w:drawing>
      </w:r>
    </w:p>
    <w:p w14:paraId="000534CE" w14:textId="2FBB31DC" w:rsidR="00A55B2B" w:rsidRPr="00313E66" w:rsidRDefault="00A55B2B" w:rsidP="00313E66">
      <w:pPr>
        <w:rPr>
          <w:rFonts w:ascii="Avenir Next LT Pro Light" w:hAnsi="Avenir Next LT Pro Light"/>
        </w:rPr>
      </w:pPr>
      <w:r w:rsidRPr="00313E66">
        <w:rPr>
          <w:rFonts w:ascii="Avenir Next LT Pro Light" w:hAnsi="Avenir Next LT Pro Light"/>
        </w:rPr>
        <w:t xml:space="preserve">Respecto al diagnóstico por edad, se observa que del total de las personas que componen la plantilla, la franja de edad donde principalmente se concentran mayor número de personas es en la de </w:t>
      </w:r>
      <w:r w:rsidR="003F6186" w:rsidRPr="00313E66">
        <w:rPr>
          <w:rFonts w:ascii="Avenir Next LT Pro Light" w:hAnsi="Avenir Next LT Pro Light"/>
        </w:rPr>
        <w:t>45 a 54 años</w:t>
      </w:r>
      <w:r w:rsidRPr="00313E66">
        <w:rPr>
          <w:rFonts w:ascii="Avenir Next LT Pro Light" w:hAnsi="Avenir Next LT Pro Light"/>
        </w:rPr>
        <w:t xml:space="preserve"> (</w:t>
      </w:r>
      <w:r w:rsidR="003F6186" w:rsidRPr="00313E66">
        <w:rPr>
          <w:rFonts w:ascii="Avenir Next LT Pro Light" w:hAnsi="Avenir Next LT Pro Light"/>
        </w:rPr>
        <w:t>48</w:t>
      </w:r>
      <w:r w:rsidRPr="00313E66">
        <w:rPr>
          <w:rFonts w:ascii="Avenir Next LT Pro Light" w:hAnsi="Avenir Next LT Pro Light"/>
        </w:rPr>
        <w:t xml:space="preserve">) seguida por la franja de </w:t>
      </w:r>
      <w:r w:rsidR="00944789" w:rsidRPr="00313E66">
        <w:rPr>
          <w:rFonts w:ascii="Avenir Next LT Pro Light" w:hAnsi="Avenir Next LT Pro Light"/>
        </w:rPr>
        <w:t>35 a 44 años</w:t>
      </w:r>
      <w:r w:rsidRPr="00313E66">
        <w:rPr>
          <w:rFonts w:ascii="Avenir Next LT Pro Light" w:hAnsi="Avenir Next LT Pro Light"/>
        </w:rPr>
        <w:t xml:space="preserve"> (</w:t>
      </w:r>
      <w:r w:rsidR="00944789" w:rsidRPr="00313E66">
        <w:rPr>
          <w:rFonts w:ascii="Avenir Next LT Pro Light" w:hAnsi="Avenir Next LT Pro Light"/>
        </w:rPr>
        <w:t>34</w:t>
      </w:r>
      <w:r w:rsidRPr="00313E66">
        <w:rPr>
          <w:rFonts w:ascii="Avenir Next LT Pro Light" w:hAnsi="Avenir Next LT Pro Light"/>
        </w:rPr>
        <w:t xml:space="preserve">). En cuanto a la distribución por sexos, la mayor parte de las mujeres se concentran en las horquillas de </w:t>
      </w:r>
      <w:r w:rsidR="008E619F" w:rsidRPr="00313E66">
        <w:rPr>
          <w:rFonts w:ascii="Avenir Next LT Pro Light" w:hAnsi="Avenir Next LT Pro Light"/>
        </w:rPr>
        <w:t xml:space="preserve">45 a 54 </w:t>
      </w:r>
      <w:r w:rsidR="003957D0" w:rsidRPr="00313E66">
        <w:rPr>
          <w:rFonts w:ascii="Avenir Next LT Pro Light" w:hAnsi="Avenir Next LT Pro Light"/>
        </w:rPr>
        <w:t>años.</w:t>
      </w:r>
    </w:p>
    <w:p w14:paraId="29F734D7" w14:textId="0E08248A" w:rsidR="00BC3B15" w:rsidRPr="001A338B" w:rsidRDefault="00BC3B15" w:rsidP="00085737">
      <w:pPr>
        <w:jc w:val="both"/>
        <w:rPr>
          <w:rFonts w:ascii="Avenir Next LT Pro Light" w:hAnsi="Avenir Next LT Pro Light"/>
        </w:rPr>
      </w:pPr>
      <w:r w:rsidRPr="001A338B">
        <w:rPr>
          <w:rFonts w:ascii="Avenir Next LT Pro Light" w:hAnsi="Avenir Next LT Pro Light"/>
        </w:rPr>
        <w:t xml:space="preserve">La plantilla de </w:t>
      </w:r>
      <w:r w:rsidR="00FA1B3A" w:rsidRPr="001A338B">
        <w:rPr>
          <w:rFonts w:ascii="Avenir Next LT Pro Light" w:hAnsi="Avenir Next LT Pro Light"/>
        </w:rPr>
        <w:t>COMERCIAL RIOVERDE S.A.</w:t>
      </w:r>
      <w:r w:rsidRPr="001A338B">
        <w:rPr>
          <w:rFonts w:ascii="Avenir Next LT Pro Light" w:hAnsi="Avenir Next LT Pro Light"/>
        </w:rPr>
        <w:t xml:space="preserve">, </w:t>
      </w:r>
      <w:r w:rsidR="000B14F4" w:rsidRPr="001A338B">
        <w:rPr>
          <w:rFonts w:ascii="Avenir Next LT Pro Light" w:hAnsi="Avenir Next LT Pro Light"/>
        </w:rPr>
        <w:t>es personal de antigüedad en la empresa dada la política de la empresa de empleo estable.</w:t>
      </w:r>
    </w:p>
    <w:p w14:paraId="57F570E6" w14:textId="77777777" w:rsidR="003357B6" w:rsidRPr="001A338B" w:rsidRDefault="003357B6" w:rsidP="00085737">
      <w:pPr>
        <w:jc w:val="both"/>
      </w:pPr>
    </w:p>
    <w:p w14:paraId="4D9F4CBF" w14:textId="4C2051F3" w:rsidR="00AB2A8D" w:rsidRPr="001A338B" w:rsidRDefault="00DA792E" w:rsidP="00085737">
      <w:pPr>
        <w:pStyle w:val="Ttulo3"/>
        <w:jc w:val="both"/>
      </w:pPr>
      <w:bookmarkStart w:id="16" w:name="_Toc183414049"/>
      <w:r>
        <w:t>5</w:t>
      </w:r>
      <w:r w:rsidR="00E07EF2" w:rsidRPr="001A338B">
        <w:t>.</w:t>
      </w:r>
      <w:r w:rsidR="002E0252" w:rsidRPr="001A338B">
        <w:t>4</w:t>
      </w:r>
      <w:r w:rsidR="00E07EF2" w:rsidRPr="001A338B">
        <w:t xml:space="preserve"> Distribución de la plantilla por </w:t>
      </w:r>
      <w:r w:rsidR="00EA3336">
        <w:t>sexo</w:t>
      </w:r>
      <w:r w:rsidR="00E07EF2" w:rsidRPr="001A338B">
        <w:t xml:space="preserve"> y antigüedad</w:t>
      </w:r>
      <w:bookmarkEnd w:id="16"/>
    </w:p>
    <w:p w14:paraId="757A80BA" w14:textId="2537D7BA" w:rsidR="009B436A" w:rsidRPr="001A338B" w:rsidRDefault="0044425D" w:rsidP="00085737">
      <w:pPr>
        <w:jc w:val="both"/>
        <w:rPr>
          <w:rFonts w:ascii="Avenir Next LT Pro Light" w:hAnsi="Avenir Next LT Pro Light"/>
        </w:rPr>
      </w:pPr>
      <w:r w:rsidRPr="001A338B">
        <w:rPr>
          <w:rFonts w:ascii="Avenir Next LT Pro Light" w:hAnsi="Avenir Next LT Pro Light"/>
        </w:rPr>
        <w:t xml:space="preserve">El análisis de la plantilla muestra la distribución por antigüedad y </w:t>
      </w:r>
      <w:r w:rsidR="00EA3336">
        <w:rPr>
          <w:rFonts w:ascii="Avenir Next LT Pro Light" w:hAnsi="Avenir Next LT Pro Light"/>
        </w:rPr>
        <w:t>sexo</w:t>
      </w:r>
      <w:r w:rsidRPr="001A338B">
        <w:rPr>
          <w:rFonts w:ascii="Avenir Next LT Pro Light" w:hAnsi="Avenir Next LT Pro Light"/>
        </w:rPr>
        <w:t>, revelando patrones en los diferentes niveles jerárquicos.</w:t>
      </w:r>
    </w:p>
    <w:p w14:paraId="764F3E2C" w14:textId="1772B720" w:rsidR="00AB2A8D" w:rsidRPr="001A338B" w:rsidRDefault="0063540E" w:rsidP="00085737">
      <w:pPr>
        <w:jc w:val="both"/>
        <w:rPr>
          <w:rFonts w:ascii="Avenir Next LT Pro Light" w:hAnsi="Avenir Next LT Pro Light"/>
          <w:i/>
          <w:iCs/>
        </w:rPr>
      </w:pPr>
      <w:r w:rsidRPr="001A338B">
        <w:rPr>
          <w:rFonts w:ascii="Avenir Next LT Pro Light" w:hAnsi="Avenir Next LT Pro Light"/>
          <w:i/>
          <w:iCs/>
        </w:rPr>
        <w:t xml:space="preserve">Gráfico 1: Distribución por antigüedad y </w:t>
      </w:r>
      <w:r w:rsidR="00EA3336">
        <w:rPr>
          <w:rFonts w:ascii="Avenir Next LT Pro Light" w:hAnsi="Avenir Next LT Pro Light"/>
          <w:i/>
          <w:iCs/>
        </w:rPr>
        <w:t>sexo</w:t>
      </w:r>
      <w:r w:rsidRPr="001A338B">
        <w:rPr>
          <w:rFonts w:ascii="Avenir Next LT Pro Light" w:hAnsi="Avenir Next LT Pro Light"/>
          <w:i/>
          <w:iCs/>
        </w:rPr>
        <w:t>.</w:t>
      </w:r>
    </w:p>
    <w:p w14:paraId="59111AE3" w14:textId="77777777" w:rsidR="00B32D7B" w:rsidRPr="001A338B" w:rsidRDefault="0063540E" w:rsidP="00B57EFB">
      <w:pPr>
        <w:jc w:val="center"/>
        <w:rPr>
          <w:rFonts w:ascii="Avenir Next LT Pro Light" w:hAnsi="Avenir Next LT Pro Light"/>
        </w:rPr>
      </w:pPr>
      <w:r w:rsidRPr="001A338B">
        <w:rPr>
          <w:rFonts w:ascii="Avenir Next LT Pro Light" w:hAnsi="Avenir Next LT Pro Light"/>
          <w:noProof/>
        </w:rPr>
        <w:lastRenderedPageBreak/>
        <w:drawing>
          <wp:inline distT="0" distB="0" distL="0" distR="0" wp14:anchorId="02EB0D9C" wp14:editId="27CA7198">
            <wp:extent cx="4765675" cy="2859405"/>
            <wp:effectExtent l="0" t="0" r="0" b="0"/>
            <wp:docPr id="20" name="Picture 20" descr="Gráfico, Gráfico en cascad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áfico, Gráfico en cascada  Descripción generada automáticamente"/>
                    <pic:cNvPicPr/>
                  </pic:nvPicPr>
                  <pic:blipFill>
                    <a:blip r:embed="rId13"/>
                    <a:stretch>
                      <a:fillRect/>
                    </a:stretch>
                  </pic:blipFill>
                  <pic:spPr>
                    <a:xfrm>
                      <a:off x="0" y="0"/>
                      <a:ext cx="4765675" cy="2859405"/>
                    </a:xfrm>
                    <a:prstGeom prst="rect">
                      <a:avLst/>
                    </a:prstGeom>
                  </pic:spPr>
                </pic:pic>
              </a:graphicData>
            </a:graphic>
          </wp:inline>
        </w:drawing>
      </w:r>
    </w:p>
    <w:p w14:paraId="39EB6A90" w14:textId="77777777" w:rsidR="002E0252" w:rsidRPr="001A338B" w:rsidRDefault="002E0252" w:rsidP="00085737">
      <w:pPr>
        <w:jc w:val="both"/>
        <w:rPr>
          <w:rFonts w:ascii="Avenir Next LT Pro Light" w:hAnsi="Avenir Next LT Pro Light"/>
        </w:rPr>
      </w:pPr>
      <w:r w:rsidRPr="001A338B">
        <w:rPr>
          <w:rFonts w:ascii="Avenir Next LT Pro Light" w:hAnsi="Avenir Next LT Pro Light"/>
        </w:rPr>
        <w:t>En cuanto a la antigüedad de la plantilla se ha visto una renovación de plantilla en los últimos 5 años manteniendo de todas formas la equidad entre hombres y mujeres.</w:t>
      </w:r>
    </w:p>
    <w:p w14:paraId="5D6BBEBF" w14:textId="5471DD32" w:rsidR="00907AC3" w:rsidRPr="001A338B" w:rsidRDefault="00DA792E" w:rsidP="00B57EFB">
      <w:pPr>
        <w:pStyle w:val="Ttulo3"/>
        <w:jc w:val="both"/>
      </w:pPr>
      <w:bookmarkStart w:id="17" w:name="_Toc183414050"/>
      <w:r>
        <w:t>5</w:t>
      </w:r>
      <w:r w:rsidR="002E0252" w:rsidRPr="001A338B">
        <w:t>.</w:t>
      </w:r>
      <w:r w:rsidR="00B57EFB">
        <w:t>5</w:t>
      </w:r>
      <w:r w:rsidR="002E0252" w:rsidRPr="001A338B">
        <w:t xml:space="preserve"> Formación por sexos</w:t>
      </w:r>
      <w:bookmarkEnd w:id="17"/>
    </w:p>
    <w:p w14:paraId="2685DDBD" w14:textId="64D5D866" w:rsidR="002E0252" w:rsidRPr="001A338B" w:rsidRDefault="002E0252" w:rsidP="00085737">
      <w:pPr>
        <w:jc w:val="both"/>
        <w:rPr>
          <w:rFonts w:ascii="Avenir Next LT Pro Light" w:hAnsi="Avenir Next LT Pro Light"/>
        </w:rPr>
      </w:pPr>
      <w:r w:rsidRPr="001A338B">
        <w:rPr>
          <w:rFonts w:ascii="Avenir Next LT Pro Light" w:hAnsi="Avenir Next LT Pro Light"/>
        </w:rPr>
        <w:t xml:space="preserve">La formación es un aspecto clave para el desarrollo </w:t>
      </w:r>
      <w:r w:rsidR="00CC5055" w:rsidRPr="001A338B">
        <w:rPr>
          <w:rFonts w:ascii="Avenir Next LT Pro Light" w:hAnsi="Avenir Next LT Pro Light"/>
        </w:rPr>
        <w:t>profesional.</w:t>
      </w:r>
    </w:p>
    <w:p w14:paraId="789859D9" w14:textId="34171302" w:rsidR="002E0252" w:rsidRPr="001A338B" w:rsidRDefault="002E0252" w:rsidP="00085737">
      <w:pPr>
        <w:jc w:val="both"/>
        <w:rPr>
          <w:rFonts w:ascii="Avenir Next LT Pro Light" w:hAnsi="Avenir Next LT Pro Light"/>
          <w:i/>
          <w:iCs/>
        </w:rPr>
      </w:pPr>
      <w:r w:rsidRPr="001A338B">
        <w:rPr>
          <w:rFonts w:ascii="Avenir Next LT Pro Light" w:hAnsi="Avenir Next LT Pro Light"/>
          <w:i/>
          <w:iCs/>
        </w:rPr>
        <w:t xml:space="preserve">Tabla 3: Formación por nivel educativo y </w:t>
      </w:r>
      <w:r w:rsidR="00EA3336">
        <w:rPr>
          <w:rFonts w:ascii="Avenir Next LT Pro Light" w:hAnsi="Avenir Next LT Pro Light"/>
          <w:i/>
          <w:iCs/>
        </w:rPr>
        <w:t>sexo</w:t>
      </w:r>
      <w:r w:rsidRPr="001A338B">
        <w:rPr>
          <w:rFonts w:ascii="Avenir Next LT Pro Light" w:hAnsi="Avenir Next LT Pro Light"/>
          <w:i/>
          <w:iCs/>
        </w:rPr>
        <w:t>.</w:t>
      </w:r>
    </w:p>
    <w:tbl>
      <w:tblPr>
        <w:tblStyle w:val="Tablaconcuadrcula"/>
        <w:tblW w:w="0" w:type="auto"/>
        <w:tblLook w:val="04A0" w:firstRow="1" w:lastRow="0" w:firstColumn="1" w:lastColumn="0" w:noHBand="0" w:noVBand="1"/>
      </w:tblPr>
      <w:tblGrid>
        <w:gridCol w:w="2877"/>
        <w:gridCol w:w="2876"/>
        <w:gridCol w:w="2877"/>
      </w:tblGrid>
      <w:tr w:rsidR="002E0252" w:rsidRPr="001A338B" w14:paraId="3C82B6EE" w14:textId="77777777" w:rsidTr="00F3611E">
        <w:tc>
          <w:tcPr>
            <w:tcW w:w="2880" w:type="dxa"/>
            <w:vAlign w:val="center"/>
          </w:tcPr>
          <w:p w14:paraId="07BBD0E6"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b/>
                <w:color w:val="284533"/>
                <w:sz w:val="20"/>
              </w:rPr>
              <w:t>Nivel de Formación</w:t>
            </w:r>
          </w:p>
        </w:tc>
        <w:tc>
          <w:tcPr>
            <w:tcW w:w="2880" w:type="dxa"/>
            <w:vAlign w:val="center"/>
          </w:tcPr>
          <w:p w14:paraId="4B49ACCB"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b/>
                <w:color w:val="284533"/>
                <w:sz w:val="20"/>
              </w:rPr>
              <w:t>Mujeres</w:t>
            </w:r>
          </w:p>
        </w:tc>
        <w:tc>
          <w:tcPr>
            <w:tcW w:w="2880" w:type="dxa"/>
            <w:vAlign w:val="center"/>
          </w:tcPr>
          <w:p w14:paraId="6476CC26"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b/>
                <w:color w:val="284533"/>
                <w:sz w:val="20"/>
              </w:rPr>
              <w:t>Hombres</w:t>
            </w:r>
          </w:p>
        </w:tc>
      </w:tr>
      <w:tr w:rsidR="002E0252" w:rsidRPr="001A338B" w14:paraId="1FC10EA1" w14:textId="77777777" w:rsidTr="00F3611E">
        <w:tc>
          <w:tcPr>
            <w:tcW w:w="2880" w:type="dxa"/>
            <w:vAlign w:val="center"/>
          </w:tcPr>
          <w:p w14:paraId="7DB09C3A"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Primaria</w:t>
            </w:r>
          </w:p>
        </w:tc>
        <w:tc>
          <w:tcPr>
            <w:tcW w:w="2880" w:type="dxa"/>
            <w:vAlign w:val="center"/>
          </w:tcPr>
          <w:p w14:paraId="7B66601E"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35</w:t>
            </w:r>
          </w:p>
        </w:tc>
        <w:tc>
          <w:tcPr>
            <w:tcW w:w="2880" w:type="dxa"/>
            <w:vAlign w:val="center"/>
          </w:tcPr>
          <w:p w14:paraId="21825344"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30</w:t>
            </w:r>
          </w:p>
        </w:tc>
      </w:tr>
      <w:tr w:rsidR="002E0252" w:rsidRPr="001A338B" w14:paraId="3614A43A" w14:textId="77777777" w:rsidTr="00F3611E">
        <w:tc>
          <w:tcPr>
            <w:tcW w:w="2880" w:type="dxa"/>
            <w:vAlign w:val="center"/>
          </w:tcPr>
          <w:p w14:paraId="4C5AEF6F"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Secundaria</w:t>
            </w:r>
          </w:p>
        </w:tc>
        <w:tc>
          <w:tcPr>
            <w:tcW w:w="2880" w:type="dxa"/>
            <w:vAlign w:val="center"/>
          </w:tcPr>
          <w:p w14:paraId="57A050F6"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50</w:t>
            </w:r>
          </w:p>
        </w:tc>
        <w:tc>
          <w:tcPr>
            <w:tcW w:w="2880" w:type="dxa"/>
            <w:vAlign w:val="center"/>
          </w:tcPr>
          <w:p w14:paraId="3C4ECCD4"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40</w:t>
            </w:r>
          </w:p>
        </w:tc>
      </w:tr>
      <w:tr w:rsidR="002E0252" w:rsidRPr="001A338B" w14:paraId="1D90E70E" w14:textId="77777777" w:rsidTr="00F3611E">
        <w:tc>
          <w:tcPr>
            <w:tcW w:w="2880" w:type="dxa"/>
            <w:vAlign w:val="center"/>
          </w:tcPr>
          <w:p w14:paraId="50ED1C49"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Universitaria</w:t>
            </w:r>
          </w:p>
        </w:tc>
        <w:tc>
          <w:tcPr>
            <w:tcW w:w="2880" w:type="dxa"/>
            <w:vAlign w:val="center"/>
          </w:tcPr>
          <w:p w14:paraId="336306D8"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15</w:t>
            </w:r>
          </w:p>
        </w:tc>
        <w:tc>
          <w:tcPr>
            <w:tcW w:w="2880" w:type="dxa"/>
            <w:vAlign w:val="center"/>
          </w:tcPr>
          <w:p w14:paraId="790A5CA4" w14:textId="77777777" w:rsidR="002E0252" w:rsidRPr="001A338B" w:rsidRDefault="002E0252" w:rsidP="00F3611E">
            <w:pPr>
              <w:jc w:val="center"/>
              <w:rPr>
                <w:rFonts w:ascii="Avenir Next LT Pro Light" w:hAnsi="Avenir Next LT Pro Light"/>
              </w:rPr>
            </w:pPr>
            <w:r w:rsidRPr="001A338B">
              <w:rPr>
                <w:rFonts w:ascii="Avenir Next LT Pro Light" w:hAnsi="Avenir Next LT Pro Light"/>
                <w:color w:val="284533"/>
                <w:sz w:val="20"/>
              </w:rPr>
              <w:t>25</w:t>
            </w:r>
          </w:p>
        </w:tc>
      </w:tr>
    </w:tbl>
    <w:p w14:paraId="5AFCD814" w14:textId="77777777" w:rsidR="002E0252" w:rsidRPr="001A338B" w:rsidRDefault="002E0252" w:rsidP="00085737">
      <w:pPr>
        <w:jc w:val="both"/>
        <w:rPr>
          <w:rFonts w:ascii="Avenir Next LT Pro Light" w:hAnsi="Avenir Next LT Pro Light"/>
        </w:rPr>
      </w:pPr>
    </w:p>
    <w:p w14:paraId="30FA68DC" w14:textId="56CE6602" w:rsidR="002E0252" w:rsidRPr="001A338B" w:rsidRDefault="002E0252" w:rsidP="00085737">
      <w:pPr>
        <w:jc w:val="both"/>
        <w:rPr>
          <w:rFonts w:ascii="Avenir Next LT Pro Light" w:hAnsi="Avenir Next LT Pro Light"/>
          <w:i/>
          <w:iCs/>
        </w:rPr>
      </w:pPr>
      <w:r w:rsidRPr="001A338B">
        <w:rPr>
          <w:rFonts w:ascii="Avenir Next LT Pro Light" w:hAnsi="Avenir Next LT Pro Light"/>
          <w:i/>
          <w:iCs/>
        </w:rPr>
        <w:t xml:space="preserve">Gráfico 4: Formación por nivel educativo y </w:t>
      </w:r>
      <w:r w:rsidR="00EA3336">
        <w:rPr>
          <w:rFonts w:ascii="Avenir Next LT Pro Light" w:hAnsi="Avenir Next LT Pro Light"/>
          <w:i/>
          <w:iCs/>
        </w:rPr>
        <w:t>sexo</w:t>
      </w:r>
      <w:r w:rsidRPr="001A338B">
        <w:rPr>
          <w:rFonts w:ascii="Avenir Next LT Pro Light" w:hAnsi="Avenir Next LT Pro Light"/>
          <w:i/>
          <w:iCs/>
        </w:rPr>
        <w:t>.</w:t>
      </w:r>
    </w:p>
    <w:p w14:paraId="1195817D" w14:textId="77777777" w:rsidR="002E0252" w:rsidRPr="001A338B" w:rsidRDefault="002E0252" w:rsidP="00B57EFB">
      <w:pPr>
        <w:pStyle w:val="NormalWeb"/>
        <w:jc w:val="center"/>
        <w:rPr>
          <w:rFonts w:ascii="Avenir Next LT Pro Light" w:hAnsi="Avenir Next LT Pro Light"/>
        </w:rPr>
      </w:pPr>
      <w:r w:rsidRPr="001A338B">
        <w:rPr>
          <w:rFonts w:ascii="Avenir Next LT Pro Light" w:hAnsi="Avenir Next LT Pro Light"/>
          <w:noProof/>
        </w:rPr>
        <w:lastRenderedPageBreak/>
        <w:drawing>
          <wp:inline distT="0" distB="0" distL="0" distR="0" wp14:anchorId="1EBB168D" wp14:editId="02AE6518">
            <wp:extent cx="3808675" cy="2856506"/>
            <wp:effectExtent l="0" t="0" r="1905" b="1270"/>
            <wp:docPr id="173534896" name="Imagen 2"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896" name="Imagen 2" descr="Gráfico, Gráfico de barras  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360" cy="2863020"/>
                    </a:xfrm>
                    <a:prstGeom prst="rect">
                      <a:avLst/>
                    </a:prstGeom>
                    <a:noFill/>
                    <a:ln>
                      <a:noFill/>
                    </a:ln>
                  </pic:spPr>
                </pic:pic>
              </a:graphicData>
            </a:graphic>
          </wp:inline>
        </w:drawing>
      </w:r>
    </w:p>
    <w:tbl>
      <w:tblPr>
        <w:tblW w:w="87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8"/>
        <w:gridCol w:w="722"/>
        <w:gridCol w:w="813"/>
        <w:gridCol w:w="961"/>
        <w:gridCol w:w="855"/>
        <w:gridCol w:w="753"/>
        <w:gridCol w:w="1141"/>
        <w:gridCol w:w="1141"/>
      </w:tblGrid>
      <w:tr w:rsidR="00827CD3" w:rsidRPr="001A338B" w14:paraId="46D04198" w14:textId="77777777" w:rsidTr="00827CD3">
        <w:trPr>
          <w:trHeight w:val="465"/>
        </w:trPr>
        <w:tc>
          <w:tcPr>
            <w:tcW w:w="2328" w:type="dxa"/>
            <w:shd w:val="clear" w:color="auto" w:fill="auto"/>
            <w:noWrap/>
            <w:vAlign w:val="center"/>
            <w:hideMark/>
          </w:tcPr>
          <w:p w14:paraId="6B3A90C6"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Nivel Estudios</w:t>
            </w:r>
          </w:p>
        </w:tc>
        <w:tc>
          <w:tcPr>
            <w:tcW w:w="719" w:type="dxa"/>
            <w:shd w:val="clear" w:color="auto" w:fill="auto"/>
            <w:noWrap/>
            <w:vAlign w:val="center"/>
            <w:hideMark/>
          </w:tcPr>
          <w:p w14:paraId="40D0D9AA"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Mujeres</w:t>
            </w:r>
          </w:p>
        </w:tc>
        <w:tc>
          <w:tcPr>
            <w:tcW w:w="810" w:type="dxa"/>
            <w:shd w:val="clear" w:color="auto" w:fill="auto"/>
            <w:noWrap/>
            <w:vAlign w:val="center"/>
            <w:hideMark/>
          </w:tcPr>
          <w:p w14:paraId="273B3197"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Hombres</w:t>
            </w:r>
          </w:p>
        </w:tc>
        <w:tc>
          <w:tcPr>
            <w:tcW w:w="957" w:type="dxa"/>
            <w:shd w:val="clear" w:color="auto" w:fill="auto"/>
            <w:noWrap/>
            <w:vAlign w:val="center"/>
            <w:hideMark/>
          </w:tcPr>
          <w:p w14:paraId="24EA37BD"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Total Empleados</w:t>
            </w:r>
          </w:p>
        </w:tc>
        <w:tc>
          <w:tcPr>
            <w:tcW w:w="851" w:type="dxa"/>
            <w:shd w:val="clear" w:color="auto" w:fill="auto"/>
            <w:noWrap/>
            <w:vAlign w:val="center"/>
            <w:hideMark/>
          </w:tcPr>
          <w:p w14:paraId="486904E2"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%Mujeres s/grupo</w:t>
            </w:r>
          </w:p>
        </w:tc>
        <w:tc>
          <w:tcPr>
            <w:tcW w:w="753" w:type="dxa"/>
            <w:shd w:val="clear" w:color="auto" w:fill="auto"/>
            <w:noWrap/>
            <w:vAlign w:val="center"/>
            <w:hideMark/>
          </w:tcPr>
          <w:p w14:paraId="7FED26EB"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 Mujeres s/total</w:t>
            </w:r>
          </w:p>
        </w:tc>
        <w:tc>
          <w:tcPr>
            <w:tcW w:w="1141" w:type="dxa"/>
            <w:shd w:val="clear" w:color="auto" w:fill="auto"/>
            <w:noWrap/>
            <w:vAlign w:val="center"/>
            <w:hideMark/>
          </w:tcPr>
          <w:p w14:paraId="47FAF6E3"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%Hombres s/grupo</w:t>
            </w:r>
          </w:p>
        </w:tc>
        <w:tc>
          <w:tcPr>
            <w:tcW w:w="1141" w:type="dxa"/>
            <w:shd w:val="clear" w:color="auto" w:fill="auto"/>
            <w:noWrap/>
            <w:vAlign w:val="center"/>
            <w:hideMark/>
          </w:tcPr>
          <w:p w14:paraId="01DE4380"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 Hombres s/total</w:t>
            </w:r>
          </w:p>
        </w:tc>
      </w:tr>
      <w:tr w:rsidR="00827CD3" w:rsidRPr="001A338B" w14:paraId="5B65D0E2" w14:textId="77777777" w:rsidTr="00827CD3">
        <w:trPr>
          <w:trHeight w:val="915"/>
        </w:trPr>
        <w:tc>
          <w:tcPr>
            <w:tcW w:w="2328" w:type="dxa"/>
            <w:shd w:val="clear" w:color="auto" w:fill="auto"/>
            <w:noWrap/>
            <w:vAlign w:val="center"/>
            <w:hideMark/>
          </w:tcPr>
          <w:p w14:paraId="3E71319F"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ENSEÑANZAS DE BACHILLERATO</w:t>
            </w:r>
          </w:p>
        </w:tc>
        <w:tc>
          <w:tcPr>
            <w:tcW w:w="719" w:type="dxa"/>
            <w:shd w:val="clear" w:color="auto" w:fill="auto"/>
            <w:noWrap/>
            <w:vAlign w:val="center"/>
            <w:hideMark/>
          </w:tcPr>
          <w:p w14:paraId="17898398"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2</w:t>
            </w:r>
          </w:p>
        </w:tc>
        <w:tc>
          <w:tcPr>
            <w:tcW w:w="810" w:type="dxa"/>
            <w:shd w:val="clear" w:color="auto" w:fill="auto"/>
            <w:noWrap/>
            <w:vAlign w:val="center"/>
            <w:hideMark/>
          </w:tcPr>
          <w:p w14:paraId="118A281A"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4</w:t>
            </w:r>
          </w:p>
        </w:tc>
        <w:tc>
          <w:tcPr>
            <w:tcW w:w="957" w:type="dxa"/>
            <w:shd w:val="clear" w:color="auto" w:fill="auto"/>
            <w:noWrap/>
            <w:vAlign w:val="center"/>
            <w:hideMark/>
          </w:tcPr>
          <w:p w14:paraId="7C3124AA"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6</w:t>
            </w:r>
          </w:p>
        </w:tc>
        <w:tc>
          <w:tcPr>
            <w:tcW w:w="851" w:type="dxa"/>
            <w:shd w:val="clear" w:color="auto" w:fill="auto"/>
            <w:noWrap/>
            <w:vAlign w:val="center"/>
            <w:hideMark/>
          </w:tcPr>
          <w:p w14:paraId="045888F2"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33,33</w:t>
            </w:r>
          </w:p>
        </w:tc>
        <w:tc>
          <w:tcPr>
            <w:tcW w:w="753" w:type="dxa"/>
            <w:shd w:val="clear" w:color="auto" w:fill="auto"/>
            <w:noWrap/>
            <w:vAlign w:val="center"/>
            <w:hideMark/>
          </w:tcPr>
          <w:p w14:paraId="538A50B4"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1,53</w:t>
            </w:r>
          </w:p>
        </w:tc>
        <w:tc>
          <w:tcPr>
            <w:tcW w:w="1141" w:type="dxa"/>
            <w:shd w:val="clear" w:color="auto" w:fill="auto"/>
            <w:noWrap/>
            <w:vAlign w:val="center"/>
            <w:hideMark/>
          </w:tcPr>
          <w:p w14:paraId="7C46EA58"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66,67</w:t>
            </w:r>
          </w:p>
        </w:tc>
        <w:tc>
          <w:tcPr>
            <w:tcW w:w="1141" w:type="dxa"/>
            <w:shd w:val="clear" w:color="auto" w:fill="auto"/>
            <w:noWrap/>
            <w:vAlign w:val="center"/>
            <w:hideMark/>
          </w:tcPr>
          <w:p w14:paraId="479933D2"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3,05</w:t>
            </w:r>
          </w:p>
        </w:tc>
      </w:tr>
      <w:tr w:rsidR="00827CD3" w:rsidRPr="001A338B" w14:paraId="6092D5A6" w14:textId="77777777" w:rsidTr="00827CD3">
        <w:trPr>
          <w:trHeight w:val="915"/>
        </w:trPr>
        <w:tc>
          <w:tcPr>
            <w:tcW w:w="2328" w:type="dxa"/>
            <w:shd w:val="clear" w:color="auto" w:fill="auto"/>
            <w:noWrap/>
            <w:vAlign w:val="center"/>
            <w:hideMark/>
          </w:tcPr>
          <w:p w14:paraId="6C0B66E2"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ENSEÑANZAS UNIVERSITARIAS DE GRADO</w:t>
            </w:r>
          </w:p>
        </w:tc>
        <w:tc>
          <w:tcPr>
            <w:tcW w:w="719" w:type="dxa"/>
            <w:shd w:val="clear" w:color="auto" w:fill="auto"/>
            <w:noWrap/>
            <w:vAlign w:val="center"/>
            <w:hideMark/>
          </w:tcPr>
          <w:p w14:paraId="0C76E4D1"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12</w:t>
            </w:r>
          </w:p>
        </w:tc>
        <w:tc>
          <w:tcPr>
            <w:tcW w:w="810" w:type="dxa"/>
            <w:shd w:val="clear" w:color="auto" w:fill="auto"/>
            <w:noWrap/>
            <w:vAlign w:val="center"/>
            <w:hideMark/>
          </w:tcPr>
          <w:p w14:paraId="4834CB04"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10</w:t>
            </w:r>
          </w:p>
        </w:tc>
        <w:tc>
          <w:tcPr>
            <w:tcW w:w="957" w:type="dxa"/>
            <w:shd w:val="clear" w:color="auto" w:fill="auto"/>
            <w:noWrap/>
            <w:vAlign w:val="center"/>
            <w:hideMark/>
          </w:tcPr>
          <w:p w14:paraId="2C5D2EEC"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22</w:t>
            </w:r>
          </w:p>
        </w:tc>
        <w:tc>
          <w:tcPr>
            <w:tcW w:w="851" w:type="dxa"/>
            <w:shd w:val="clear" w:color="auto" w:fill="auto"/>
            <w:noWrap/>
            <w:vAlign w:val="center"/>
            <w:hideMark/>
          </w:tcPr>
          <w:p w14:paraId="0DDDDEBE"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50</w:t>
            </w:r>
          </w:p>
        </w:tc>
        <w:tc>
          <w:tcPr>
            <w:tcW w:w="753" w:type="dxa"/>
            <w:shd w:val="clear" w:color="auto" w:fill="auto"/>
            <w:noWrap/>
            <w:vAlign w:val="center"/>
            <w:hideMark/>
          </w:tcPr>
          <w:p w14:paraId="13B6CBAF"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7,63</w:t>
            </w:r>
          </w:p>
        </w:tc>
        <w:tc>
          <w:tcPr>
            <w:tcW w:w="1141" w:type="dxa"/>
            <w:shd w:val="clear" w:color="auto" w:fill="auto"/>
            <w:noWrap/>
            <w:vAlign w:val="center"/>
            <w:hideMark/>
          </w:tcPr>
          <w:p w14:paraId="66B0B5F0"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50</w:t>
            </w:r>
          </w:p>
        </w:tc>
        <w:tc>
          <w:tcPr>
            <w:tcW w:w="1141" w:type="dxa"/>
            <w:shd w:val="clear" w:color="auto" w:fill="auto"/>
            <w:noWrap/>
            <w:vAlign w:val="center"/>
            <w:hideMark/>
          </w:tcPr>
          <w:p w14:paraId="2440AF53"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7,63</w:t>
            </w:r>
          </w:p>
        </w:tc>
      </w:tr>
      <w:tr w:rsidR="00827CD3" w:rsidRPr="001A338B" w14:paraId="18B1D678" w14:textId="77777777" w:rsidTr="00827CD3">
        <w:trPr>
          <w:trHeight w:val="1590"/>
        </w:trPr>
        <w:tc>
          <w:tcPr>
            <w:tcW w:w="2328" w:type="dxa"/>
            <w:shd w:val="clear" w:color="auto" w:fill="auto"/>
            <w:noWrap/>
            <w:vAlign w:val="center"/>
            <w:hideMark/>
          </w:tcPr>
          <w:p w14:paraId="7C1B1A9E"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ESTUDIOS OFICIALES DE ESPECIALIZACIÓN PROFESIONAL</w:t>
            </w:r>
          </w:p>
        </w:tc>
        <w:tc>
          <w:tcPr>
            <w:tcW w:w="719" w:type="dxa"/>
            <w:shd w:val="clear" w:color="auto" w:fill="auto"/>
            <w:noWrap/>
            <w:vAlign w:val="center"/>
            <w:hideMark/>
          </w:tcPr>
          <w:p w14:paraId="36D90D05"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8</w:t>
            </w:r>
          </w:p>
        </w:tc>
        <w:tc>
          <w:tcPr>
            <w:tcW w:w="810" w:type="dxa"/>
            <w:shd w:val="clear" w:color="auto" w:fill="auto"/>
            <w:noWrap/>
            <w:vAlign w:val="center"/>
            <w:hideMark/>
          </w:tcPr>
          <w:p w14:paraId="3FD548C4"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15</w:t>
            </w:r>
          </w:p>
        </w:tc>
        <w:tc>
          <w:tcPr>
            <w:tcW w:w="957" w:type="dxa"/>
            <w:shd w:val="clear" w:color="auto" w:fill="auto"/>
            <w:noWrap/>
            <w:vAlign w:val="center"/>
            <w:hideMark/>
          </w:tcPr>
          <w:p w14:paraId="745559C5"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23</w:t>
            </w:r>
          </w:p>
        </w:tc>
        <w:tc>
          <w:tcPr>
            <w:tcW w:w="851" w:type="dxa"/>
            <w:shd w:val="clear" w:color="auto" w:fill="auto"/>
            <w:noWrap/>
            <w:vAlign w:val="center"/>
            <w:hideMark/>
          </w:tcPr>
          <w:p w14:paraId="0961E137"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28,57</w:t>
            </w:r>
          </w:p>
        </w:tc>
        <w:tc>
          <w:tcPr>
            <w:tcW w:w="753" w:type="dxa"/>
            <w:shd w:val="clear" w:color="auto" w:fill="auto"/>
            <w:noWrap/>
            <w:vAlign w:val="center"/>
            <w:hideMark/>
          </w:tcPr>
          <w:p w14:paraId="0B09BE32"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4,58</w:t>
            </w:r>
          </w:p>
        </w:tc>
        <w:tc>
          <w:tcPr>
            <w:tcW w:w="1141" w:type="dxa"/>
            <w:shd w:val="clear" w:color="auto" w:fill="auto"/>
            <w:noWrap/>
            <w:vAlign w:val="center"/>
            <w:hideMark/>
          </w:tcPr>
          <w:p w14:paraId="0FD23505"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71,43</w:t>
            </w:r>
          </w:p>
        </w:tc>
        <w:tc>
          <w:tcPr>
            <w:tcW w:w="1141" w:type="dxa"/>
            <w:shd w:val="clear" w:color="auto" w:fill="auto"/>
            <w:noWrap/>
            <w:vAlign w:val="center"/>
            <w:hideMark/>
          </w:tcPr>
          <w:p w14:paraId="0E48C4C8"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11,45</w:t>
            </w:r>
          </w:p>
        </w:tc>
      </w:tr>
      <w:tr w:rsidR="00827CD3" w:rsidRPr="001A338B" w14:paraId="22829AB1" w14:textId="77777777" w:rsidTr="00827CD3">
        <w:trPr>
          <w:trHeight w:val="690"/>
        </w:trPr>
        <w:tc>
          <w:tcPr>
            <w:tcW w:w="2328" w:type="dxa"/>
            <w:shd w:val="clear" w:color="auto" w:fill="auto"/>
            <w:noWrap/>
            <w:vAlign w:val="center"/>
            <w:hideMark/>
          </w:tcPr>
          <w:p w14:paraId="797D7AB4"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ESTUDIOS PRIMARIOS COMPLETOS</w:t>
            </w:r>
          </w:p>
        </w:tc>
        <w:tc>
          <w:tcPr>
            <w:tcW w:w="719" w:type="dxa"/>
            <w:shd w:val="clear" w:color="auto" w:fill="auto"/>
            <w:noWrap/>
            <w:vAlign w:val="center"/>
            <w:hideMark/>
          </w:tcPr>
          <w:p w14:paraId="5DD945AC"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43</w:t>
            </w:r>
          </w:p>
        </w:tc>
        <w:tc>
          <w:tcPr>
            <w:tcW w:w="810" w:type="dxa"/>
            <w:shd w:val="clear" w:color="auto" w:fill="auto"/>
            <w:noWrap/>
            <w:vAlign w:val="center"/>
            <w:hideMark/>
          </w:tcPr>
          <w:p w14:paraId="7352C21B"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37</w:t>
            </w:r>
          </w:p>
        </w:tc>
        <w:tc>
          <w:tcPr>
            <w:tcW w:w="957" w:type="dxa"/>
            <w:shd w:val="clear" w:color="auto" w:fill="auto"/>
            <w:noWrap/>
            <w:vAlign w:val="center"/>
            <w:hideMark/>
          </w:tcPr>
          <w:p w14:paraId="48ED71DB" w14:textId="77777777" w:rsidR="00827CD3" w:rsidRPr="001A338B" w:rsidRDefault="00827CD3" w:rsidP="00006D62">
            <w:pPr>
              <w:spacing w:after="0" w:line="240" w:lineRule="auto"/>
              <w:jc w:val="center"/>
              <w:rPr>
                <w:rFonts w:ascii="Avenir Next LT Pro Light" w:hAnsi="Avenir Next LT Pro Light"/>
                <w:b/>
                <w:color w:val="284533"/>
                <w:sz w:val="16"/>
                <w:szCs w:val="18"/>
              </w:rPr>
            </w:pPr>
            <w:r w:rsidRPr="001A338B">
              <w:rPr>
                <w:rFonts w:ascii="Avenir Next LT Pro Light" w:hAnsi="Avenir Next LT Pro Light"/>
                <w:b/>
                <w:color w:val="284533"/>
                <w:sz w:val="16"/>
                <w:szCs w:val="18"/>
              </w:rPr>
              <w:t>80</w:t>
            </w:r>
          </w:p>
        </w:tc>
        <w:tc>
          <w:tcPr>
            <w:tcW w:w="851" w:type="dxa"/>
            <w:shd w:val="clear" w:color="auto" w:fill="auto"/>
            <w:noWrap/>
            <w:vAlign w:val="center"/>
            <w:hideMark/>
          </w:tcPr>
          <w:p w14:paraId="5835B5B3"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53,16</w:t>
            </w:r>
          </w:p>
        </w:tc>
        <w:tc>
          <w:tcPr>
            <w:tcW w:w="753" w:type="dxa"/>
            <w:shd w:val="clear" w:color="auto" w:fill="auto"/>
            <w:noWrap/>
            <w:vAlign w:val="center"/>
            <w:hideMark/>
          </w:tcPr>
          <w:p w14:paraId="1F887762"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32,06</w:t>
            </w:r>
          </w:p>
        </w:tc>
        <w:tc>
          <w:tcPr>
            <w:tcW w:w="1141" w:type="dxa"/>
            <w:shd w:val="clear" w:color="auto" w:fill="auto"/>
            <w:noWrap/>
            <w:vAlign w:val="center"/>
            <w:hideMark/>
          </w:tcPr>
          <w:p w14:paraId="5158BEE5"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46,84</w:t>
            </w:r>
          </w:p>
        </w:tc>
        <w:tc>
          <w:tcPr>
            <w:tcW w:w="1141" w:type="dxa"/>
            <w:shd w:val="clear" w:color="auto" w:fill="auto"/>
            <w:noWrap/>
            <w:vAlign w:val="center"/>
            <w:hideMark/>
          </w:tcPr>
          <w:p w14:paraId="54A03E4B" w14:textId="77777777" w:rsidR="00827CD3" w:rsidRPr="001A338B" w:rsidRDefault="00827CD3" w:rsidP="00006D62">
            <w:pPr>
              <w:spacing w:after="0" w:line="240" w:lineRule="auto"/>
              <w:jc w:val="center"/>
              <w:rPr>
                <w:rFonts w:ascii="Avenir Next LT Pro Light" w:hAnsi="Avenir Next LT Pro Light"/>
                <w:color w:val="284533"/>
                <w:sz w:val="16"/>
                <w:szCs w:val="18"/>
              </w:rPr>
            </w:pPr>
            <w:r w:rsidRPr="001A338B">
              <w:rPr>
                <w:rFonts w:ascii="Avenir Next LT Pro Light" w:hAnsi="Avenir Next LT Pro Light"/>
                <w:color w:val="284533"/>
                <w:sz w:val="16"/>
                <w:szCs w:val="18"/>
              </w:rPr>
              <w:t>28,24</w:t>
            </w:r>
          </w:p>
        </w:tc>
      </w:tr>
    </w:tbl>
    <w:p w14:paraId="64075051" w14:textId="07A128D8" w:rsidR="00827CD3" w:rsidRPr="001A338B" w:rsidRDefault="00827CD3" w:rsidP="00B57EFB">
      <w:pPr>
        <w:pStyle w:val="NormalWeb"/>
        <w:jc w:val="center"/>
        <w:rPr>
          <w:rFonts w:ascii="Avenir Next LT Pro Light" w:hAnsi="Avenir Next LT Pro Light"/>
        </w:rPr>
      </w:pPr>
      <w:r w:rsidRPr="001A338B">
        <w:rPr>
          <w:noProof/>
        </w:rPr>
        <w:lastRenderedPageBreak/>
        <w:drawing>
          <wp:inline distT="0" distB="0" distL="0" distR="0" wp14:anchorId="4CA88BC8" wp14:editId="3D4EC2A0">
            <wp:extent cx="5486400" cy="2771775"/>
            <wp:effectExtent l="0" t="0" r="0" b="9525"/>
            <wp:docPr id="914964873" name="Imagen 10" descr="Gráfico, Gráfico en cascad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64873" name="Imagen 10" descr="Gráfico, Gráfico en cascada  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14:paraId="2F95496A" w14:textId="77777777" w:rsidR="002E0252" w:rsidRPr="001A338B" w:rsidRDefault="002E0252" w:rsidP="00085737">
      <w:pPr>
        <w:jc w:val="both"/>
        <w:rPr>
          <w:rFonts w:ascii="Avenir Next LT Pro Light" w:hAnsi="Avenir Next LT Pro Light"/>
        </w:rPr>
      </w:pPr>
    </w:p>
    <w:p w14:paraId="4048EF8A" w14:textId="3A0D12A3" w:rsidR="003F37A5" w:rsidRPr="001A338B" w:rsidRDefault="00DA792E" w:rsidP="00F3611E">
      <w:pPr>
        <w:pStyle w:val="Ttulo3"/>
        <w:jc w:val="both"/>
      </w:pPr>
      <w:bookmarkStart w:id="18" w:name="_Toc183414051"/>
      <w:r>
        <w:t>5</w:t>
      </w:r>
      <w:r w:rsidR="002E0252" w:rsidRPr="001A338B">
        <w:t>.</w:t>
      </w:r>
      <w:r w:rsidR="00B57EFB">
        <w:t>6</w:t>
      </w:r>
      <w:r w:rsidR="002E0252" w:rsidRPr="001A338B">
        <w:t xml:space="preserve"> Distribución por Secciones y Sexo</w:t>
      </w:r>
      <w:bookmarkEnd w:id="18"/>
    </w:p>
    <w:p w14:paraId="415D12B6" w14:textId="1E5B6DD1" w:rsidR="002E0252" w:rsidRPr="001A338B" w:rsidRDefault="002E0252" w:rsidP="00085737">
      <w:pPr>
        <w:jc w:val="both"/>
        <w:rPr>
          <w:rFonts w:ascii="Avenir Next LT Pro Light" w:hAnsi="Avenir Next LT Pro Light"/>
        </w:rPr>
      </w:pPr>
      <w:r w:rsidRPr="001A338B">
        <w:rPr>
          <w:rFonts w:ascii="Avenir Next LT Pro Light" w:hAnsi="Avenir Next LT Pro Light"/>
        </w:rPr>
        <w:t>El análisis de la distribución por secciones</w:t>
      </w:r>
      <w:r w:rsidR="006E2A16" w:rsidRPr="001A338B">
        <w:rPr>
          <w:rFonts w:ascii="Avenir Next LT Pro Light" w:hAnsi="Avenir Next LT Pro Light"/>
        </w:rPr>
        <w:t xml:space="preserve"> refleja la equidad en los órganos de representación de la empresa</w:t>
      </w:r>
      <w:r w:rsidR="004E3BA0" w:rsidRPr="001A338B">
        <w:rPr>
          <w:rFonts w:ascii="Avenir Next LT Pro Light" w:hAnsi="Avenir Next LT Pro Light"/>
        </w:rPr>
        <w:t xml:space="preserve">, siendo el departamento de administración un área feminizada y en cambio en el área de mantenimiento un área </w:t>
      </w:r>
      <w:r w:rsidR="009B283F" w:rsidRPr="001A338B">
        <w:rPr>
          <w:rFonts w:ascii="Avenir Next LT Pro Light" w:hAnsi="Avenir Next LT Pro Light"/>
        </w:rPr>
        <w:t>masculinizada, lo que lleva a plantearnos los objetivos que posteriormente analizaremos en el área de selección y contratación</w:t>
      </w:r>
      <w:r w:rsidRPr="001A338B">
        <w:rPr>
          <w:rFonts w:ascii="Avenir Next LT Pro Light" w:hAnsi="Avenir Next LT Pro Light"/>
        </w:rPr>
        <w:t>.</w:t>
      </w:r>
    </w:p>
    <w:p w14:paraId="1032F6E0" w14:textId="64F4056E" w:rsidR="009B283F" w:rsidRPr="001A338B" w:rsidRDefault="009B283F" w:rsidP="00085737">
      <w:pPr>
        <w:jc w:val="both"/>
        <w:rPr>
          <w:rFonts w:ascii="Avenir Next LT Pro Light" w:hAnsi="Avenir Next LT Pro Light"/>
        </w:rPr>
      </w:pPr>
      <w:r w:rsidRPr="001A338B">
        <w:rPr>
          <w:rFonts w:ascii="Avenir Next LT Pro Light" w:hAnsi="Avenir Next LT Pro Light"/>
        </w:rPr>
        <w:t>En cuanto al área de producción</w:t>
      </w:r>
      <w:r w:rsidR="009359D0">
        <w:rPr>
          <w:rFonts w:ascii="Avenir Next LT Pro Light" w:hAnsi="Avenir Next LT Pro Light"/>
        </w:rPr>
        <w:t xml:space="preserve"> </w:t>
      </w:r>
      <w:r w:rsidR="00E7677E" w:rsidRPr="00B96E76">
        <w:rPr>
          <w:rFonts w:ascii="Avenir Next LT Pro Light" w:hAnsi="Avenir Next LT Pro Light"/>
        </w:rPr>
        <w:t>el 45</w:t>
      </w:r>
      <w:r w:rsidR="00B96E76" w:rsidRPr="00B96E76">
        <w:rPr>
          <w:rFonts w:ascii="Avenir Next LT Pro Light" w:hAnsi="Avenir Next LT Pro Light"/>
        </w:rPr>
        <w:t xml:space="preserve"> %</w:t>
      </w:r>
      <w:r w:rsidR="00E7677E" w:rsidRPr="00B96E76">
        <w:rPr>
          <w:rFonts w:ascii="Avenir Next LT Pro Light" w:hAnsi="Avenir Next LT Pro Light"/>
        </w:rPr>
        <w:t xml:space="preserve"> son mujeres y el 36</w:t>
      </w:r>
      <w:r w:rsidR="00B96E76" w:rsidRPr="00B96E76">
        <w:rPr>
          <w:rFonts w:ascii="Avenir Next LT Pro Light" w:hAnsi="Avenir Next LT Pro Light"/>
        </w:rPr>
        <w:t xml:space="preserve"> %</w:t>
      </w:r>
      <w:r w:rsidR="00E7677E" w:rsidRPr="00B96E76">
        <w:rPr>
          <w:rFonts w:ascii="Avenir Next LT Pro Light" w:hAnsi="Avenir Next LT Pro Light"/>
        </w:rPr>
        <w:t xml:space="preserve"> </w:t>
      </w:r>
      <w:r w:rsidR="00CC5055" w:rsidRPr="00B96E76">
        <w:rPr>
          <w:rFonts w:ascii="Avenir Next LT Pro Light" w:hAnsi="Avenir Next LT Pro Light"/>
        </w:rPr>
        <w:t>hombres,</w:t>
      </w:r>
      <w:r w:rsidR="00E7677E" w:rsidRPr="00B96E76">
        <w:rPr>
          <w:rFonts w:ascii="Avenir Next LT Pro Light" w:hAnsi="Avenir Next LT Pro Light"/>
        </w:rPr>
        <w:t xml:space="preserve"> hay procesos</w:t>
      </w:r>
      <w:r w:rsidR="00E7677E" w:rsidRPr="001A338B">
        <w:rPr>
          <w:rFonts w:ascii="Avenir Next LT Pro Light" w:hAnsi="Avenir Next LT Pro Light"/>
        </w:rPr>
        <w:t xml:space="preserve"> que se </w:t>
      </w:r>
      <w:r w:rsidR="00947CDD" w:rsidRPr="001A338B">
        <w:rPr>
          <w:rFonts w:ascii="Avenir Next LT Pro Light" w:hAnsi="Avenir Next LT Pro Light"/>
        </w:rPr>
        <w:t xml:space="preserve">ocupan 100% </w:t>
      </w:r>
      <w:r w:rsidR="003957D0" w:rsidRPr="001A338B">
        <w:rPr>
          <w:rFonts w:ascii="Avenir Next LT Pro Light" w:hAnsi="Avenir Next LT Pro Light"/>
        </w:rPr>
        <w:t>hombres,</w:t>
      </w:r>
      <w:r w:rsidR="00947CDD" w:rsidRPr="001A338B">
        <w:rPr>
          <w:rFonts w:ascii="Avenir Next LT Pro Light" w:hAnsi="Avenir Next LT Pro Light"/>
        </w:rPr>
        <w:t xml:space="preserve"> esto nos llevar</w:t>
      </w:r>
      <w:r w:rsidR="00534CA5">
        <w:rPr>
          <w:rFonts w:ascii="Avenir Next LT Pro Light" w:hAnsi="Avenir Next LT Pro Light"/>
        </w:rPr>
        <w:t>á</w:t>
      </w:r>
      <w:r w:rsidR="00947CDD" w:rsidRPr="001A338B">
        <w:rPr>
          <w:rFonts w:ascii="Avenir Next LT Pro Light" w:hAnsi="Avenir Next LT Pro Light"/>
        </w:rPr>
        <w:t xml:space="preserve"> a plantearnos objetivos </w:t>
      </w:r>
      <w:r w:rsidR="007D2CF4" w:rsidRPr="001A338B">
        <w:rPr>
          <w:rFonts w:ascii="Avenir Next LT Pro Light" w:hAnsi="Avenir Next LT Pro Light"/>
        </w:rPr>
        <w:t xml:space="preserve">en el área de selección y </w:t>
      </w:r>
      <w:r w:rsidR="009359D0" w:rsidRPr="001A338B">
        <w:rPr>
          <w:rFonts w:ascii="Avenir Next LT Pro Light" w:hAnsi="Avenir Next LT Pro Light"/>
        </w:rPr>
        <w:t>contratación,</w:t>
      </w:r>
      <w:r w:rsidR="007D2CF4" w:rsidRPr="001A338B">
        <w:rPr>
          <w:rFonts w:ascii="Avenir Next LT Pro Light" w:hAnsi="Avenir Next LT Pro Light"/>
        </w:rPr>
        <w:t xml:space="preserve"> así como en prevención de riesgos </w:t>
      </w:r>
      <w:r w:rsidR="00E52581" w:rsidRPr="001A338B">
        <w:rPr>
          <w:rFonts w:ascii="Avenir Next LT Pro Light" w:hAnsi="Avenir Next LT Pro Light"/>
        </w:rPr>
        <w:t>laborales.</w:t>
      </w:r>
    </w:p>
    <w:p w14:paraId="15F3AABE" w14:textId="77777777" w:rsidR="00F3611E" w:rsidRPr="001A338B" w:rsidRDefault="002E0252" w:rsidP="00E14956">
      <w:pPr>
        <w:jc w:val="both"/>
        <w:rPr>
          <w:rFonts w:ascii="Avenir Next LT Pro Light" w:hAnsi="Avenir Next LT Pro Light"/>
        </w:rPr>
      </w:pPr>
      <w:r w:rsidRPr="001A338B">
        <w:rPr>
          <w:rFonts w:ascii="Avenir Next LT Pro Light" w:hAnsi="Avenir Next LT Pro Light"/>
        </w:rPr>
        <w:t>Factores identificados que explican estas tendencias:</w:t>
      </w:r>
    </w:p>
    <w:p w14:paraId="743D7C28" w14:textId="0338C97F" w:rsidR="003F37A5" w:rsidRPr="001A338B" w:rsidRDefault="002E0252" w:rsidP="00F3611E">
      <w:pPr>
        <w:rPr>
          <w:rFonts w:ascii="Avenir Next LT Pro Light" w:hAnsi="Avenir Next LT Pro Light"/>
        </w:rPr>
      </w:pPr>
      <w:r w:rsidRPr="001A338B">
        <w:rPr>
          <w:rFonts w:ascii="Avenir Next LT Pro Light" w:hAnsi="Avenir Next LT Pro Light"/>
        </w:rPr>
        <w:br/>
        <w:t>- Tradición en el sector de conservas que valora la destreza manual, asociada culturalmente a las mujeres.</w:t>
      </w:r>
      <w:r w:rsidRPr="001A338B">
        <w:rPr>
          <w:rFonts w:ascii="Avenir Next LT Pro Light" w:hAnsi="Avenir Next LT Pro Light"/>
        </w:rPr>
        <w:br/>
        <w:t>- Salarios que tradicionalmente han sido percibidos como complementarios en las unidades familiares.</w:t>
      </w:r>
    </w:p>
    <w:p w14:paraId="65E3D4D8" w14:textId="77777777" w:rsidR="002E0252" w:rsidRPr="001A338B" w:rsidRDefault="002E0252" w:rsidP="00085737">
      <w:pPr>
        <w:jc w:val="both"/>
        <w:rPr>
          <w:rFonts w:ascii="Avenir Next LT Pro Light" w:hAnsi="Avenir Next LT Pro Light"/>
          <w:i/>
          <w:iCs/>
        </w:rPr>
      </w:pPr>
      <w:r w:rsidRPr="001A338B">
        <w:rPr>
          <w:rFonts w:ascii="Avenir Next LT Pro Light" w:hAnsi="Avenir Next LT Pro Light"/>
          <w:i/>
          <w:iCs/>
        </w:rPr>
        <w:t>Tabla 4: Distribución por secciones y sexo.</w:t>
      </w:r>
    </w:p>
    <w:tbl>
      <w:tblPr>
        <w:tblStyle w:val="Tablaconcuadrcula"/>
        <w:tblW w:w="0" w:type="auto"/>
        <w:tblLook w:val="04A0" w:firstRow="1" w:lastRow="0" w:firstColumn="1" w:lastColumn="0" w:noHBand="0" w:noVBand="1"/>
      </w:tblPr>
      <w:tblGrid>
        <w:gridCol w:w="2878"/>
        <w:gridCol w:w="2876"/>
        <w:gridCol w:w="2876"/>
      </w:tblGrid>
      <w:tr w:rsidR="002E0252" w:rsidRPr="001A338B" w14:paraId="0DE866DC" w14:textId="77777777" w:rsidTr="004967D1">
        <w:tc>
          <w:tcPr>
            <w:tcW w:w="2878" w:type="dxa"/>
          </w:tcPr>
          <w:p w14:paraId="70694A3E"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b/>
                <w:color w:val="284533"/>
                <w:sz w:val="20"/>
              </w:rPr>
              <w:t>Sección</w:t>
            </w:r>
          </w:p>
        </w:tc>
        <w:tc>
          <w:tcPr>
            <w:tcW w:w="2876" w:type="dxa"/>
          </w:tcPr>
          <w:p w14:paraId="12521C52"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b/>
                <w:color w:val="284533"/>
                <w:sz w:val="20"/>
              </w:rPr>
              <w:t>Mujeres</w:t>
            </w:r>
          </w:p>
        </w:tc>
        <w:tc>
          <w:tcPr>
            <w:tcW w:w="2876" w:type="dxa"/>
          </w:tcPr>
          <w:p w14:paraId="73152990"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b/>
                <w:color w:val="284533"/>
                <w:sz w:val="20"/>
              </w:rPr>
              <w:t>Hombres</w:t>
            </w:r>
          </w:p>
        </w:tc>
      </w:tr>
      <w:tr w:rsidR="00FF6385" w:rsidRPr="001A338B" w14:paraId="323026CD" w14:textId="77777777" w:rsidTr="004967D1">
        <w:tc>
          <w:tcPr>
            <w:tcW w:w="2878" w:type="dxa"/>
          </w:tcPr>
          <w:p w14:paraId="5004F026" w14:textId="299159DE" w:rsidR="00FF6385" w:rsidRPr="001A338B" w:rsidRDefault="00AA6DE7" w:rsidP="00E52581">
            <w:pPr>
              <w:jc w:val="center"/>
              <w:rPr>
                <w:rFonts w:ascii="Avenir Next LT Pro Light" w:hAnsi="Avenir Next LT Pro Light"/>
                <w:color w:val="284533"/>
                <w:sz w:val="20"/>
              </w:rPr>
            </w:pPr>
            <w:r w:rsidRPr="001A338B">
              <w:rPr>
                <w:rFonts w:ascii="Avenir Next LT Pro Light" w:hAnsi="Avenir Next LT Pro Light"/>
                <w:color w:val="284533"/>
                <w:sz w:val="20"/>
              </w:rPr>
              <w:t>Dirección</w:t>
            </w:r>
          </w:p>
        </w:tc>
        <w:tc>
          <w:tcPr>
            <w:tcW w:w="2876" w:type="dxa"/>
          </w:tcPr>
          <w:p w14:paraId="687DB8A5" w14:textId="7F0BCB56" w:rsidR="00FF6385" w:rsidRPr="001A338B" w:rsidRDefault="003D6A3D" w:rsidP="00E52581">
            <w:pPr>
              <w:jc w:val="center"/>
              <w:rPr>
                <w:rFonts w:ascii="Avenir Next LT Pro Light" w:hAnsi="Avenir Next LT Pro Light"/>
                <w:color w:val="284533"/>
                <w:sz w:val="20"/>
              </w:rPr>
            </w:pPr>
            <w:r w:rsidRPr="001A338B">
              <w:rPr>
                <w:rFonts w:ascii="Avenir Next LT Pro Light" w:hAnsi="Avenir Next LT Pro Light"/>
                <w:color w:val="284533"/>
                <w:sz w:val="20"/>
              </w:rPr>
              <w:t>3</w:t>
            </w:r>
          </w:p>
        </w:tc>
        <w:tc>
          <w:tcPr>
            <w:tcW w:w="2876" w:type="dxa"/>
          </w:tcPr>
          <w:p w14:paraId="3A217FC9" w14:textId="61B6525E" w:rsidR="00FF6385" w:rsidRPr="001A338B" w:rsidRDefault="003D6A3D" w:rsidP="00E52581">
            <w:pPr>
              <w:jc w:val="center"/>
              <w:rPr>
                <w:rFonts w:ascii="Avenir Next LT Pro Light" w:hAnsi="Avenir Next LT Pro Light"/>
                <w:color w:val="284533"/>
                <w:sz w:val="20"/>
              </w:rPr>
            </w:pPr>
            <w:r w:rsidRPr="001A338B">
              <w:rPr>
                <w:rFonts w:ascii="Avenir Next LT Pro Light" w:hAnsi="Avenir Next LT Pro Light"/>
                <w:color w:val="284533"/>
                <w:sz w:val="20"/>
              </w:rPr>
              <w:t>4</w:t>
            </w:r>
          </w:p>
        </w:tc>
      </w:tr>
      <w:tr w:rsidR="002E0252" w:rsidRPr="001A338B" w14:paraId="6AAAC4FD" w14:textId="77777777" w:rsidTr="004967D1">
        <w:tc>
          <w:tcPr>
            <w:tcW w:w="2878" w:type="dxa"/>
          </w:tcPr>
          <w:p w14:paraId="27BECEFB"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Administración</w:t>
            </w:r>
          </w:p>
        </w:tc>
        <w:tc>
          <w:tcPr>
            <w:tcW w:w="2876" w:type="dxa"/>
          </w:tcPr>
          <w:p w14:paraId="5E172A7B" w14:textId="40BC0116" w:rsidR="003D6A3D" w:rsidRPr="001A338B" w:rsidRDefault="003D6A3D" w:rsidP="00E52581">
            <w:pPr>
              <w:jc w:val="center"/>
              <w:rPr>
                <w:rFonts w:ascii="Avenir Next LT Pro Light" w:hAnsi="Avenir Next LT Pro Light"/>
                <w:color w:val="284533"/>
                <w:sz w:val="20"/>
              </w:rPr>
            </w:pPr>
            <w:r w:rsidRPr="001A338B">
              <w:rPr>
                <w:rFonts w:ascii="Avenir Next LT Pro Light" w:hAnsi="Avenir Next LT Pro Light"/>
                <w:color w:val="284533"/>
                <w:sz w:val="20"/>
              </w:rPr>
              <w:t>1</w:t>
            </w:r>
            <w:r w:rsidR="00DE165C" w:rsidRPr="001A338B">
              <w:rPr>
                <w:rFonts w:ascii="Avenir Next LT Pro Light" w:hAnsi="Avenir Next LT Pro Light"/>
                <w:color w:val="284533"/>
                <w:sz w:val="20"/>
              </w:rPr>
              <w:t>3</w:t>
            </w:r>
          </w:p>
        </w:tc>
        <w:tc>
          <w:tcPr>
            <w:tcW w:w="2876" w:type="dxa"/>
          </w:tcPr>
          <w:p w14:paraId="39C58C79" w14:textId="744B4EE6" w:rsidR="002E0252" w:rsidRPr="001A338B" w:rsidRDefault="003D6A3D" w:rsidP="00E52581">
            <w:pPr>
              <w:jc w:val="center"/>
              <w:rPr>
                <w:rFonts w:ascii="Avenir Next LT Pro Light" w:hAnsi="Avenir Next LT Pro Light"/>
              </w:rPr>
            </w:pPr>
            <w:r w:rsidRPr="001A338B">
              <w:rPr>
                <w:rFonts w:ascii="Avenir Next LT Pro Light" w:hAnsi="Avenir Next LT Pro Light"/>
                <w:color w:val="284533"/>
                <w:sz w:val="20"/>
              </w:rPr>
              <w:t>6</w:t>
            </w:r>
          </w:p>
        </w:tc>
      </w:tr>
      <w:tr w:rsidR="002E0252" w:rsidRPr="001A338B" w14:paraId="726E66A0" w14:textId="77777777" w:rsidTr="004967D1">
        <w:tc>
          <w:tcPr>
            <w:tcW w:w="2878" w:type="dxa"/>
          </w:tcPr>
          <w:p w14:paraId="3453FF3E"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Almacén</w:t>
            </w:r>
          </w:p>
        </w:tc>
        <w:tc>
          <w:tcPr>
            <w:tcW w:w="2876" w:type="dxa"/>
          </w:tcPr>
          <w:p w14:paraId="1573C57E"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0</w:t>
            </w:r>
          </w:p>
        </w:tc>
        <w:tc>
          <w:tcPr>
            <w:tcW w:w="2876" w:type="dxa"/>
          </w:tcPr>
          <w:p w14:paraId="156C2FB1"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8</w:t>
            </w:r>
          </w:p>
        </w:tc>
      </w:tr>
      <w:tr w:rsidR="002E0252" w:rsidRPr="001A338B" w14:paraId="6EADB65B" w14:textId="77777777" w:rsidTr="004967D1">
        <w:tc>
          <w:tcPr>
            <w:tcW w:w="2878" w:type="dxa"/>
          </w:tcPr>
          <w:p w14:paraId="1063F35A"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Calidad</w:t>
            </w:r>
          </w:p>
        </w:tc>
        <w:tc>
          <w:tcPr>
            <w:tcW w:w="2876" w:type="dxa"/>
          </w:tcPr>
          <w:p w14:paraId="657B7479" w14:textId="33125205" w:rsidR="002E0252" w:rsidRPr="001A338B" w:rsidRDefault="00DE165C" w:rsidP="00E52581">
            <w:pPr>
              <w:jc w:val="center"/>
              <w:rPr>
                <w:rFonts w:ascii="Avenir Next LT Pro Light" w:hAnsi="Avenir Next LT Pro Light"/>
              </w:rPr>
            </w:pPr>
            <w:r w:rsidRPr="001A338B">
              <w:rPr>
                <w:rFonts w:ascii="Avenir Next LT Pro Light" w:hAnsi="Avenir Next LT Pro Light"/>
                <w:color w:val="284533"/>
                <w:sz w:val="20"/>
              </w:rPr>
              <w:t>4</w:t>
            </w:r>
          </w:p>
        </w:tc>
        <w:tc>
          <w:tcPr>
            <w:tcW w:w="2876" w:type="dxa"/>
          </w:tcPr>
          <w:p w14:paraId="4C302950"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3</w:t>
            </w:r>
          </w:p>
        </w:tc>
      </w:tr>
      <w:tr w:rsidR="002E0252" w:rsidRPr="001A338B" w14:paraId="10A665FC" w14:textId="77777777" w:rsidTr="004967D1">
        <w:tc>
          <w:tcPr>
            <w:tcW w:w="2878" w:type="dxa"/>
          </w:tcPr>
          <w:p w14:paraId="1939A82A"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lastRenderedPageBreak/>
              <w:t>Producción</w:t>
            </w:r>
          </w:p>
        </w:tc>
        <w:tc>
          <w:tcPr>
            <w:tcW w:w="2876" w:type="dxa"/>
          </w:tcPr>
          <w:p w14:paraId="53F50456"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45</w:t>
            </w:r>
          </w:p>
        </w:tc>
        <w:tc>
          <w:tcPr>
            <w:tcW w:w="2876" w:type="dxa"/>
          </w:tcPr>
          <w:p w14:paraId="79B4301B" w14:textId="03A5DA49" w:rsidR="002E0252" w:rsidRPr="001A338B" w:rsidRDefault="004967D1" w:rsidP="00E52581">
            <w:pPr>
              <w:jc w:val="center"/>
              <w:rPr>
                <w:rFonts w:ascii="Avenir Next LT Pro Light" w:hAnsi="Avenir Next LT Pro Light"/>
              </w:rPr>
            </w:pPr>
            <w:r w:rsidRPr="001A338B">
              <w:rPr>
                <w:rFonts w:ascii="Avenir Next LT Pro Light" w:hAnsi="Avenir Next LT Pro Light"/>
                <w:color w:val="284533"/>
                <w:sz w:val="20"/>
              </w:rPr>
              <w:t>36</w:t>
            </w:r>
          </w:p>
        </w:tc>
      </w:tr>
      <w:tr w:rsidR="002E0252" w:rsidRPr="001A338B" w14:paraId="6499BBDD" w14:textId="77777777" w:rsidTr="004967D1">
        <w:tc>
          <w:tcPr>
            <w:tcW w:w="2878" w:type="dxa"/>
          </w:tcPr>
          <w:p w14:paraId="5AA336DB"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Mantenimiento</w:t>
            </w:r>
          </w:p>
        </w:tc>
        <w:tc>
          <w:tcPr>
            <w:tcW w:w="2876" w:type="dxa"/>
          </w:tcPr>
          <w:p w14:paraId="427C663F"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0</w:t>
            </w:r>
          </w:p>
        </w:tc>
        <w:tc>
          <w:tcPr>
            <w:tcW w:w="2876" w:type="dxa"/>
          </w:tcPr>
          <w:p w14:paraId="396B4DF0" w14:textId="77777777" w:rsidR="002E0252" w:rsidRPr="001A338B" w:rsidRDefault="002E0252" w:rsidP="00E52581">
            <w:pPr>
              <w:jc w:val="center"/>
              <w:rPr>
                <w:rFonts w:ascii="Avenir Next LT Pro Light" w:hAnsi="Avenir Next LT Pro Light"/>
              </w:rPr>
            </w:pPr>
            <w:r w:rsidRPr="001A338B">
              <w:rPr>
                <w:rFonts w:ascii="Avenir Next LT Pro Light" w:hAnsi="Avenir Next LT Pro Light"/>
                <w:color w:val="284533"/>
                <w:sz w:val="20"/>
              </w:rPr>
              <w:t>9</w:t>
            </w:r>
          </w:p>
        </w:tc>
      </w:tr>
    </w:tbl>
    <w:p w14:paraId="1E4E95BD" w14:textId="491A68E9" w:rsidR="002E0252" w:rsidRPr="001A338B" w:rsidRDefault="002E0252" w:rsidP="00E52581">
      <w:pPr>
        <w:jc w:val="center"/>
        <w:rPr>
          <w:rFonts w:ascii="Avenir Next LT Pro Light" w:hAnsi="Avenir Next LT Pro Light"/>
        </w:rPr>
      </w:pPr>
    </w:p>
    <w:p w14:paraId="6DCBAE52" w14:textId="25527E8F" w:rsidR="002E0252" w:rsidRPr="001A338B" w:rsidRDefault="00DA792E" w:rsidP="00B57EFB">
      <w:pPr>
        <w:pStyle w:val="Ttulo3"/>
        <w:jc w:val="both"/>
      </w:pPr>
      <w:bookmarkStart w:id="19" w:name="_Toc183414052"/>
      <w:r>
        <w:t>5</w:t>
      </w:r>
      <w:r w:rsidR="00B57EFB">
        <w:t xml:space="preserve">.7 </w:t>
      </w:r>
      <w:r w:rsidR="00BE116E" w:rsidRPr="001A338B">
        <w:t>Tipos de contrato y jornada</w:t>
      </w:r>
      <w:bookmarkEnd w:id="19"/>
    </w:p>
    <w:p w14:paraId="2FB7042A" w14:textId="2D164933" w:rsidR="00BE116E" w:rsidRPr="001A338B" w:rsidRDefault="00BE116E" w:rsidP="00085737">
      <w:pPr>
        <w:ind w:left="360"/>
        <w:jc w:val="both"/>
      </w:pPr>
    </w:p>
    <w:p w14:paraId="76C90736" w14:textId="5EB0A3A7" w:rsidR="00BE116E" w:rsidRPr="001A338B" w:rsidRDefault="00BE116E" w:rsidP="00085737">
      <w:pPr>
        <w:jc w:val="both"/>
        <w:rPr>
          <w:rFonts w:ascii="Avenir Next LT Pro Light" w:hAnsi="Avenir Next LT Pro Light"/>
          <w:i/>
          <w:iCs/>
        </w:rPr>
      </w:pPr>
      <w:r w:rsidRPr="001A338B">
        <w:rPr>
          <w:rFonts w:ascii="Avenir Next LT Pro Light" w:hAnsi="Avenir Next LT Pro Light"/>
          <w:i/>
          <w:iCs/>
        </w:rPr>
        <w:t>Tabla 5: Tipos de contrato y jornada por sexo.</w:t>
      </w:r>
    </w:p>
    <w:tbl>
      <w:tblPr>
        <w:tblW w:w="8500" w:type="dxa"/>
        <w:tblCellMar>
          <w:left w:w="70" w:type="dxa"/>
          <w:right w:w="70" w:type="dxa"/>
        </w:tblCellMar>
        <w:tblLook w:val="04A0" w:firstRow="1" w:lastRow="0" w:firstColumn="1" w:lastColumn="0" w:noHBand="0" w:noVBand="1"/>
      </w:tblPr>
      <w:tblGrid>
        <w:gridCol w:w="1843"/>
        <w:gridCol w:w="1559"/>
        <w:gridCol w:w="1116"/>
        <w:gridCol w:w="2020"/>
        <w:gridCol w:w="1962"/>
      </w:tblGrid>
      <w:tr w:rsidR="00BE116E" w:rsidRPr="001A338B" w14:paraId="32F259DB" w14:textId="77777777" w:rsidTr="00EF13CC">
        <w:trPr>
          <w:trHeight w:val="225"/>
        </w:trPr>
        <w:tc>
          <w:tcPr>
            <w:tcW w:w="1843" w:type="dxa"/>
            <w:tcBorders>
              <w:top w:val="single" w:sz="4" w:space="0" w:color="333333"/>
              <w:left w:val="single" w:sz="4" w:space="0" w:color="333333"/>
              <w:bottom w:val="single" w:sz="4" w:space="0" w:color="333333"/>
              <w:right w:val="single" w:sz="4" w:space="0" w:color="333333"/>
            </w:tcBorders>
            <w:shd w:val="clear" w:color="auto" w:fill="auto"/>
            <w:noWrap/>
            <w:vAlign w:val="center"/>
            <w:hideMark/>
          </w:tcPr>
          <w:p w14:paraId="173C45C0"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Fijos Mujeres</w:t>
            </w:r>
          </w:p>
        </w:tc>
        <w:tc>
          <w:tcPr>
            <w:tcW w:w="1559" w:type="dxa"/>
            <w:tcBorders>
              <w:top w:val="single" w:sz="4" w:space="0" w:color="333333"/>
              <w:left w:val="nil"/>
              <w:bottom w:val="single" w:sz="4" w:space="0" w:color="333333"/>
              <w:right w:val="single" w:sz="4" w:space="0" w:color="333333"/>
            </w:tcBorders>
            <w:shd w:val="clear" w:color="auto" w:fill="auto"/>
            <w:noWrap/>
            <w:vAlign w:val="center"/>
            <w:hideMark/>
          </w:tcPr>
          <w:p w14:paraId="7E4C8CD8"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Fijos Hombres</w:t>
            </w:r>
          </w:p>
        </w:tc>
        <w:tc>
          <w:tcPr>
            <w:tcW w:w="1116" w:type="dxa"/>
            <w:tcBorders>
              <w:top w:val="single" w:sz="4" w:space="0" w:color="333333"/>
              <w:left w:val="nil"/>
              <w:bottom w:val="single" w:sz="4" w:space="0" w:color="333333"/>
              <w:right w:val="single" w:sz="4" w:space="0" w:color="333333"/>
            </w:tcBorders>
            <w:shd w:val="clear" w:color="auto" w:fill="auto"/>
            <w:noWrap/>
            <w:vAlign w:val="center"/>
            <w:hideMark/>
          </w:tcPr>
          <w:p w14:paraId="59C44037"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Fijos Total</w:t>
            </w:r>
          </w:p>
        </w:tc>
        <w:tc>
          <w:tcPr>
            <w:tcW w:w="2020" w:type="dxa"/>
            <w:tcBorders>
              <w:top w:val="single" w:sz="4" w:space="0" w:color="333333"/>
              <w:left w:val="nil"/>
              <w:bottom w:val="single" w:sz="4" w:space="0" w:color="333333"/>
              <w:right w:val="single" w:sz="4" w:space="0" w:color="333333"/>
            </w:tcBorders>
            <w:shd w:val="clear" w:color="auto" w:fill="auto"/>
            <w:noWrap/>
            <w:vAlign w:val="center"/>
            <w:hideMark/>
          </w:tcPr>
          <w:p w14:paraId="58E060A9"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%Fijos Mujeres s/grupo</w:t>
            </w:r>
          </w:p>
        </w:tc>
        <w:tc>
          <w:tcPr>
            <w:tcW w:w="1962" w:type="dxa"/>
            <w:tcBorders>
              <w:top w:val="single" w:sz="4" w:space="0" w:color="333333"/>
              <w:left w:val="nil"/>
              <w:bottom w:val="single" w:sz="4" w:space="0" w:color="333333"/>
              <w:right w:val="single" w:sz="4" w:space="0" w:color="333333"/>
            </w:tcBorders>
            <w:shd w:val="clear" w:color="auto" w:fill="auto"/>
            <w:noWrap/>
            <w:vAlign w:val="center"/>
            <w:hideMark/>
          </w:tcPr>
          <w:p w14:paraId="32E915B4" w14:textId="3CE95FAD"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 xml:space="preserve">%Fijos Hombres </w:t>
            </w:r>
            <w:r w:rsidR="00EF13CC" w:rsidRPr="001A338B">
              <w:rPr>
                <w:rFonts w:ascii="Avenir Next LT Pro Light" w:hAnsi="Avenir Next LT Pro Light"/>
                <w:b/>
                <w:color w:val="284533"/>
                <w:szCs w:val="24"/>
              </w:rPr>
              <w:br/>
            </w:r>
            <w:r w:rsidRPr="001A338B">
              <w:rPr>
                <w:rFonts w:ascii="Avenir Next LT Pro Light" w:hAnsi="Avenir Next LT Pro Light"/>
                <w:b/>
                <w:color w:val="284533"/>
                <w:sz w:val="20"/>
              </w:rPr>
              <w:t>s/grupo</w:t>
            </w:r>
          </w:p>
        </w:tc>
      </w:tr>
      <w:tr w:rsidR="00BE116E" w:rsidRPr="001A338B" w14:paraId="4E0F1BA3" w14:textId="77777777" w:rsidTr="00EF13CC">
        <w:trPr>
          <w:trHeight w:val="225"/>
        </w:trPr>
        <w:tc>
          <w:tcPr>
            <w:tcW w:w="1843" w:type="dxa"/>
            <w:tcBorders>
              <w:top w:val="nil"/>
              <w:left w:val="single" w:sz="4" w:space="0" w:color="333333"/>
              <w:bottom w:val="single" w:sz="4" w:space="0" w:color="333333"/>
              <w:right w:val="single" w:sz="4" w:space="0" w:color="333333"/>
            </w:tcBorders>
            <w:shd w:val="clear" w:color="auto" w:fill="auto"/>
            <w:noWrap/>
            <w:vAlign w:val="center"/>
            <w:hideMark/>
          </w:tcPr>
          <w:p w14:paraId="166DFAA2"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55</w:t>
            </w:r>
          </w:p>
        </w:tc>
        <w:tc>
          <w:tcPr>
            <w:tcW w:w="1559" w:type="dxa"/>
            <w:tcBorders>
              <w:top w:val="nil"/>
              <w:left w:val="nil"/>
              <w:bottom w:val="single" w:sz="4" w:space="0" w:color="333333"/>
              <w:right w:val="single" w:sz="4" w:space="0" w:color="333333"/>
            </w:tcBorders>
            <w:shd w:val="clear" w:color="auto" w:fill="auto"/>
            <w:noWrap/>
            <w:vAlign w:val="center"/>
            <w:hideMark/>
          </w:tcPr>
          <w:p w14:paraId="1434C4B0"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61</w:t>
            </w:r>
          </w:p>
        </w:tc>
        <w:tc>
          <w:tcPr>
            <w:tcW w:w="1116" w:type="dxa"/>
            <w:tcBorders>
              <w:top w:val="nil"/>
              <w:left w:val="nil"/>
              <w:bottom w:val="single" w:sz="4" w:space="0" w:color="333333"/>
              <w:right w:val="single" w:sz="4" w:space="0" w:color="333333"/>
            </w:tcBorders>
            <w:shd w:val="clear" w:color="auto" w:fill="auto"/>
            <w:noWrap/>
            <w:vAlign w:val="center"/>
            <w:hideMark/>
          </w:tcPr>
          <w:p w14:paraId="476A5161"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116</w:t>
            </w:r>
          </w:p>
        </w:tc>
        <w:tc>
          <w:tcPr>
            <w:tcW w:w="2020" w:type="dxa"/>
            <w:tcBorders>
              <w:top w:val="nil"/>
              <w:left w:val="nil"/>
              <w:bottom w:val="single" w:sz="4" w:space="0" w:color="333333"/>
              <w:right w:val="single" w:sz="4" w:space="0" w:color="333333"/>
            </w:tcBorders>
            <w:shd w:val="clear" w:color="auto" w:fill="auto"/>
            <w:noWrap/>
            <w:vAlign w:val="center"/>
            <w:hideMark/>
          </w:tcPr>
          <w:p w14:paraId="54C0CDFA"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47,41</w:t>
            </w:r>
          </w:p>
        </w:tc>
        <w:tc>
          <w:tcPr>
            <w:tcW w:w="1962" w:type="dxa"/>
            <w:tcBorders>
              <w:top w:val="nil"/>
              <w:left w:val="nil"/>
              <w:bottom w:val="single" w:sz="4" w:space="0" w:color="333333"/>
              <w:right w:val="single" w:sz="4" w:space="0" w:color="333333"/>
            </w:tcBorders>
            <w:shd w:val="clear" w:color="auto" w:fill="auto"/>
            <w:noWrap/>
            <w:vAlign w:val="center"/>
            <w:hideMark/>
          </w:tcPr>
          <w:p w14:paraId="03AAE490"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52,59</w:t>
            </w:r>
          </w:p>
        </w:tc>
      </w:tr>
      <w:tr w:rsidR="00BE116E" w:rsidRPr="001A338B" w14:paraId="03A975AC" w14:textId="77777777" w:rsidTr="00EF13CC">
        <w:trPr>
          <w:trHeight w:val="225"/>
        </w:trPr>
        <w:tc>
          <w:tcPr>
            <w:tcW w:w="1843" w:type="dxa"/>
            <w:tcBorders>
              <w:top w:val="nil"/>
              <w:left w:val="single" w:sz="4" w:space="0" w:color="333333"/>
              <w:bottom w:val="single" w:sz="4" w:space="0" w:color="333333"/>
              <w:right w:val="single" w:sz="4" w:space="0" w:color="333333"/>
            </w:tcBorders>
            <w:shd w:val="clear" w:color="auto" w:fill="auto"/>
            <w:noWrap/>
            <w:vAlign w:val="center"/>
            <w:hideMark/>
          </w:tcPr>
          <w:p w14:paraId="34A42650"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Eventuales Mujeres</w:t>
            </w:r>
          </w:p>
        </w:tc>
        <w:tc>
          <w:tcPr>
            <w:tcW w:w="1559" w:type="dxa"/>
            <w:tcBorders>
              <w:top w:val="nil"/>
              <w:left w:val="nil"/>
              <w:bottom w:val="single" w:sz="4" w:space="0" w:color="333333"/>
              <w:right w:val="single" w:sz="4" w:space="0" w:color="333333"/>
            </w:tcBorders>
            <w:shd w:val="clear" w:color="auto" w:fill="auto"/>
            <w:noWrap/>
            <w:vAlign w:val="center"/>
            <w:hideMark/>
          </w:tcPr>
          <w:p w14:paraId="185EACB2"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Eventuales Hombres</w:t>
            </w:r>
          </w:p>
        </w:tc>
        <w:tc>
          <w:tcPr>
            <w:tcW w:w="1116" w:type="dxa"/>
            <w:tcBorders>
              <w:top w:val="nil"/>
              <w:left w:val="nil"/>
              <w:bottom w:val="single" w:sz="4" w:space="0" w:color="333333"/>
              <w:right w:val="single" w:sz="4" w:space="0" w:color="333333"/>
            </w:tcBorders>
            <w:shd w:val="clear" w:color="auto" w:fill="auto"/>
            <w:noWrap/>
            <w:vAlign w:val="center"/>
            <w:hideMark/>
          </w:tcPr>
          <w:p w14:paraId="0313F625"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Eventuales Total</w:t>
            </w:r>
          </w:p>
        </w:tc>
        <w:tc>
          <w:tcPr>
            <w:tcW w:w="2020" w:type="dxa"/>
            <w:tcBorders>
              <w:top w:val="nil"/>
              <w:left w:val="nil"/>
              <w:bottom w:val="single" w:sz="4" w:space="0" w:color="333333"/>
              <w:right w:val="single" w:sz="4" w:space="0" w:color="333333"/>
            </w:tcBorders>
            <w:shd w:val="clear" w:color="auto" w:fill="auto"/>
            <w:noWrap/>
            <w:vAlign w:val="center"/>
            <w:hideMark/>
          </w:tcPr>
          <w:p w14:paraId="2FD695E0" w14:textId="77777777"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%Fijos Mujeres s/grupo</w:t>
            </w:r>
          </w:p>
        </w:tc>
        <w:tc>
          <w:tcPr>
            <w:tcW w:w="1962" w:type="dxa"/>
            <w:tcBorders>
              <w:top w:val="nil"/>
              <w:left w:val="nil"/>
              <w:bottom w:val="single" w:sz="4" w:space="0" w:color="333333"/>
              <w:right w:val="single" w:sz="4" w:space="0" w:color="333333"/>
            </w:tcBorders>
            <w:shd w:val="clear" w:color="auto" w:fill="auto"/>
            <w:noWrap/>
            <w:vAlign w:val="center"/>
            <w:hideMark/>
          </w:tcPr>
          <w:p w14:paraId="56408133" w14:textId="6008427E" w:rsidR="00BE116E" w:rsidRPr="001A338B" w:rsidRDefault="00BE116E" w:rsidP="00E14956">
            <w:pPr>
              <w:spacing w:after="0" w:line="240" w:lineRule="auto"/>
              <w:jc w:val="center"/>
              <w:rPr>
                <w:rFonts w:ascii="Avenir Next LT Pro Light" w:hAnsi="Avenir Next LT Pro Light"/>
                <w:b/>
                <w:color w:val="284533"/>
                <w:sz w:val="20"/>
              </w:rPr>
            </w:pPr>
            <w:r w:rsidRPr="001A338B">
              <w:rPr>
                <w:rFonts w:ascii="Avenir Next LT Pro Light" w:hAnsi="Avenir Next LT Pro Light"/>
                <w:b/>
                <w:color w:val="284533"/>
                <w:sz w:val="20"/>
              </w:rPr>
              <w:t xml:space="preserve">%Fijos Hombres </w:t>
            </w:r>
            <w:r w:rsidR="00EF13CC" w:rsidRPr="001A338B">
              <w:rPr>
                <w:rFonts w:ascii="Avenir Next LT Pro Light" w:hAnsi="Avenir Next LT Pro Light"/>
                <w:b/>
                <w:color w:val="284533"/>
                <w:sz w:val="20"/>
              </w:rPr>
              <w:br/>
            </w:r>
            <w:r w:rsidRPr="001A338B">
              <w:rPr>
                <w:rFonts w:ascii="Avenir Next LT Pro Light" w:hAnsi="Avenir Next LT Pro Light"/>
                <w:b/>
                <w:color w:val="284533"/>
                <w:sz w:val="20"/>
              </w:rPr>
              <w:t>s/grupo</w:t>
            </w:r>
          </w:p>
        </w:tc>
      </w:tr>
      <w:tr w:rsidR="00BE116E" w:rsidRPr="001A338B" w14:paraId="312C1467" w14:textId="77777777" w:rsidTr="00EF13CC">
        <w:trPr>
          <w:trHeight w:val="225"/>
        </w:trPr>
        <w:tc>
          <w:tcPr>
            <w:tcW w:w="1843" w:type="dxa"/>
            <w:tcBorders>
              <w:top w:val="nil"/>
              <w:left w:val="single" w:sz="4" w:space="0" w:color="333333"/>
              <w:bottom w:val="single" w:sz="4" w:space="0" w:color="333333"/>
              <w:right w:val="single" w:sz="4" w:space="0" w:color="333333"/>
            </w:tcBorders>
            <w:shd w:val="clear" w:color="auto" w:fill="auto"/>
            <w:noWrap/>
            <w:vAlign w:val="center"/>
            <w:hideMark/>
          </w:tcPr>
          <w:p w14:paraId="1713E96E"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10</w:t>
            </w:r>
          </w:p>
        </w:tc>
        <w:tc>
          <w:tcPr>
            <w:tcW w:w="1559" w:type="dxa"/>
            <w:tcBorders>
              <w:top w:val="nil"/>
              <w:left w:val="nil"/>
              <w:bottom w:val="single" w:sz="4" w:space="0" w:color="333333"/>
              <w:right w:val="single" w:sz="4" w:space="0" w:color="333333"/>
            </w:tcBorders>
            <w:shd w:val="clear" w:color="auto" w:fill="auto"/>
            <w:noWrap/>
            <w:vAlign w:val="center"/>
            <w:hideMark/>
          </w:tcPr>
          <w:p w14:paraId="71EEDF4C"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5</w:t>
            </w:r>
          </w:p>
        </w:tc>
        <w:tc>
          <w:tcPr>
            <w:tcW w:w="1116" w:type="dxa"/>
            <w:tcBorders>
              <w:top w:val="nil"/>
              <w:left w:val="nil"/>
              <w:bottom w:val="single" w:sz="4" w:space="0" w:color="333333"/>
              <w:right w:val="single" w:sz="4" w:space="0" w:color="333333"/>
            </w:tcBorders>
            <w:shd w:val="clear" w:color="auto" w:fill="auto"/>
            <w:noWrap/>
            <w:vAlign w:val="center"/>
            <w:hideMark/>
          </w:tcPr>
          <w:p w14:paraId="73F96B9B"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15</w:t>
            </w:r>
          </w:p>
        </w:tc>
        <w:tc>
          <w:tcPr>
            <w:tcW w:w="2020" w:type="dxa"/>
            <w:tcBorders>
              <w:top w:val="nil"/>
              <w:left w:val="nil"/>
              <w:bottom w:val="single" w:sz="4" w:space="0" w:color="333333"/>
              <w:right w:val="single" w:sz="4" w:space="0" w:color="333333"/>
            </w:tcBorders>
            <w:shd w:val="clear" w:color="auto" w:fill="auto"/>
            <w:noWrap/>
            <w:vAlign w:val="center"/>
            <w:hideMark/>
          </w:tcPr>
          <w:p w14:paraId="42A20308"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66,66</w:t>
            </w:r>
          </w:p>
        </w:tc>
        <w:tc>
          <w:tcPr>
            <w:tcW w:w="1962" w:type="dxa"/>
            <w:tcBorders>
              <w:top w:val="nil"/>
              <w:left w:val="nil"/>
              <w:bottom w:val="single" w:sz="4" w:space="0" w:color="333333"/>
              <w:right w:val="single" w:sz="4" w:space="0" w:color="333333"/>
            </w:tcBorders>
            <w:shd w:val="clear" w:color="auto" w:fill="auto"/>
            <w:noWrap/>
            <w:vAlign w:val="center"/>
            <w:hideMark/>
          </w:tcPr>
          <w:p w14:paraId="5C5B2F22" w14:textId="77777777" w:rsidR="00BE116E" w:rsidRPr="001A338B" w:rsidRDefault="00BE116E" w:rsidP="00E14956">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33,34</w:t>
            </w:r>
          </w:p>
        </w:tc>
      </w:tr>
    </w:tbl>
    <w:p w14:paraId="6CC48A7B" w14:textId="77777777" w:rsidR="00BE116E" w:rsidRPr="001A338B" w:rsidRDefault="00BE116E" w:rsidP="00085737">
      <w:pPr>
        <w:jc w:val="both"/>
        <w:rPr>
          <w:rFonts w:ascii="Avenir Next LT Pro Light" w:hAnsi="Avenir Next LT Pro Light"/>
        </w:rPr>
      </w:pPr>
    </w:p>
    <w:p w14:paraId="5184F846" w14:textId="2EF63996" w:rsidR="00BE116E" w:rsidRPr="001A338B" w:rsidRDefault="00BE116E" w:rsidP="00085737">
      <w:pPr>
        <w:jc w:val="both"/>
        <w:rPr>
          <w:rFonts w:ascii="Avenir Next LT Pro Light" w:hAnsi="Avenir Next LT Pro Light"/>
        </w:rPr>
      </w:pPr>
      <w:r w:rsidRPr="001A338B">
        <w:rPr>
          <w:rFonts w:ascii="Avenir Next LT Pro Light" w:hAnsi="Avenir Next LT Pro Light"/>
        </w:rPr>
        <w:t xml:space="preserve">Respecto al tipo de </w:t>
      </w:r>
      <w:r w:rsidR="00C905EC" w:rsidRPr="001A338B">
        <w:rPr>
          <w:rFonts w:ascii="Avenir Next LT Pro Light" w:hAnsi="Avenir Next LT Pro Light"/>
        </w:rPr>
        <w:t>contrato, se</w:t>
      </w:r>
      <w:r w:rsidR="00162A44" w:rsidRPr="001A338B">
        <w:rPr>
          <w:rFonts w:ascii="Avenir Next LT Pro Light" w:hAnsi="Avenir Next LT Pro Light"/>
        </w:rPr>
        <w:t xml:space="preserve"> presenta una desviación siendo las mujeres con </w:t>
      </w:r>
      <w:r w:rsidR="00C905EC" w:rsidRPr="001A338B">
        <w:rPr>
          <w:rFonts w:ascii="Avenir Next LT Pro Light" w:hAnsi="Avenir Next LT Pro Light"/>
        </w:rPr>
        <w:t>infrarrepresentación</w:t>
      </w:r>
      <w:r w:rsidR="00162A44" w:rsidRPr="001A338B">
        <w:rPr>
          <w:rFonts w:ascii="Avenir Next LT Pro Light" w:hAnsi="Avenir Next LT Pro Light"/>
        </w:rPr>
        <w:t xml:space="preserve"> en materia de </w:t>
      </w:r>
      <w:r w:rsidR="00C905EC" w:rsidRPr="001A338B">
        <w:rPr>
          <w:rFonts w:ascii="Avenir Next LT Pro Light" w:hAnsi="Avenir Next LT Pro Light"/>
        </w:rPr>
        <w:t>contratación</w:t>
      </w:r>
      <w:r w:rsidR="00162A44" w:rsidRPr="001A338B">
        <w:rPr>
          <w:rFonts w:ascii="Avenir Next LT Pro Light" w:hAnsi="Avenir Next LT Pro Light"/>
        </w:rPr>
        <w:t xml:space="preserve"> indefinida </w:t>
      </w:r>
      <w:r w:rsidR="00C905EC" w:rsidRPr="001A338B">
        <w:rPr>
          <w:rFonts w:ascii="Avenir Next LT Pro Light" w:hAnsi="Avenir Next LT Pro Light"/>
        </w:rPr>
        <w:t>y sim embargo en la contratación eventual es donde hay una mayor representación de la mujer</w:t>
      </w:r>
      <w:r w:rsidRPr="001A338B">
        <w:rPr>
          <w:rFonts w:ascii="Avenir Next LT Pro Light" w:hAnsi="Avenir Next LT Pro Light"/>
        </w:rPr>
        <w:t>.</w:t>
      </w:r>
    </w:p>
    <w:p w14:paraId="21DFEEDD" w14:textId="6BD4920D" w:rsidR="00BE116E" w:rsidRPr="001A338B" w:rsidRDefault="00BE116E" w:rsidP="00085737">
      <w:pPr>
        <w:jc w:val="both"/>
        <w:rPr>
          <w:rFonts w:ascii="Avenir Next LT Pro Light" w:hAnsi="Avenir Next LT Pro Light"/>
        </w:rPr>
      </w:pPr>
      <w:r w:rsidRPr="001A338B">
        <w:rPr>
          <w:rFonts w:ascii="Avenir Next LT Pro Light" w:hAnsi="Avenir Next LT Pro Light"/>
        </w:rPr>
        <w:t>A continuación, se muestran los datos por tipos de contratos de la plantilla.</w:t>
      </w:r>
    </w:p>
    <w:p w14:paraId="26DB6330" w14:textId="77777777" w:rsidR="00BE116E" w:rsidRPr="001A338B" w:rsidRDefault="00BE116E" w:rsidP="00085737">
      <w:pPr>
        <w:jc w:val="both"/>
        <w:rPr>
          <w:rFonts w:ascii="Avenir Next LT Pro Light" w:hAnsi="Avenir Next LT Pro Light"/>
        </w:rPr>
      </w:pPr>
      <w:r w:rsidRPr="001A338B">
        <w:rPr>
          <w:rFonts w:ascii="Avenir Next LT Pro Light" w:hAnsi="Avenir Next LT Pro Light"/>
        </w:rPr>
        <w:t>100. Ordinario Indefinido completo</w:t>
      </w:r>
    </w:p>
    <w:p w14:paraId="4978E62E" w14:textId="77777777" w:rsidR="00BE116E" w:rsidRPr="001A338B" w:rsidRDefault="00BE116E" w:rsidP="00085737">
      <w:pPr>
        <w:jc w:val="both"/>
        <w:rPr>
          <w:rFonts w:ascii="Avenir Next LT Pro Light" w:hAnsi="Avenir Next LT Pro Light"/>
        </w:rPr>
      </w:pPr>
      <w:r w:rsidRPr="001A338B">
        <w:rPr>
          <w:rFonts w:ascii="Avenir Next LT Pro Light" w:hAnsi="Avenir Next LT Pro Light"/>
        </w:rPr>
        <w:t>130.-Personas con diversidad funcional. Indefinido/completo</w:t>
      </w:r>
    </w:p>
    <w:p w14:paraId="3E233FF6" w14:textId="77777777" w:rsidR="00BE116E" w:rsidRPr="001A338B" w:rsidRDefault="00BE116E" w:rsidP="00085737">
      <w:pPr>
        <w:jc w:val="both"/>
        <w:rPr>
          <w:rFonts w:ascii="Avenir Next LT Pro Light" w:hAnsi="Avenir Next LT Pro Light"/>
        </w:rPr>
      </w:pPr>
      <w:r w:rsidRPr="001A338B">
        <w:rPr>
          <w:rFonts w:ascii="Avenir Next LT Pro Light" w:hAnsi="Avenir Next LT Pro Light"/>
        </w:rPr>
        <w:t>189.-Contrato laboral indefinido a jornada completa que procede de uno temporal. Indefinido/completo.</w:t>
      </w:r>
    </w:p>
    <w:tbl>
      <w:tblPr>
        <w:tblW w:w="8779" w:type="dxa"/>
        <w:tblInd w:w="-75" w:type="dxa"/>
        <w:tblCellMar>
          <w:left w:w="70" w:type="dxa"/>
          <w:right w:w="70" w:type="dxa"/>
        </w:tblCellMar>
        <w:tblLook w:val="04A0" w:firstRow="1" w:lastRow="0" w:firstColumn="1" w:lastColumn="0" w:noHBand="0" w:noVBand="1"/>
      </w:tblPr>
      <w:tblGrid>
        <w:gridCol w:w="1959"/>
        <w:gridCol w:w="867"/>
        <w:gridCol w:w="981"/>
        <w:gridCol w:w="1166"/>
        <w:gridCol w:w="1033"/>
        <w:gridCol w:w="867"/>
        <w:gridCol w:w="981"/>
        <w:gridCol w:w="981"/>
      </w:tblGrid>
      <w:tr w:rsidR="00927EB3" w:rsidRPr="001A338B" w14:paraId="1D50D166" w14:textId="77777777" w:rsidTr="00E14956">
        <w:trPr>
          <w:trHeight w:val="765"/>
        </w:trPr>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466B" w14:textId="7777777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Código del contrato</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E354B2B" w14:textId="7777777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Mujeres</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7D91715B" w14:textId="7777777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Hombres</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59EEC741" w14:textId="099F99B1" w:rsidR="00BD3E65"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Total</w:t>
            </w:r>
          </w:p>
          <w:p w14:paraId="4FB6ADDD" w14:textId="58052F2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Empleados</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2E38D03A" w14:textId="7777777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 xml:space="preserve">%Mujeres </w:t>
            </w:r>
            <w:r w:rsidRPr="001A338B">
              <w:rPr>
                <w:rFonts w:ascii="Avenir Next LT Pro Light" w:eastAsia="Times New Roman" w:hAnsi="Avenir Next LT Pro Light" w:cs="Arial"/>
                <w:b/>
                <w:bCs/>
                <w:color w:val="284533"/>
                <w:sz w:val="20"/>
                <w:szCs w:val="20"/>
                <w:lang w:eastAsia="es-ES"/>
              </w:rPr>
              <w:br/>
              <w:t>s/grupo</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54990BD9" w14:textId="2C336F7E"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 Fij</w:t>
            </w:r>
            <w:r w:rsidR="00BD3E65" w:rsidRPr="001A338B">
              <w:rPr>
                <w:rFonts w:ascii="Avenir Next LT Pro Light" w:eastAsia="Times New Roman" w:hAnsi="Avenir Next LT Pro Light" w:cs="Arial"/>
                <w:b/>
                <w:bCs/>
                <w:color w:val="284533"/>
                <w:sz w:val="20"/>
                <w:szCs w:val="20"/>
                <w:lang w:eastAsia="es-ES"/>
              </w:rPr>
              <w:t>os</w:t>
            </w:r>
            <w:r w:rsidRPr="001A338B">
              <w:rPr>
                <w:rFonts w:ascii="Avenir Next LT Pro Light" w:eastAsia="Times New Roman" w:hAnsi="Avenir Next LT Pro Light" w:cs="Arial"/>
                <w:b/>
                <w:bCs/>
                <w:color w:val="284533"/>
                <w:sz w:val="20"/>
                <w:szCs w:val="20"/>
                <w:lang w:eastAsia="es-ES"/>
              </w:rPr>
              <w:t xml:space="preserve"> </w:t>
            </w:r>
            <w:r w:rsidRPr="001A338B">
              <w:rPr>
                <w:rFonts w:ascii="Avenir Next LT Pro Light" w:eastAsia="Times New Roman" w:hAnsi="Avenir Next LT Pro Light" w:cs="Arial"/>
                <w:b/>
                <w:bCs/>
                <w:color w:val="284533"/>
                <w:sz w:val="20"/>
                <w:szCs w:val="20"/>
                <w:lang w:eastAsia="es-ES"/>
              </w:rPr>
              <w:br/>
              <w:t>Mujeres s/total</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0E686850" w14:textId="32125AF5"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%Fi</w:t>
            </w:r>
            <w:r w:rsidR="00BD3E65" w:rsidRPr="001A338B">
              <w:rPr>
                <w:rFonts w:ascii="Avenir Next LT Pro Light" w:eastAsia="Times New Roman" w:hAnsi="Avenir Next LT Pro Light" w:cs="Arial"/>
                <w:b/>
                <w:bCs/>
                <w:color w:val="284533"/>
                <w:sz w:val="20"/>
                <w:szCs w:val="20"/>
                <w:lang w:eastAsia="es-ES"/>
              </w:rPr>
              <w:t>jos</w:t>
            </w:r>
            <w:r w:rsidRPr="001A338B">
              <w:rPr>
                <w:rFonts w:ascii="Avenir Next LT Pro Light" w:eastAsia="Times New Roman" w:hAnsi="Avenir Next LT Pro Light" w:cs="Arial"/>
                <w:b/>
                <w:bCs/>
                <w:color w:val="284533"/>
                <w:sz w:val="20"/>
                <w:szCs w:val="20"/>
                <w:lang w:eastAsia="es-ES"/>
              </w:rPr>
              <w:br/>
              <w:t>Hombres s/grupo</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56768ECA" w14:textId="5668D8E7" w:rsidR="00927EB3" w:rsidRPr="001A338B" w:rsidRDefault="00927EB3"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 Fij</w:t>
            </w:r>
            <w:r w:rsidR="00BD3E65" w:rsidRPr="001A338B">
              <w:rPr>
                <w:rFonts w:ascii="Avenir Next LT Pro Light" w:eastAsia="Times New Roman" w:hAnsi="Avenir Next LT Pro Light" w:cs="Arial"/>
                <w:b/>
                <w:bCs/>
                <w:color w:val="284533"/>
                <w:sz w:val="20"/>
                <w:szCs w:val="20"/>
                <w:lang w:eastAsia="es-ES"/>
              </w:rPr>
              <w:t>os</w:t>
            </w:r>
            <w:r w:rsidRPr="001A338B">
              <w:rPr>
                <w:rFonts w:ascii="Avenir Next LT Pro Light" w:eastAsia="Times New Roman" w:hAnsi="Avenir Next LT Pro Light" w:cs="Arial"/>
                <w:b/>
                <w:bCs/>
                <w:color w:val="284533"/>
                <w:sz w:val="20"/>
                <w:szCs w:val="20"/>
                <w:lang w:eastAsia="es-ES"/>
              </w:rPr>
              <w:br/>
              <w:t>Hombres s/total</w:t>
            </w:r>
          </w:p>
        </w:tc>
      </w:tr>
      <w:tr w:rsidR="00D57D97" w:rsidRPr="001A338B" w14:paraId="7A27FC42"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407DECC1"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w:t>
            </w:r>
          </w:p>
        </w:tc>
        <w:tc>
          <w:tcPr>
            <w:tcW w:w="860" w:type="dxa"/>
            <w:tcBorders>
              <w:top w:val="nil"/>
              <w:left w:val="nil"/>
              <w:bottom w:val="single" w:sz="4" w:space="0" w:color="auto"/>
              <w:right w:val="single" w:sz="4" w:space="0" w:color="auto"/>
            </w:tcBorders>
            <w:shd w:val="clear" w:color="auto" w:fill="auto"/>
            <w:noWrap/>
            <w:vAlign w:val="center"/>
            <w:hideMark/>
          </w:tcPr>
          <w:p w14:paraId="39F07285"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36</w:t>
            </w:r>
          </w:p>
        </w:tc>
        <w:tc>
          <w:tcPr>
            <w:tcW w:w="973" w:type="dxa"/>
            <w:tcBorders>
              <w:top w:val="nil"/>
              <w:left w:val="nil"/>
              <w:bottom w:val="single" w:sz="4" w:space="0" w:color="auto"/>
              <w:right w:val="single" w:sz="4" w:space="0" w:color="auto"/>
            </w:tcBorders>
            <w:shd w:val="clear" w:color="auto" w:fill="auto"/>
            <w:noWrap/>
            <w:vAlign w:val="center"/>
            <w:hideMark/>
          </w:tcPr>
          <w:p w14:paraId="586619F4"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42</w:t>
            </w:r>
          </w:p>
        </w:tc>
        <w:tc>
          <w:tcPr>
            <w:tcW w:w="1156" w:type="dxa"/>
            <w:tcBorders>
              <w:top w:val="nil"/>
              <w:left w:val="nil"/>
              <w:bottom w:val="single" w:sz="4" w:space="0" w:color="auto"/>
              <w:right w:val="single" w:sz="4" w:space="0" w:color="auto"/>
            </w:tcBorders>
            <w:shd w:val="clear" w:color="auto" w:fill="auto"/>
            <w:noWrap/>
            <w:vAlign w:val="center"/>
            <w:hideMark/>
          </w:tcPr>
          <w:p w14:paraId="5FFE83F9"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78</w:t>
            </w:r>
          </w:p>
        </w:tc>
        <w:tc>
          <w:tcPr>
            <w:tcW w:w="1025" w:type="dxa"/>
            <w:tcBorders>
              <w:top w:val="nil"/>
              <w:left w:val="nil"/>
              <w:bottom w:val="single" w:sz="4" w:space="0" w:color="auto"/>
              <w:right w:val="single" w:sz="4" w:space="0" w:color="auto"/>
            </w:tcBorders>
            <w:shd w:val="clear" w:color="auto" w:fill="auto"/>
            <w:noWrap/>
            <w:vAlign w:val="center"/>
            <w:hideMark/>
          </w:tcPr>
          <w:p w14:paraId="4219DB99"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46,15%</w:t>
            </w:r>
          </w:p>
        </w:tc>
        <w:tc>
          <w:tcPr>
            <w:tcW w:w="860" w:type="dxa"/>
            <w:tcBorders>
              <w:top w:val="nil"/>
              <w:left w:val="nil"/>
              <w:bottom w:val="single" w:sz="4" w:space="0" w:color="auto"/>
              <w:right w:val="single" w:sz="4" w:space="0" w:color="auto"/>
            </w:tcBorders>
            <w:shd w:val="clear" w:color="auto" w:fill="auto"/>
            <w:noWrap/>
            <w:vAlign w:val="center"/>
            <w:hideMark/>
          </w:tcPr>
          <w:p w14:paraId="750A44E3"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27,48%</w:t>
            </w:r>
          </w:p>
        </w:tc>
        <w:tc>
          <w:tcPr>
            <w:tcW w:w="973" w:type="dxa"/>
            <w:tcBorders>
              <w:top w:val="nil"/>
              <w:left w:val="nil"/>
              <w:bottom w:val="single" w:sz="4" w:space="0" w:color="auto"/>
              <w:right w:val="single" w:sz="4" w:space="0" w:color="auto"/>
            </w:tcBorders>
            <w:shd w:val="clear" w:color="auto" w:fill="auto"/>
            <w:noWrap/>
            <w:vAlign w:val="center"/>
            <w:hideMark/>
          </w:tcPr>
          <w:p w14:paraId="26019D2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53,85%</w:t>
            </w:r>
          </w:p>
        </w:tc>
        <w:tc>
          <w:tcPr>
            <w:tcW w:w="973" w:type="dxa"/>
            <w:tcBorders>
              <w:top w:val="nil"/>
              <w:left w:val="nil"/>
              <w:bottom w:val="single" w:sz="4" w:space="0" w:color="auto"/>
              <w:right w:val="single" w:sz="4" w:space="0" w:color="auto"/>
            </w:tcBorders>
            <w:shd w:val="clear" w:color="auto" w:fill="auto"/>
            <w:noWrap/>
            <w:vAlign w:val="center"/>
            <w:hideMark/>
          </w:tcPr>
          <w:p w14:paraId="26F75942"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32,06%</w:t>
            </w:r>
          </w:p>
        </w:tc>
      </w:tr>
      <w:tr w:rsidR="00D57D97" w:rsidRPr="001A338B" w14:paraId="3397EEE9"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6B057486"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130</w:t>
            </w:r>
          </w:p>
        </w:tc>
        <w:tc>
          <w:tcPr>
            <w:tcW w:w="860" w:type="dxa"/>
            <w:tcBorders>
              <w:top w:val="nil"/>
              <w:left w:val="nil"/>
              <w:bottom w:val="single" w:sz="4" w:space="0" w:color="auto"/>
              <w:right w:val="single" w:sz="4" w:space="0" w:color="auto"/>
            </w:tcBorders>
            <w:shd w:val="clear" w:color="auto" w:fill="auto"/>
            <w:noWrap/>
            <w:vAlign w:val="center"/>
            <w:hideMark/>
          </w:tcPr>
          <w:p w14:paraId="4B541EF5"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973" w:type="dxa"/>
            <w:tcBorders>
              <w:top w:val="nil"/>
              <w:left w:val="nil"/>
              <w:bottom w:val="single" w:sz="4" w:space="0" w:color="auto"/>
              <w:right w:val="single" w:sz="4" w:space="0" w:color="auto"/>
            </w:tcBorders>
            <w:shd w:val="clear" w:color="auto" w:fill="auto"/>
            <w:noWrap/>
            <w:vAlign w:val="center"/>
            <w:hideMark/>
          </w:tcPr>
          <w:p w14:paraId="75347498"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1156" w:type="dxa"/>
            <w:tcBorders>
              <w:top w:val="nil"/>
              <w:left w:val="nil"/>
              <w:bottom w:val="single" w:sz="4" w:space="0" w:color="auto"/>
              <w:right w:val="single" w:sz="4" w:space="0" w:color="auto"/>
            </w:tcBorders>
            <w:shd w:val="clear" w:color="auto" w:fill="auto"/>
            <w:noWrap/>
            <w:vAlign w:val="center"/>
            <w:hideMark/>
          </w:tcPr>
          <w:p w14:paraId="7869D204"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1</w:t>
            </w:r>
          </w:p>
        </w:tc>
        <w:tc>
          <w:tcPr>
            <w:tcW w:w="1025" w:type="dxa"/>
            <w:tcBorders>
              <w:top w:val="nil"/>
              <w:left w:val="nil"/>
              <w:bottom w:val="single" w:sz="4" w:space="0" w:color="auto"/>
              <w:right w:val="single" w:sz="4" w:space="0" w:color="auto"/>
            </w:tcBorders>
            <w:shd w:val="clear" w:color="auto" w:fill="auto"/>
            <w:noWrap/>
            <w:vAlign w:val="center"/>
            <w:hideMark/>
          </w:tcPr>
          <w:p w14:paraId="0EAAEBC0"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860" w:type="dxa"/>
            <w:tcBorders>
              <w:top w:val="nil"/>
              <w:left w:val="nil"/>
              <w:bottom w:val="single" w:sz="4" w:space="0" w:color="auto"/>
              <w:right w:val="single" w:sz="4" w:space="0" w:color="auto"/>
            </w:tcBorders>
            <w:shd w:val="clear" w:color="auto" w:fill="auto"/>
            <w:noWrap/>
            <w:vAlign w:val="center"/>
            <w:hideMark/>
          </w:tcPr>
          <w:p w14:paraId="4E22E7CF"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0,76%</w:t>
            </w:r>
          </w:p>
        </w:tc>
        <w:tc>
          <w:tcPr>
            <w:tcW w:w="973" w:type="dxa"/>
            <w:tcBorders>
              <w:top w:val="nil"/>
              <w:left w:val="nil"/>
              <w:bottom w:val="single" w:sz="4" w:space="0" w:color="auto"/>
              <w:right w:val="single" w:sz="4" w:space="0" w:color="auto"/>
            </w:tcBorders>
            <w:shd w:val="clear" w:color="auto" w:fill="auto"/>
            <w:noWrap/>
            <w:vAlign w:val="center"/>
            <w:hideMark/>
          </w:tcPr>
          <w:p w14:paraId="2C23DFD8"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973" w:type="dxa"/>
            <w:tcBorders>
              <w:top w:val="nil"/>
              <w:left w:val="nil"/>
              <w:bottom w:val="single" w:sz="4" w:space="0" w:color="auto"/>
              <w:right w:val="single" w:sz="4" w:space="0" w:color="auto"/>
            </w:tcBorders>
            <w:shd w:val="clear" w:color="auto" w:fill="auto"/>
            <w:noWrap/>
            <w:vAlign w:val="center"/>
            <w:hideMark/>
          </w:tcPr>
          <w:p w14:paraId="774F2DAB"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D57D97" w:rsidRPr="001A338B" w14:paraId="2F6227E7"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66B528C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189</w:t>
            </w:r>
          </w:p>
        </w:tc>
        <w:tc>
          <w:tcPr>
            <w:tcW w:w="860" w:type="dxa"/>
            <w:tcBorders>
              <w:top w:val="nil"/>
              <w:left w:val="nil"/>
              <w:bottom w:val="single" w:sz="4" w:space="0" w:color="auto"/>
              <w:right w:val="single" w:sz="4" w:space="0" w:color="auto"/>
            </w:tcBorders>
            <w:shd w:val="clear" w:color="auto" w:fill="auto"/>
            <w:noWrap/>
            <w:vAlign w:val="center"/>
            <w:hideMark/>
          </w:tcPr>
          <w:p w14:paraId="4EEB173D"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16</w:t>
            </w:r>
          </w:p>
        </w:tc>
        <w:tc>
          <w:tcPr>
            <w:tcW w:w="973" w:type="dxa"/>
            <w:tcBorders>
              <w:top w:val="nil"/>
              <w:left w:val="nil"/>
              <w:bottom w:val="single" w:sz="4" w:space="0" w:color="auto"/>
              <w:right w:val="single" w:sz="4" w:space="0" w:color="auto"/>
            </w:tcBorders>
            <w:shd w:val="clear" w:color="auto" w:fill="auto"/>
            <w:noWrap/>
            <w:vAlign w:val="center"/>
            <w:hideMark/>
          </w:tcPr>
          <w:p w14:paraId="2BE7660A"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19</w:t>
            </w:r>
          </w:p>
        </w:tc>
        <w:tc>
          <w:tcPr>
            <w:tcW w:w="1156" w:type="dxa"/>
            <w:tcBorders>
              <w:top w:val="nil"/>
              <w:left w:val="nil"/>
              <w:bottom w:val="single" w:sz="4" w:space="0" w:color="auto"/>
              <w:right w:val="single" w:sz="4" w:space="0" w:color="auto"/>
            </w:tcBorders>
            <w:shd w:val="clear" w:color="auto" w:fill="auto"/>
            <w:noWrap/>
            <w:vAlign w:val="center"/>
            <w:hideMark/>
          </w:tcPr>
          <w:p w14:paraId="6742502B"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35</w:t>
            </w:r>
          </w:p>
        </w:tc>
        <w:tc>
          <w:tcPr>
            <w:tcW w:w="1025" w:type="dxa"/>
            <w:tcBorders>
              <w:top w:val="nil"/>
              <w:left w:val="nil"/>
              <w:bottom w:val="single" w:sz="4" w:space="0" w:color="auto"/>
              <w:right w:val="single" w:sz="4" w:space="0" w:color="auto"/>
            </w:tcBorders>
            <w:shd w:val="clear" w:color="auto" w:fill="auto"/>
            <w:noWrap/>
            <w:vAlign w:val="center"/>
            <w:hideMark/>
          </w:tcPr>
          <w:p w14:paraId="760A66D9"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45,71%</w:t>
            </w:r>
          </w:p>
        </w:tc>
        <w:tc>
          <w:tcPr>
            <w:tcW w:w="860" w:type="dxa"/>
            <w:tcBorders>
              <w:top w:val="nil"/>
              <w:left w:val="nil"/>
              <w:bottom w:val="single" w:sz="4" w:space="0" w:color="auto"/>
              <w:right w:val="single" w:sz="4" w:space="0" w:color="auto"/>
            </w:tcBorders>
            <w:shd w:val="clear" w:color="auto" w:fill="auto"/>
            <w:noWrap/>
            <w:vAlign w:val="center"/>
            <w:hideMark/>
          </w:tcPr>
          <w:p w14:paraId="08187BE3"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12,21%</w:t>
            </w:r>
          </w:p>
        </w:tc>
        <w:tc>
          <w:tcPr>
            <w:tcW w:w="973" w:type="dxa"/>
            <w:tcBorders>
              <w:top w:val="nil"/>
              <w:left w:val="nil"/>
              <w:bottom w:val="single" w:sz="4" w:space="0" w:color="auto"/>
              <w:right w:val="single" w:sz="4" w:space="0" w:color="auto"/>
            </w:tcBorders>
            <w:shd w:val="clear" w:color="auto" w:fill="auto"/>
            <w:noWrap/>
            <w:vAlign w:val="center"/>
            <w:hideMark/>
          </w:tcPr>
          <w:p w14:paraId="2E555A0E"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54,29%</w:t>
            </w:r>
          </w:p>
        </w:tc>
        <w:tc>
          <w:tcPr>
            <w:tcW w:w="973" w:type="dxa"/>
            <w:tcBorders>
              <w:top w:val="nil"/>
              <w:left w:val="nil"/>
              <w:bottom w:val="single" w:sz="4" w:space="0" w:color="auto"/>
              <w:right w:val="single" w:sz="4" w:space="0" w:color="auto"/>
            </w:tcBorders>
            <w:shd w:val="clear" w:color="auto" w:fill="auto"/>
            <w:noWrap/>
            <w:vAlign w:val="center"/>
            <w:hideMark/>
          </w:tcPr>
          <w:p w14:paraId="1B6C9378"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14,50%</w:t>
            </w:r>
          </w:p>
        </w:tc>
      </w:tr>
      <w:tr w:rsidR="00D57D97" w:rsidRPr="001A338B" w14:paraId="70A90C2F"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63A1A36E"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200</w:t>
            </w:r>
          </w:p>
        </w:tc>
        <w:tc>
          <w:tcPr>
            <w:tcW w:w="860" w:type="dxa"/>
            <w:tcBorders>
              <w:top w:val="nil"/>
              <w:left w:val="nil"/>
              <w:bottom w:val="single" w:sz="4" w:space="0" w:color="auto"/>
              <w:right w:val="single" w:sz="4" w:space="0" w:color="auto"/>
            </w:tcBorders>
            <w:shd w:val="clear" w:color="auto" w:fill="auto"/>
            <w:noWrap/>
            <w:vAlign w:val="center"/>
            <w:hideMark/>
          </w:tcPr>
          <w:p w14:paraId="4B079CF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973" w:type="dxa"/>
            <w:tcBorders>
              <w:top w:val="nil"/>
              <w:left w:val="nil"/>
              <w:bottom w:val="single" w:sz="4" w:space="0" w:color="auto"/>
              <w:right w:val="single" w:sz="4" w:space="0" w:color="auto"/>
            </w:tcBorders>
            <w:shd w:val="clear" w:color="auto" w:fill="auto"/>
            <w:noWrap/>
            <w:vAlign w:val="center"/>
            <w:hideMark/>
          </w:tcPr>
          <w:p w14:paraId="7E1E4A35"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1156" w:type="dxa"/>
            <w:tcBorders>
              <w:top w:val="nil"/>
              <w:left w:val="nil"/>
              <w:bottom w:val="single" w:sz="4" w:space="0" w:color="auto"/>
              <w:right w:val="single" w:sz="4" w:space="0" w:color="auto"/>
            </w:tcBorders>
            <w:shd w:val="clear" w:color="auto" w:fill="auto"/>
            <w:noWrap/>
            <w:vAlign w:val="center"/>
            <w:hideMark/>
          </w:tcPr>
          <w:p w14:paraId="6B11CB36"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2</w:t>
            </w:r>
          </w:p>
        </w:tc>
        <w:tc>
          <w:tcPr>
            <w:tcW w:w="1025" w:type="dxa"/>
            <w:tcBorders>
              <w:top w:val="nil"/>
              <w:left w:val="nil"/>
              <w:bottom w:val="single" w:sz="4" w:space="0" w:color="auto"/>
              <w:right w:val="single" w:sz="4" w:space="0" w:color="auto"/>
            </w:tcBorders>
            <w:shd w:val="clear" w:color="auto" w:fill="auto"/>
            <w:noWrap/>
            <w:vAlign w:val="center"/>
            <w:hideMark/>
          </w:tcPr>
          <w:p w14:paraId="24ADCF7B"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860" w:type="dxa"/>
            <w:tcBorders>
              <w:top w:val="nil"/>
              <w:left w:val="nil"/>
              <w:bottom w:val="single" w:sz="4" w:space="0" w:color="auto"/>
              <w:right w:val="single" w:sz="4" w:space="0" w:color="auto"/>
            </w:tcBorders>
            <w:shd w:val="clear" w:color="auto" w:fill="auto"/>
            <w:noWrap/>
            <w:vAlign w:val="center"/>
            <w:hideMark/>
          </w:tcPr>
          <w:p w14:paraId="3AFD54B6"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1,53%</w:t>
            </w:r>
          </w:p>
        </w:tc>
        <w:tc>
          <w:tcPr>
            <w:tcW w:w="973" w:type="dxa"/>
            <w:tcBorders>
              <w:top w:val="nil"/>
              <w:left w:val="nil"/>
              <w:bottom w:val="single" w:sz="4" w:space="0" w:color="auto"/>
              <w:right w:val="single" w:sz="4" w:space="0" w:color="auto"/>
            </w:tcBorders>
            <w:shd w:val="clear" w:color="auto" w:fill="auto"/>
            <w:noWrap/>
            <w:vAlign w:val="center"/>
            <w:hideMark/>
          </w:tcPr>
          <w:p w14:paraId="23A79858"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973" w:type="dxa"/>
            <w:tcBorders>
              <w:top w:val="nil"/>
              <w:left w:val="nil"/>
              <w:bottom w:val="single" w:sz="4" w:space="0" w:color="auto"/>
              <w:right w:val="single" w:sz="4" w:space="0" w:color="auto"/>
            </w:tcBorders>
            <w:shd w:val="clear" w:color="auto" w:fill="auto"/>
            <w:noWrap/>
            <w:vAlign w:val="center"/>
            <w:hideMark/>
          </w:tcPr>
          <w:p w14:paraId="6F8C33B8"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D57D97" w:rsidRPr="001A338B" w14:paraId="7D9DE119"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2045481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402</w:t>
            </w:r>
          </w:p>
        </w:tc>
        <w:tc>
          <w:tcPr>
            <w:tcW w:w="860" w:type="dxa"/>
            <w:tcBorders>
              <w:top w:val="nil"/>
              <w:left w:val="nil"/>
              <w:bottom w:val="single" w:sz="4" w:space="0" w:color="auto"/>
              <w:right w:val="single" w:sz="4" w:space="0" w:color="auto"/>
            </w:tcBorders>
            <w:shd w:val="clear" w:color="auto" w:fill="auto"/>
            <w:noWrap/>
            <w:vAlign w:val="center"/>
            <w:hideMark/>
          </w:tcPr>
          <w:p w14:paraId="1CEC1657"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w:t>
            </w:r>
          </w:p>
        </w:tc>
        <w:tc>
          <w:tcPr>
            <w:tcW w:w="973" w:type="dxa"/>
            <w:tcBorders>
              <w:top w:val="nil"/>
              <w:left w:val="nil"/>
              <w:bottom w:val="single" w:sz="4" w:space="0" w:color="auto"/>
              <w:right w:val="single" w:sz="4" w:space="0" w:color="auto"/>
            </w:tcBorders>
            <w:shd w:val="clear" w:color="auto" w:fill="auto"/>
            <w:noWrap/>
            <w:vAlign w:val="center"/>
            <w:hideMark/>
          </w:tcPr>
          <w:p w14:paraId="2821DBFA"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1156" w:type="dxa"/>
            <w:tcBorders>
              <w:top w:val="nil"/>
              <w:left w:val="nil"/>
              <w:bottom w:val="single" w:sz="4" w:space="0" w:color="auto"/>
              <w:right w:val="single" w:sz="4" w:space="0" w:color="auto"/>
            </w:tcBorders>
            <w:shd w:val="clear" w:color="auto" w:fill="auto"/>
            <w:noWrap/>
            <w:vAlign w:val="center"/>
            <w:hideMark/>
          </w:tcPr>
          <w:p w14:paraId="3600CD87"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6</w:t>
            </w:r>
          </w:p>
        </w:tc>
        <w:tc>
          <w:tcPr>
            <w:tcW w:w="1025" w:type="dxa"/>
            <w:tcBorders>
              <w:top w:val="nil"/>
              <w:left w:val="nil"/>
              <w:bottom w:val="single" w:sz="4" w:space="0" w:color="auto"/>
              <w:right w:val="single" w:sz="4" w:space="0" w:color="auto"/>
            </w:tcBorders>
            <w:shd w:val="clear" w:color="auto" w:fill="auto"/>
            <w:noWrap/>
            <w:vAlign w:val="center"/>
            <w:hideMark/>
          </w:tcPr>
          <w:p w14:paraId="57D9875D"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83,33%</w:t>
            </w:r>
          </w:p>
        </w:tc>
        <w:tc>
          <w:tcPr>
            <w:tcW w:w="860" w:type="dxa"/>
            <w:tcBorders>
              <w:top w:val="nil"/>
              <w:left w:val="nil"/>
              <w:bottom w:val="single" w:sz="4" w:space="0" w:color="auto"/>
              <w:right w:val="single" w:sz="4" w:space="0" w:color="auto"/>
            </w:tcBorders>
            <w:shd w:val="clear" w:color="auto" w:fill="auto"/>
            <w:noWrap/>
            <w:vAlign w:val="center"/>
            <w:hideMark/>
          </w:tcPr>
          <w:p w14:paraId="4F2AD406"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3,82%</w:t>
            </w:r>
          </w:p>
        </w:tc>
        <w:tc>
          <w:tcPr>
            <w:tcW w:w="973" w:type="dxa"/>
            <w:tcBorders>
              <w:top w:val="nil"/>
              <w:left w:val="nil"/>
              <w:bottom w:val="single" w:sz="4" w:space="0" w:color="auto"/>
              <w:right w:val="single" w:sz="4" w:space="0" w:color="auto"/>
            </w:tcBorders>
            <w:shd w:val="clear" w:color="auto" w:fill="auto"/>
            <w:noWrap/>
            <w:vAlign w:val="center"/>
            <w:hideMark/>
          </w:tcPr>
          <w:p w14:paraId="3914D0D5"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16,67%</w:t>
            </w:r>
          </w:p>
        </w:tc>
        <w:tc>
          <w:tcPr>
            <w:tcW w:w="973" w:type="dxa"/>
            <w:tcBorders>
              <w:top w:val="nil"/>
              <w:left w:val="nil"/>
              <w:bottom w:val="single" w:sz="4" w:space="0" w:color="auto"/>
              <w:right w:val="single" w:sz="4" w:space="0" w:color="auto"/>
            </w:tcBorders>
            <w:shd w:val="clear" w:color="auto" w:fill="auto"/>
            <w:noWrap/>
            <w:vAlign w:val="center"/>
            <w:hideMark/>
          </w:tcPr>
          <w:p w14:paraId="6E9C4F5F"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0,76%</w:t>
            </w:r>
          </w:p>
        </w:tc>
      </w:tr>
      <w:tr w:rsidR="00D57D97" w:rsidRPr="001A338B" w14:paraId="2B1D7B10"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2CD18A5F"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410</w:t>
            </w:r>
          </w:p>
        </w:tc>
        <w:tc>
          <w:tcPr>
            <w:tcW w:w="860" w:type="dxa"/>
            <w:tcBorders>
              <w:top w:val="nil"/>
              <w:left w:val="nil"/>
              <w:bottom w:val="single" w:sz="4" w:space="0" w:color="auto"/>
              <w:right w:val="single" w:sz="4" w:space="0" w:color="auto"/>
            </w:tcBorders>
            <w:shd w:val="clear" w:color="auto" w:fill="auto"/>
            <w:noWrap/>
            <w:vAlign w:val="center"/>
            <w:hideMark/>
          </w:tcPr>
          <w:p w14:paraId="7DB635F3"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973" w:type="dxa"/>
            <w:tcBorders>
              <w:top w:val="nil"/>
              <w:left w:val="nil"/>
              <w:bottom w:val="single" w:sz="4" w:space="0" w:color="auto"/>
              <w:right w:val="single" w:sz="4" w:space="0" w:color="auto"/>
            </w:tcBorders>
            <w:shd w:val="clear" w:color="auto" w:fill="auto"/>
            <w:noWrap/>
            <w:vAlign w:val="center"/>
            <w:hideMark/>
          </w:tcPr>
          <w:p w14:paraId="5240AA81"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1156" w:type="dxa"/>
            <w:tcBorders>
              <w:top w:val="nil"/>
              <w:left w:val="nil"/>
              <w:bottom w:val="single" w:sz="4" w:space="0" w:color="auto"/>
              <w:right w:val="single" w:sz="4" w:space="0" w:color="auto"/>
            </w:tcBorders>
            <w:shd w:val="clear" w:color="auto" w:fill="auto"/>
            <w:noWrap/>
            <w:vAlign w:val="center"/>
            <w:hideMark/>
          </w:tcPr>
          <w:p w14:paraId="15DA0130"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6</w:t>
            </w:r>
          </w:p>
        </w:tc>
        <w:tc>
          <w:tcPr>
            <w:tcW w:w="1025" w:type="dxa"/>
            <w:tcBorders>
              <w:top w:val="nil"/>
              <w:left w:val="nil"/>
              <w:bottom w:val="single" w:sz="4" w:space="0" w:color="auto"/>
              <w:right w:val="single" w:sz="4" w:space="0" w:color="auto"/>
            </w:tcBorders>
            <w:shd w:val="clear" w:color="auto" w:fill="auto"/>
            <w:noWrap/>
            <w:vAlign w:val="center"/>
            <w:hideMark/>
          </w:tcPr>
          <w:p w14:paraId="676C5E9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66,67%</w:t>
            </w:r>
          </w:p>
        </w:tc>
        <w:tc>
          <w:tcPr>
            <w:tcW w:w="860" w:type="dxa"/>
            <w:tcBorders>
              <w:top w:val="nil"/>
              <w:left w:val="nil"/>
              <w:bottom w:val="single" w:sz="4" w:space="0" w:color="auto"/>
              <w:right w:val="single" w:sz="4" w:space="0" w:color="auto"/>
            </w:tcBorders>
            <w:shd w:val="clear" w:color="auto" w:fill="auto"/>
            <w:noWrap/>
            <w:vAlign w:val="center"/>
            <w:hideMark/>
          </w:tcPr>
          <w:p w14:paraId="43766E26"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3,05%</w:t>
            </w:r>
          </w:p>
        </w:tc>
        <w:tc>
          <w:tcPr>
            <w:tcW w:w="973" w:type="dxa"/>
            <w:tcBorders>
              <w:top w:val="nil"/>
              <w:left w:val="nil"/>
              <w:bottom w:val="single" w:sz="4" w:space="0" w:color="auto"/>
              <w:right w:val="single" w:sz="4" w:space="0" w:color="auto"/>
            </w:tcBorders>
            <w:shd w:val="clear" w:color="auto" w:fill="auto"/>
            <w:noWrap/>
            <w:vAlign w:val="center"/>
            <w:hideMark/>
          </w:tcPr>
          <w:p w14:paraId="316C7BBA"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33,33%</w:t>
            </w:r>
          </w:p>
        </w:tc>
        <w:tc>
          <w:tcPr>
            <w:tcW w:w="973" w:type="dxa"/>
            <w:tcBorders>
              <w:top w:val="nil"/>
              <w:left w:val="nil"/>
              <w:bottom w:val="single" w:sz="4" w:space="0" w:color="auto"/>
              <w:right w:val="single" w:sz="4" w:space="0" w:color="auto"/>
            </w:tcBorders>
            <w:shd w:val="clear" w:color="auto" w:fill="auto"/>
            <w:noWrap/>
            <w:vAlign w:val="center"/>
            <w:hideMark/>
          </w:tcPr>
          <w:p w14:paraId="29D352D5"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1,53%</w:t>
            </w:r>
          </w:p>
        </w:tc>
      </w:tr>
      <w:tr w:rsidR="00D57D97" w:rsidRPr="001A338B" w14:paraId="0DD729A8" w14:textId="77777777" w:rsidTr="00E14956">
        <w:trPr>
          <w:trHeight w:val="225"/>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2506EBCE"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540</w:t>
            </w:r>
          </w:p>
        </w:tc>
        <w:tc>
          <w:tcPr>
            <w:tcW w:w="860" w:type="dxa"/>
            <w:tcBorders>
              <w:top w:val="nil"/>
              <w:left w:val="nil"/>
              <w:bottom w:val="single" w:sz="4" w:space="0" w:color="auto"/>
              <w:right w:val="single" w:sz="4" w:space="0" w:color="auto"/>
            </w:tcBorders>
            <w:shd w:val="clear" w:color="auto" w:fill="auto"/>
            <w:noWrap/>
            <w:vAlign w:val="center"/>
            <w:hideMark/>
          </w:tcPr>
          <w:p w14:paraId="15911342"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973" w:type="dxa"/>
            <w:tcBorders>
              <w:top w:val="nil"/>
              <w:left w:val="nil"/>
              <w:bottom w:val="single" w:sz="4" w:space="0" w:color="auto"/>
              <w:right w:val="single" w:sz="4" w:space="0" w:color="auto"/>
            </w:tcBorders>
            <w:shd w:val="clear" w:color="auto" w:fill="auto"/>
            <w:noWrap/>
            <w:vAlign w:val="center"/>
            <w:hideMark/>
          </w:tcPr>
          <w:p w14:paraId="799C8126"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1156" w:type="dxa"/>
            <w:tcBorders>
              <w:top w:val="nil"/>
              <w:left w:val="nil"/>
              <w:bottom w:val="single" w:sz="4" w:space="0" w:color="auto"/>
              <w:right w:val="single" w:sz="4" w:space="0" w:color="auto"/>
            </w:tcBorders>
            <w:shd w:val="clear" w:color="auto" w:fill="auto"/>
            <w:noWrap/>
            <w:vAlign w:val="center"/>
            <w:hideMark/>
          </w:tcPr>
          <w:p w14:paraId="04137529" w14:textId="77777777" w:rsidR="00927EB3" w:rsidRPr="001A338B" w:rsidRDefault="00927EB3" w:rsidP="00E14956">
            <w:pPr>
              <w:spacing w:after="0" w:line="240" w:lineRule="auto"/>
              <w:jc w:val="center"/>
              <w:rPr>
                <w:rFonts w:ascii="Avenir Next LT Pro Light" w:eastAsia="Times New Roman" w:hAnsi="Avenir Next LT Pro Light" w:cs="Arial"/>
                <w:b/>
                <w:bCs/>
                <w:sz w:val="20"/>
                <w:szCs w:val="20"/>
                <w:lang w:eastAsia="es-ES"/>
              </w:rPr>
            </w:pPr>
            <w:r w:rsidRPr="001A338B">
              <w:rPr>
                <w:rFonts w:ascii="Avenir Next LT Pro Light" w:eastAsia="Times New Roman" w:hAnsi="Avenir Next LT Pro Light" w:cs="Arial"/>
                <w:b/>
                <w:bCs/>
                <w:sz w:val="20"/>
                <w:szCs w:val="20"/>
                <w:lang w:eastAsia="es-ES"/>
              </w:rPr>
              <w:t>3</w:t>
            </w:r>
          </w:p>
        </w:tc>
        <w:tc>
          <w:tcPr>
            <w:tcW w:w="1025" w:type="dxa"/>
            <w:tcBorders>
              <w:top w:val="nil"/>
              <w:left w:val="nil"/>
              <w:bottom w:val="single" w:sz="4" w:space="0" w:color="auto"/>
              <w:right w:val="single" w:sz="4" w:space="0" w:color="auto"/>
            </w:tcBorders>
            <w:shd w:val="clear" w:color="auto" w:fill="auto"/>
            <w:noWrap/>
            <w:vAlign w:val="center"/>
            <w:hideMark/>
          </w:tcPr>
          <w:p w14:paraId="79825E2A"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33,33%</w:t>
            </w:r>
          </w:p>
        </w:tc>
        <w:tc>
          <w:tcPr>
            <w:tcW w:w="860" w:type="dxa"/>
            <w:tcBorders>
              <w:top w:val="nil"/>
              <w:left w:val="nil"/>
              <w:bottom w:val="single" w:sz="4" w:space="0" w:color="auto"/>
              <w:right w:val="single" w:sz="4" w:space="0" w:color="auto"/>
            </w:tcBorders>
            <w:shd w:val="clear" w:color="auto" w:fill="auto"/>
            <w:noWrap/>
            <w:vAlign w:val="center"/>
            <w:hideMark/>
          </w:tcPr>
          <w:p w14:paraId="19635AE9"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0,76%</w:t>
            </w:r>
          </w:p>
        </w:tc>
        <w:tc>
          <w:tcPr>
            <w:tcW w:w="973" w:type="dxa"/>
            <w:tcBorders>
              <w:top w:val="nil"/>
              <w:left w:val="nil"/>
              <w:bottom w:val="single" w:sz="4" w:space="0" w:color="auto"/>
              <w:right w:val="single" w:sz="4" w:space="0" w:color="auto"/>
            </w:tcBorders>
            <w:shd w:val="clear" w:color="auto" w:fill="auto"/>
            <w:noWrap/>
            <w:vAlign w:val="center"/>
            <w:hideMark/>
          </w:tcPr>
          <w:p w14:paraId="13A3549E"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66,67%</w:t>
            </w:r>
          </w:p>
        </w:tc>
        <w:tc>
          <w:tcPr>
            <w:tcW w:w="973" w:type="dxa"/>
            <w:tcBorders>
              <w:top w:val="nil"/>
              <w:left w:val="nil"/>
              <w:bottom w:val="single" w:sz="4" w:space="0" w:color="auto"/>
              <w:right w:val="single" w:sz="4" w:space="0" w:color="auto"/>
            </w:tcBorders>
            <w:shd w:val="clear" w:color="auto" w:fill="auto"/>
            <w:noWrap/>
            <w:vAlign w:val="center"/>
            <w:hideMark/>
          </w:tcPr>
          <w:p w14:paraId="7BF1FF2C" w14:textId="77777777" w:rsidR="00927EB3" w:rsidRPr="001A338B" w:rsidRDefault="00927EB3"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1,53%</w:t>
            </w:r>
          </w:p>
        </w:tc>
      </w:tr>
    </w:tbl>
    <w:p w14:paraId="15104EC2" w14:textId="77777777" w:rsidR="00927EB3" w:rsidRPr="001A338B" w:rsidRDefault="00927EB3" w:rsidP="00085737">
      <w:pPr>
        <w:jc w:val="both"/>
        <w:rPr>
          <w:rFonts w:ascii="Avenir Next LT Pro Light" w:hAnsi="Avenir Next LT Pro Light"/>
        </w:rPr>
      </w:pPr>
    </w:p>
    <w:p w14:paraId="4107E1E4" w14:textId="223E25C6" w:rsidR="00835009" w:rsidRPr="001A338B" w:rsidRDefault="00835009" w:rsidP="00085737">
      <w:pPr>
        <w:jc w:val="both"/>
        <w:rPr>
          <w:rFonts w:ascii="Avenir Next LT Pro Light" w:hAnsi="Avenir Next LT Pro Light"/>
          <w:b/>
          <w:bCs/>
          <w:color w:val="338F40"/>
        </w:rPr>
      </w:pPr>
      <w:r w:rsidRPr="001A338B">
        <w:rPr>
          <w:rFonts w:ascii="Avenir Next LT Pro Light" w:hAnsi="Avenir Next LT Pro Light"/>
          <w:b/>
          <w:bCs/>
          <w:color w:val="338F40"/>
        </w:rPr>
        <w:t>Código de contrato por categoría profesional de convenio</w:t>
      </w:r>
      <w:r w:rsidR="00E932FA" w:rsidRPr="001A338B">
        <w:rPr>
          <w:rFonts w:ascii="Avenir Next LT Pro Light" w:hAnsi="Avenir Next LT Pro Light"/>
          <w:b/>
          <w:bCs/>
          <w:color w:val="338F40"/>
        </w:rPr>
        <w:t xml:space="preserve"> colectivo</w:t>
      </w:r>
    </w:p>
    <w:p w14:paraId="69FC96EB" w14:textId="767342FF" w:rsidR="00F33E9F" w:rsidRDefault="00F33E9F" w:rsidP="00085737">
      <w:pPr>
        <w:jc w:val="both"/>
        <w:rPr>
          <w:rFonts w:ascii="Avenir Next LT Pro Light" w:hAnsi="Avenir Next LT Pro Light"/>
        </w:rPr>
      </w:pPr>
      <w:r w:rsidRPr="001A338B">
        <w:rPr>
          <w:rFonts w:ascii="Avenir Next LT Pro Light" w:hAnsi="Avenir Next LT Pro Light"/>
        </w:rPr>
        <w:t>El convenio colectivo de conservas veg</w:t>
      </w:r>
      <w:r w:rsidR="007030B1" w:rsidRPr="001A338B">
        <w:rPr>
          <w:rFonts w:ascii="Avenir Next LT Pro Light" w:hAnsi="Avenir Next LT Pro Light"/>
        </w:rPr>
        <w:t>etales (código de convenio n.º 99001305011981)</w:t>
      </w:r>
      <w:r w:rsidRPr="001A338B">
        <w:rPr>
          <w:rFonts w:ascii="Avenir Next LT Pro Light" w:hAnsi="Avenir Next LT Pro Light"/>
        </w:rPr>
        <w:t xml:space="preserve"> define los siguientes grupos profesionales</w:t>
      </w:r>
      <w:r w:rsidR="008F2A0B" w:rsidRPr="001A338B">
        <w:rPr>
          <w:rFonts w:ascii="Avenir Next LT Pro Light" w:hAnsi="Avenir Next LT Pro Light"/>
        </w:rPr>
        <w:t xml:space="preserve"> en su Capitulo II</w:t>
      </w:r>
      <w:r w:rsidR="00262F56">
        <w:rPr>
          <w:rFonts w:ascii="Avenir Next LT Pro Light" w:hAnsi="Avenir Next LT Pro Light"/>
        </w:rPr>
        <w:t xml:space="preserve">. </w:t>
      </w:r>
    </w:p>
    <w:p w14:paraId="6C831FBF" w14:textId="33AE75B2" w:rsidR="00262F56" w:rsidRDefault="00262F56" w:rsidP="00085737">
      <w:pPr>
        <w:jc w:val="both"/>
        <w:rPr>
          <w:rFonts w:ascii="Avenir Next LT Pro Light" w:hAnsi="Avenir Next LT Pro Light"/>
        </w:rPr>
      </w:pPr>
      <w:r w:rsidRPr="00262F56">
        <w:rPr>
          <w:rFonts w:ascii="Avenir Next LT Pro Light" w:hAnsi="Avenir Next LT Pro Light"/>
        </w:rPr>
        <w:t>Catálogo de asimilación de categorías y niveles salariales:</w:t>
      </w:r>
    </w:p>
    <w:tbl>
      <w:tblPr>
        <w:tblW w:w="0" w:type="auto"/>
        <w:tblCellMar>
          <w:left w:w="70" w:type="dxa"/>
          <w:right w:w="70" w:type="dxa"/>
        </w:tblCellMar>
        <w:tblLook w:val="04A0" w:firstRow="1" w:lastRow="0" w:firstColumn="1" w:lastColumn="0" w:noHBand="0" w:noVBand="1"/>
      </w:tblPr>
      <w:tblGrid>
        <w:gridCol w:w="4267"/>
        <w:gridCol w:w="987"/>
        <w:gridCol w:w="3376"/>
      </w:tblGrid>
      <w:tr w:rsidR="00262F56" w:rsidRPr="00262F56" w14:paraId="3B4489D5" w14:textId="77777777" w:rsidTr="00262F5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F0AD7A" w14:textId="77777777" w:rsidR="00262F56" w:rsidRPr="00262F56" w:rsidRDefault="00262F56" w:rsidP="00262F56">
            <w:pPr>
              <w:spacing w:after="0" w:line="240" w:lineRule="auto"/>
              <w:jc w:val="center"/>
              <w:rPr>
                <w:rFonts w:ascii="Avenir Next LT Pro Light" w:hAnsi="Avenir Next LT Pro Light"/>
                <w:b/>
                <w:color w:val="284533"/>
                <w:sz w:val="20"/>
              </w:rPr>
            </w:pPr>
            <w:r w:rsidRPr="00262F56">
              <w:rPr>
                <w:rFonts w:ascii="Avenir Next LT Pro Light" w:hAnsi="Avenir Next LT Pro Light"/>
                <w:b/>
                <w:color w:val="284533"/>
                <w:sz w:val="20"/>
              </w:rPr>
              <w:lastRenderedPageBreak/>
              <w:t>Categorías antiguas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C3BD9BD" w14:textId="77777777" w:rsidR="00262F56" w:rsidRPr="00262F56" w:rsidRDefault="00262F56" w:rsidP="00262F56">
            <w:pPr>
              <w:spacing w:after="0" w:line="240" w:lineRule="auto"/>
              <w:jc w:val="center"/>
              <w:rPr>
                <w:rFonts w:ascii="Avenir Next LT Pro Light" w:hAnsi="Avenir Next LT Pro Light"/>
                <w:b/>
                <w:color w:val="284533"/>
                <w:sz w:val="20"/>
              </w:rPr>
            </w:pPr>
            <w:r w:rsidRPr="00262F56">
              <w:rPr>
                <w:rFonts w:ascii="Avenir Next LT Pro Light" w:hAnsi="Avenir Next LT Pro Light"/>
                <w:b/>
                <w:color w:val="284533"/>
                <w:sz w:val="20"/>
              </w:rPr>
              <w:t>Nivel salarial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F1D1F3F" w14:textId="77777777" w:rsidR="00262F56" w:rsidRPr="00262F56" w:rsidRDefault="00262F56" w:rsidP="00262F56">
            <w:pPr>
              <w:spacing w:after="0" w:line="240" w:lineRule="auto"/>
              <w:jc w:val="center"/>
              <w:rPr>
                <w:rFonts w:ascii="Avenir Next LT Pro Light" w:hAnsi="Avenir Next LT Pro Light"/>
                <w:b/>
                <w:color w:val="284533"/>
                <w:sz w:val="20"/>
              </w:rPr>
            </w:pPr>
            <w:r w:rsidRPr="00262F56">
              <w:rPr>
                <w:rFonts w:ascii="Avenir Next LT Pro Light" w:hAnsi="Avenir Next LT Pro Light"/>
                <w:b/>
                <w:color w:val="284533"/>
                <w:sz w:val="20"/>
              </w:rPr>
              <w:t>Categorías nuevas</w:t>
            </w:r>
          </w:p>
        </w:tc>
      </w:tr>
      <w:tr w:rsidR="00262F56" w:rsidRPr="00262F56" w14:paraId="74C2A398" w14:textId="77777777" w:rsidTr="00262F56">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F6870F7"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w:t>
            </w:r>
            <w:r w:rsidRPr="00262F56">
              <w:rPr>
                <w:rFonts w:ascii="Avenir Next LT Pro" w:eastAsia="Times New Roman" w:hAnsi="Avenir Next LT Pro" w:cs="Times New Roman"/>
                <w:color w:val="000000"/>
                <w:lang w:eastAsia="es-ES"/>
              </w:rPr>
              <w:t> </w:t>
            </w:r>
            <w:r w:rsidRPr="00262F56">
              <w:rPr>
                <w:rFonts w:ascii="Avenir Next LT Pro" w:eastAsia="Times New Roman" w:hAnsi="Avenir Next LT Pro" w:cs="Times New Roman"/>
                <w:color w:val="000000"/>
                <w:lang w:eastAsia="es-ES"/>
              </w:rPr>
              <w:t>DEL PERSONAL FIJO DE PLANTILLA</w:t>
            </w:r>
          </w:p>
        </w:tc>
      </w:tr>
      <w:tr w:rsidR="00262F56" w:rsidRPr="00262F56" w14:paraId="0216F76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0B05B0"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Técnicos titulados</w:t>
            </w:r>
          </w:p>
        </w:tc>
        <w:tc>
          <w:tcPr>
            <w:tcW w:w="0" w:type="auto"/>
            <w:tcBorders>
              <w:top w:val="nil"/>
              <w:left w:val="nil"/>
              <w:bottom w:val="single" w:sz="4" w:space="0" w:color="auto"/>
              <w:right w:val="single" w:sz="4" w:space="0" w:color="auto"/>
            </w:tcBorders>
            <w:shd w:val="clear" w:color="000000" w:fill="FFFFFF"/>
            <w:vAlign w:val="center"/>
            <w:hideMark/>
          </w:tcPr>
          <w:p w14:paraId="43E61A5D"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D8E2B10"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6B09AE4E"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1D13B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Título Superior.</w:t>
            </w:r>
          </w:p>
        </w:tc>
        <w:tc>
          <w:tcPr>
            <w:tcW w:w="0" w:type="auto"/>
            <w:tcBorders>
              <w:top w:val="nil"/>
              <w:left w:val="nil"/>
              <w:bottom w:val="single" w:sz="4" w:space="0" w:color="auto"/>
              <w:right w:val="single" w:sz="4" w:space="0" w:color="auto"/>
            </w:tcBorders>
            <w:shd w:val="clear" w:color="000000" w:fill="FFFFFF"/>
            <w:vAlign w:val="center"/>
            <w:hideMark/>
          </w:tcPr>
          <w:p w14:paraId="648B08C9"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w:t>
            </w:r>
          </w:p>
        </w:tc>
        <w:tc>
          <w:tcPr>
            <w:tcW w:w="0" w:type="auto"/>
            <w:tcBorders>
              <w:top w:val="nil"/>
              <w:left w:val="nil"/>
              <w:bottom w:val="single" w:sz="4" w:space="0" w:color="auto"/>
              <w:right w:val="single" w:sz="4" w:space="0" w:color="auto"/>
            </w:tcBorders>
            <w:shd w:val="clear" w:color="000000" w:fill="FFFFFF"/>
            <w:vAlign w:val="center"/>
            <w:hideMark/>
          </w:tcPr>
          <w:p w14:paraId="44DCF0A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Técnico/a con título de grado superior.</w:t>
            </w:r>
          </w:p>
        </w:tc>
      </w:tr>
      <w:tr w:rsidR="00262F56" w:rsidRPr="00262F56" w14:paraId="30CDB5C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70CC89"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Título no Superior.</w:t>
            </w:r>
          </w:p>
        </w:tc>
        <w:tc>
          <w:tcPr>
            <w:tcW w:w="0" w:type="auto"/>
            <w:tcBorders>
              <w:top w:val="nil"/>
              <w:left w:val="nil"/>
              <w:bottom w:val="single" w:sz="4" w:space="0" w:color="auto"/>
              <w:right w:val="single" w:sz="4" w:space="0" w:color="auto"/>
            </w:tcBorders>
            <w:shd w:val="clear" w:color="000000" w:fill="FFFFFF"/>
            <w:vAlign w:val="center"/>
            <w:hideMark/>
          </w:tcPr>
          <w:p w14:paraId="1B639AAF"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1.3</w:t>
            </w:r>
          </w:p>
        </w:tc>
        <w:tc>
          <w:tcPr>
            <w:tcW w:w="0" w:type="auto"/>
            <w:tcBorders>
              <w:top w:val="nil"/>
              <w:left w:val="nil"/>
              <w:bottom w:val="single" w:sz="4" w:space="0" w:color="auto"/>
              <w:right w:val="single" w:sz="4" w:space="0" w:color="auto"/>
            </w:tcBorders>
            <w:shd w:val="clear" w:color="000000" w:fill="FFFFFF"/>
            <w:vAlign w:val="center"/>
            <w:hideMark/>
          </w:tcPr>
          <w:p w14:paraId="5731E93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Técnico/a con título de grado medio.</w:t>
            </w:r>
          </w:p>
        </w:tc>
      </w:tr>
      <w:tr w:rsidR="00262F56" w:rsidRPr="00262F56" w14:paraId="147E8B5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C48836"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Técnicos no titulados</w:t>
            </w:r>
          </w:p>
        </w:tc>
        <w:tc>
          <w:tcPr>
            <w:tcW w:w="0" w:type="auto"/>
            <w:tcBorders>
              <w:top w:val="nil"/>
              <w:left w:val="nil"/>
              <w:bottom w:val="single" w:sz="4" w:space="0" w:color="auto"/>
              <w:right w:val="single" w:sz="4" w:space="0" w:color="auto"/>
            </w:tcBorders>
            <w:shd w:val="clear" w:color="000000" w:fill="FFFFFF"/>
            <w:vAlign w:val="center"/>
            <w:hideMark/>
          </w:tcPr>
          <w:p w14:paraId="34AA5A6E"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65C0D80"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2EFB96AE"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B3758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técnico de fabricación</w:t>
            </w:r>
          </w:p>
        </w:tc>
        <w:tc>
          <w:tcPr>
            <w:tcW w:w="0" w:type="auto"/>
            <w:tcBorders>
              <w:top w:val="nil"/>
              <w:left w:val="nil"/>
              <w:bottom w:val="single" w:sz="4" w:space="0" w:color="auto"/>
              <w:right w:val="single" w:sz="4" w:space="0" w:color="auto"/>
            </w:tcBorders>
            <w:shd w:val="clear" w:color="000000" w:fill="FFFFFF"/>
            <w:vAlign w:val="center"/>
            <w:hideMark/>
          </w:tcPr>
          <w:p w14:paraId="60B05A03"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14:paraId="687A181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técnico de fabricación.</w:t>
            </w:r>
          </w:p>
        </w:tc>
      </w:tr>
      <w:tr w:rsidR="00262F56" w:rsidRPr="00262F56" w14:paraId="677F8FE7"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D0670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Viajante.</w:t>
            </w:r>
          </w:p>
        </w:tc>
        <w:tc>
          <w:tcPr>
            <w:tcW w:w="0" w:type="auto"/>
            <w:tcBorders>
              <w:top w:val="nil"/>
              <w:left w:val="nil"/>
              <w:bottom w:val="single" w:sz="4" w:space="0" w:color="auto"/>
              <w:right w:val="single" w:sz="4" w:space="0" w:color="auto"/>
            </w:tcBorders>
            <w:shd w:val="clear" w:color="000000" w:fill="FFFFFF"/>
            <w:vAlign w:val="center"/>
            <w:hideMark/>
          </w:tcPr>
          <w:p w14:paraId="4A0C6A6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1.9</w:t>
            </w:r>
          </w:p>
        </w:tc>
        <w:tc>
          <w:tcPr>
            <w:tcW w:w="0" w:type="auto"/>
            <w:tcBorders>
              <w:top w:val="nil"/>
              <w:left w:val="nil"/>
              <w:bottom w:val="single" w:sz="4" w:space="0" w:color="auto"/>
              <w:right w:val="single" w:sz="4" w:space="0" w:color="auto"/>
            </w:tcBorders>
            <w:shd w:val="clear" w:color="000000" w:fill="FFFFFF"/>
            <w:vAlign w:val="center"/>
            <w:hideMark/>
          </w:tcPr>
          <w:p w14:paraId="5959DCF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Viajante o vendedor/a.</w:t>
            </w:r>
          </w:p>
        </w:tc>
      </w:tr>
      <w:tr w:rsidR="00262F56" w:rsidRPr="00262F56" w14:paraId="56437EA0"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C08163"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Administrativos</w:t>
            </w:r>
          </w:p>
        </w:tc>
        <w:tc>
          <w:tcPr>
            <w:tcW w:w="0" w:type="auto"/>
            <w:tcBorders>
              <w:top w:val="nil"/>
              <w:left w:val="nil"/>
              <w:bottom w:val="single" w:sz="4" w:space="0" w:color="auto"/>
              <w:right w:val="single" w:sz="4" w:space="0" w:color="auto"/>
            </w:tcBorders>
            <w:shd w:val="clear" w:color="000000" w:fill="FFFFFF"/>
            <w:vAlign w:val="center"/>
            <w:hideMark/>
          </w:tcPr>
          <w:p w14:paraId="2B307F18"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E88842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2FC72C5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5D96A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de primera.</w:t>
            </w:r>
          </w:p>
        </w:tc>
        <w:tc>
          <w:tcPr>
            <w:tcW w:w="0" w:type="auto"/>
            <w:tcBorders>
              <w:top w:val="nil"/>
              <w:left w:val="nil"/>
              <w:bottom w:val="single" w:sz="4" w:space="0" w:color="auto"/>
              <w:right w:val="single" w:sz="4" w:space="0" w:color="auto"/>
            </w:tcBorders>
            <w:shd w:val="clear" w:color="000000" w:fill="FFFFFF"/>
            <w:vAlign w:val="center"/>
            <w:hideMark/>
          </w:tcPr>
          <w:p w14:paraId="7F69F017"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1.2</w:t>
            </w:r>
          </w:p>
        </w:tc>
        <w:tc>
          <w:tcPr>
            <w:tcW w:w="0" w:type="auto"/>
            <w:tcBorders>
              <w:top w:val="nil"/>
              <w:left w:val="nil"/>
              <w:bottom w:val="single" w:sz="4" w:space="0" w:color="auto"/>
              <w:right w:val="single" w:sz="4" w:space="0" w:color="auto"/>
            </w:tcBorders>
            <w:shd w:val="clear" w:color="000000" w:fill="FFFFFF"/>
            <w:vAlign w:val="center"/>
            <w:hideMark/>
          </w:tcPr>
          <w:p w14:paraId="1E2C97C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de primera.</w:t>
            </w:r>
          </w:p>
        </w:tc>
      </w:tr>
      <w:tr w:rsidR="00262F56" w:rsidRPr="00262F56" w14:paraId="2D5CAC3C"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6FC11C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de segunda.</w:t>
            </w:r>
          </w:p>
        </w:tc>
        <w:tc>
          <w:tcPr>
            <w:tcW w:w="0" w:type="auto"/>
            <w:tcBorders>
              <w:top w:val="nil"/>
              <w:left w:val="nil"/>
              <w:bottom w:val="single" w:sz="4" w:space="0" w:color="auto"/>
              <w:right w:val="single" w:sz="4" w:space="0" w:color="auto"/>
            </w:tcBorders>
            <w:shd w:val="clear" w:color="000000" w:fill="FFFFFF"/>
            <w:vAlign w:val="center"/>
            <w:hideMark/>
          </w:tcPr>
          <w:p w14:paraId="0F426D17"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14:paraId="025FB98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Jefe/a de segunda.</w:t>
            </w:r>
          </w:p>
        </w:tc>
      </w:tr>
      <w:tr w:rsidR="00262F56" w:rsidRPr="00262F56" w14:paraId="53FE7A45"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74844E0"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primero.</w:t>
            </w:r>
          </w:p>
        </w:tc>
        <w:tc>
          <w:tcPr>
            <w:tcW w:w="0" w:type="auto"/>
            <w:tcBorders>
              <w:top w:val="nil"/>
              <w:left w:val="nil"/>
              <w:bottom w:val="single" w:sz="4" w:space="0" w:color="auto"/>
              <w:right w:val="single" w:sz="4" w:space="0" w:color="auto"/>
            </w:tcBorders>
            <w:shd w:val="clear" w:color="000000" w:fill="FFFFFF"/>
            <w:vAlign w:val="center"/>
            <w:hideMark/>
          </w:tcPr>
          <w:p w14:paraId="0A87365F"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1.7</w:t>
            </w:r>
          </w:p>
        </w:tc>
        <w:tc>
          <w:tcPr>
            <w:tcW w:w="0" w:type="auto"/>
            <w:tcBorders>
              <w:top w:val="nil"/>
              <w:left w:val="nil"/>
              <w:bottom w:val="single" w:sz="4" w:space="0" w:color="auto"/>
              <w:right w:val="single" w:sz="4" w:space="0" w:color="auto"/>
            </w:tcBorders>
            <w:shd w:val="clear" w:color="000000" w:fill="FFFFFF"/>
            <w:vAlign w:val="center"/>
            <w:hideMark/>
          </w:tcPr>
          <w:p w14:paraId="003D8AB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primero.</w:t>
            </w:r>
          </w:p>
        </w:tc>
      </w:tr>
      <w:tr w:rsidR="00262F56" w:rsidRPr="00262F56" w14:paraId="4CD01F5A"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A59E5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segundo.</w:t>
            </w:r>
          </w:p>
        </w:tc>
        <w:tc>
          <w:tcPr>
            <w:tcW w:w="0" w:type="auto"/>
            <w:tcBorders>
              <w:top w:val="nil"/>
              <w:left w:val="nil"/>
              <w:bottom w:val="single" w:sz="4" w:space="0" w:color="auto"/>
              <w:right w:val="single" w:sz="4" w:space="0" w:color="auto"/>
            </w:tcBorders>
            <w:shd w:val="clear" w:color="000000" w:fill="FFFFFF"/>
            <w:vAlign w:val="center"/>
            <w:hideMark/>
          </w:tcPr>
          <w:p w14:paraId="40B7EF02"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1.11</w:t>
            </w:r>
          </w:p>
        </w:tc>
        <w:tc>
          <w:tcPr>
            <w:tcW w:w="0" w:type="auto"/>
            <w:tcBorders>
              <w:top w:val="nil"/>
              <w:left w:val="nil"/>
              <w:bottom w:val="single" w:sz="4" w:space="0" w:color="auto"/>
              <w:right w:val="single" w:sz="4" w:space="0" w:color="auto"/>
            </w:tcBorders>
            <w:shd w:val="clear" w:color="000000" w:fill="FFFFFF"/>
            <w:vAlign w:val="center"/>
            <w:hideMark/>
          </w:tcPr>
          <w:p w14:paraId="6B58E82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segundo.</w:t>
            </w:r>
          </w:p>
        </w:tc>
      </w:tr>
      <w:tr w:rsidR="00262F56" w:rsidRPr="00262F56" w14:paraId="717B7A6D"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4F963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c>
          <w:tcPr>
            <w:tcW w:w="0" w:type="auto"/>
            <w:tcBorders>
              <w:top w:val="nil"/>
              <w:left w:val="nil"/>
              <w:bottom w:val="single" w:sz="4" w:space="0" w:color="auto"/>
              <w:right w:val="single" w:sz="4" w:space="0" w:color="auto"/>
            </w:tcBorders>
            <w:shd w:val="clear" w:color="000000" w:fill="FFFFFF"/>
            <w:vAlign w:val="center"/>
            <w:hideMark/>
          </w:tcPr>
          <w:p w14:paraId="7343742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1.14</w:t>
            </w:r>
          </w:p>
        </w:tc>
        <w:tc>
          <w:tcPr>
            <w:tcW w:w="0" w:type="auto"/>
            <w:tcBorders>
              <w:top w:val="nil"/>
              <w:left w:val="nil"/>
              <w:bottom w:val="single" w:sz="4" w:space="0" w:color="auto"/>
              <w:right w:val="single" w:sz="4" w:space="0" w:color="auto"/>
            </w:tcBorders>
            <w:shd w:val="clear" w:color="000000" w:fill="FFFFFF"/>
            <w:vAlign w:val="center"/>
            <w:hideMark/>
          </w:tcPr>
          <w:p w14:paraId="7DCB0B3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r>
      <w:tr w:rsidR="00262F56" w:rsidRPr="00262F56" w14:paraId="2ADAE57E"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14A24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Telefonista de 18 a 20 años</w:t>
            </w:r>
          </w:p>
        </w:tc>
        <w:tc>
          <w:tcPr>
            <w:tcW w:w="0" w:type="auto"/>
            <w:tcBorders>
              <w:top w:val="nil"/>
              <w:left w:val="nil"/>
              <w:bottom w:val="single" w:sz="4" w:space="0" w:color="auto"/>
              <w:right w:val="single" w:sz="4" w:space="0" w:color="auto"/>
            </w:tcBorders>
            <w:shd w:val="clear" w:color="000000" w:fill="FFFFFF"/>
            <w:vAlign w:val="center"/>
            <w:hideMark/>
          </w:tcPr>
          <w:p w14:paraId="17A17ECB"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1.14</w:t>
            </w:r>
          </w:p>
        </w:tc>
        <w:tc>
          <w:tcPr>
            <w:tcW w:w="0" w:type="auto"/>
            <w:tcBorders>
              <w:top w:val="nil"/>
              <w:left w:val="nil"/>
              <w:bottom w:val="single" w:sz="4" w:space="0" w:color="auto"/>
              <w:right w:val="single" w:sz="4" w:space="0" w:color="auto"/>
            </w:tcBorders>
            <w:shd w:val="clear" w:color="000000" w:fill="FFFFFF"/>
            <w:vAlign w:val="center"/>
            <w:hideMark/>
          </w:tcPr>
          <w:p w14:paraId="2989E9C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Telefonista.</w:t>
            </w:r>
          </w:p>
        </w:tc>
      </w:tr>
      <w:tr w:rsidR="00262F56" w:rsidRPr="00262F56" w14:paraId="1C76F81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A2D6F6"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Personal de fabricación</w:t>
            </w:r>
          </w:p>
        </w:tc>
        <w:tc>
          <w:tcPr>
            <w:tcW w:w="0" w:type="auto"/>
            <w:tcBorders>
              <w:top w:val="nil"/>
              <w:left w:val="nil"/>
              <w:bottom w:val="single" w:sz="4" w:space="0" w:color="auto"/>
              <w:right w:val="single" w:sz="4" w:space="0" w:color="auto"/>
            </w:tcBorders>
            <w:shd w:val="clear" w:color="000000" w:fill="FFFFFF"/>
            <w:vAlign w:val="center"/>
            <w:hideMark/>
          </w:tcPr>
          <w:p w14:paraId="441D5A15"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515B2B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571FD28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17843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Encargado/a general.</w:t>
            </w:r>
          </w:p>
        </w:tc>
        <w:tc>
          <w:tcPr>
            <w:tcW w:w="0" w:type="auto"/>
            <w:tcBorders>
              <w:top w:val="nil"/>
              <w:left w:val="nil"/>
              <w:bottom w:val="single" w:sz="4" w:space="0" w:color="auto"/>
              <w:right w:val="single" w:sz="4" w:space="0" w:color="auto"/>
            </w:tcBorders>
            <w:shd w:val="clear" w:color="000000" w:fill="FFFFFF"/>
            <w:vAlign w:val="center"/>
            <w:hideMark/>
          </w:tcPr>
          <w:p w14:paraId="7038C663"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1.5</w:t>
            </w:r>
          </w:p>
        </w:tc>
        <w:tc>
          <w:tcPr>
            <w:tcW w:w="0" w:type="auto"/>
            <w:tcBorders>
              <w:top w:val="nil"/>
              <w:left w:val="nil"/>
              <w:bottom w:val="single" w:sz="4" w:space="0" w:color="auto"/>
              <w:right w:val="single" w:sz="4" w:space="0" w:color="auto"/>
            </w:tcBorders>
            <w:shd w:val="clear" w:color="000000" w:fill="FFFFFF"/>
            <w:vAlign w:val="center"/>
            <w:hideMark/>
          </w:tcPr>
          <w:p w14:paraId="4D1FC6F0"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Técnico/a no titulado.</w:t>
            </w:r>
          </w:p>
        </w:tc>
      </w:tr>
      <w:tr w:rsidR="00262F56" w:rsidRPr="00262F56" w14:paraId="4ED8B039"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DB9F9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Encargado/a de envases.</w:t>
            </w:r>
          </w:p>
        </w:tc>
        <w:tc>
          <w:tcPr>
            <w:tcW w:w="0" w:type="auto"/>
            <w:tcBorders>
              <w:top w:val="nil"/>
              <w:left w:val="nil"/>
              <w:bottom w:val="single" w:sz="4" w:space="0" w:color="auto"/>
              <w:right w:val="single" w:sz="4" w:space="0" w:color="auto"/>
            </w:tcBorders>
            <w:shd w:val="clear" w:color="000000" w:fill="FFFFFF"/>
            <w:vAlign w:val="center"/>
            <w:hideMark/>
          </w:tcPr>
          <w:p w14:paraId="56863FF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1.8</w:t>
            </w:r>
          </w:p>
        </w:tc>
        <w:tc>
          <w:tcPr>
            <w:tcW w:w="0" w:type="auto"/>
            <w:tcBorders>
              <w:top w:val="nil"/>
              <w:left w:val="nil"/>
              <w:bottom w:val="single" w:sz="4" w:space="0" w:color="auto"/>
              <w:right w:val="single" w:sz="4" w:space="0" w:color="auto"/>
            </w:tcBorders>
            <w:shd w:val="clear" w:color="000000" w:fill="FFFFFF"/>
            <w:vAlign w:val="center"/>
            <w:hideMark/>
          </w:tcPr>
          <w:p w14:paraId="774FE387"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Encargado/a de sección.</w:t>
            </w:r>
          </w:p>
        </w:tc>
      </w:tr>
      <w:tr w:rsidR="00262F56" w:rsidRPr="00262F56" w14:paraId="4B5E762B"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ED500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 técnico.</w:t>
            </w:r>
          </w:p>
        </w:tc>
        <w:tc>
          <w:tcPr>
            <w:tcW w:w="0" w:type="auto"/>
            <w:tcBorders>
              <w:top w:val="nil"/>
              <w:left w:val="nil"/>
              <w:bottom w:val="single" w:sz="4" w:space="0" w:color="auto"/>
              <w:right w:val="single" w:sz="4" w:space="0" w:color="auto"/>
            </w:tcBorders>
            <w:shd w:val="clear" w:color="000000" w:fill="FFFFFF"/>
            <w:vAlign w:val="center"/>
            <w:hideMark/>
          </w:tcPr>
          <w:p w14:paraId="5024D84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308A795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Especialista.</w:t>
            </w:r>
          </w:p>
        </w:tc>
      </w:tr>
      <w:tr w:rsidR="00262F56" w:rsidRPr="00262F56" w14:paraId="61D2E081"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E82ED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Almacenero/a.</w:t>
            </w:r>
          </w:p>
        </w:tc>
        <w:tc>
          <w:tcPr>
            <w:tcW w:w="0" w:type="auto"/>
            <w:tcBorders>
              <w:top w:val="nil"/>
              <w:left w:val="nil"/>
              <w:bottom w:val="single" w:sz="4" w:space="0" w:color="auto"/>
              <w:right w:val="single" w:sz="4" w:space="0" w:color="auto"/>
            </w:tcBorders>
            <w:shd w:val="clear" w:color="000000" w:fill="FFFFFF"/>
            <w:vAlign w:val="center"/>
            <w:hideMark/>
          </w:tcPr>
          <w:p w14:paraId="435A5C3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7C9100A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Almacenero/a.</w:t>
            </w:r>
          </w:p>
        </w:tc>
      </w:tr>
      <w:tr w:rsidR="00262F56" w:rsidRPr="00262F56" w14:paraId="5A63F6C6"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FBACF8"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Listero/a-Vigilante.</w:t>
            </w:r>
          </w:p>
        </w:tc>
        <w:tc>
          <w:tcPr>
            <w:tcW w:w="0" w:type="auto"/>
            <w:tcBorders>
              <w:top w:val="nil"/>
              <w:left w:val="nil"/>
              <w:bottom w:val="single" w:sz="4" w:space="0" w:color="auto"/>
              <w:right w:val="single" w:sz="4" w:space="0" w:color="auto"/>
            </w:tcBorders>
            <w:shd w:val="clear" w:color="000000" w:fill="FFFFFF"/>
            <w:vAlign w:val="center"/>
            <w:hideMark/>
          </w:tcPr>
          <w:p w14:paraId="5F27ACD0"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101D982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Vigilante jurado.</w:t>
            </w:r>
          </w:p>
        </w:tc>
      </w:tr>
      <w:tr w:rsidR="00262F56" w:rsidRPr="00262F56" w14:paraId="0825D8EC"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7FEF08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Portero/a-Ordenanza.</w:t>
            </w:r>
          </w:p>
        </w:tc>
        <w:tc>
          <w:tcPr>
            <w:tcW w:w="0" w:type="auto"/>
            <w:tcBorders>
              <w:top w:val="nil"/>
              <w:left w:val="nil"/>
              <w:bottom w:val="single" w:sz="4" w:space="0" w:color="auto"/>
              <w:right w:val="single" w:sz="4" w:space="0" w:color="auto"/>
            </w:tcBorders>
            <w:shd w:val="clear" w:color="000000" w:fill="FFFFFF"/>
            <w:vAlign w:val="center"/>
            <w:hideMark/>
          </w:tcPr>
          <w:p w14:paraId="1A5D784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0EDB24F7"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Guarda o portero/a.</w:t>
            </w:r>
          </w:p>
        </w:tc>
      </w:tr>
      <w:tr w:rsidR="00262F56" w:rsidRPr="00262F56" w14:paraId="320B7C7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EFF8A43"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Botones mayor de 18 años.</w:t>
            </w:r>
          </w:p>
        </w:tc>
        <w:tc>
          <w:tcPr>
            <w:tcW w:w="0" w:type="auto"/>
            <w:tcBorders>
              <w:top w:val="nil"/>
              <w:left w:val="nil"/>
              <w:bottom w:val="single" w:sz="4" w:space="0" w:color="auto"/>
              <w:right w:val="single" w:sz="4" w:space="0" w:color="auto"/>
            </w:tcBorders>
            <w:shd w:val="clear" w:color="000000" w:fill="FFFFFF"/>
            <w:vAlign w:val="center"/>
            <w:hideMark/>
          </w:tcPr>
          <w:p w14:paraId="1C67EC7B"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59E7F0B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Ordenanza.</w:t>
            </w:r>
          </w:p>
        </w:tc>
      </w:tr>
      <w:tr w:rsidR="00262F56" w:rsidRPr="00262F56" w14:paraId="6C198DD5"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B3D4F2"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Peonaje</w:t>
            </w:r>
          </w:p>
        </w:tc>
        <w:tc>
          <w:tcPr>
            <w:tcW w:w="0" w:type="auto"/>
            <w:tcBorders>
              <w:top w:val="nil"/>
              <w:left w:val="nil"/>
              <w:bottom w:val="single" w:sz="4" w:space="0" w:color="auto"/>
              <w:right w:val="single" w:sz="4" w:space="0" w:color="auto"/>
            </w:tcBorders>
            <w:shd w:val="clear" w:color="000000" w:fill="FFFFFF"/>
            <w:vAlign w:val="center"/>
            <w:hideMark/>
          </w:tcPr>
          <w:p w14:paraId="76FD4CAF"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E73D0A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40E2CE0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B631081"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Peón especializado</w:t>
            </w:r>
          </w:p>
        </w:tc>
        <w:tc>
          <w:tcPr>
            <w:tcW w:w="0" w:type="auto"/>
            <w:tcBorders>
              <w:top w:val="nil"/>
              <w:left w:val="nil"/>
              <w:bottom w:val="single" w:sz="4" w:space="0" w:color="auto"/>
              <w:right w:val="single" w:sz="4" w:space="0" w:color="auto"/>
            </w:tcBorders>
            <w:shd w:val="clear" w:color="000000" w:fill="FFFFFF"/>
            <w:vAlign w:val="center"/>
            <w:hideMark/>
          </w:tcPr>
          <w:p w14:paraId="127CDC8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5B254C09"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Especialista.</w:t>
            </w:r>
          </w:p>
        </w:tc>
      </w:tr>
      <w:tr w:rsidR="00262F56" w:rsidRPr="00262F56" w14:paraId="0F87E165"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807F8A7"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Peón.</w:t>
            </w:r>
          </w:p>
        </w:tc>
        <w:tc>
          <w:tcPr>
            <w:tcW w:w="0" w:type="auto"/>
            <w:tcBorders>
              <w:top w:val="nil"/>
              <w:left w:val="nil"/>
              <w:bottom w:val="single" w:sz="4" w:space="0" w:color="auto"/>
              <w:right w:val="single" w:sz="4" w:space="0" w:color="auto"/>
            </w:tcBorders>
            <w:shd w:val="clear" w:color="000000" w:fill="FFFFFF"/>
            <w:vAlign w:val="center"/>
            <w:hideMark/>
          </w:tcPr>
          <w:p w14:paraId="44DB0B64"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2250C44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r>
      <w:tr w:rsidR="00262F56" w:rsidRPr="00262F56" w14:paraId="2B18F3D0"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DE993C"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Obreros</w:t>
            </w:r>
          </w:p>
        </w:tc>
        <w:tc>
          <w:tcPr>
            <w:tcW w:w="0" w:type="auto"/>
            <w:tcBorders>
              <w:top w:val="nil"/>
              <w:left w:val="nil"/>
              <w:bottom w:val="single" w:sz="4" w:space="0" w:color="auto"/>
              <w:right w:val="single" w:sz="4" w:space="0" w:color="auto"/>
            </w:tcBorders>
            <w:shd w:val="clear" w:color="000000" w:fill="FFFFFF"/>
            <w:vAlign w:val="center"/>
            <w:hideMark/>
          </w:tcPr>
          <w:p w14:paraId="78A97FD0"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99959D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551C35DA"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4E3073"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primera confitero</w:t>
            </w:r>
            <w:proofErr w:type="gramEnd"/>
            <w:r w:rsidRPr="00262F56">
              <w:rPr>
                <w:rFonts w:ascii="Avenir Next LT Pro" w:eastAsia="Times New Roman" w:hAnsi="Avenir Next LT Pro" w:cs="Times New Roman"/>
                <w:color w:val="000000"/>
                <w:lang w:eastAsia="es-ES"/>
              </w:rPr>
              <w:t>/a</w:t>
            </w:r>
          </w:p>
        </w:tc>
        <w:tc>
          <w:tcPr>
            <w:tcW w:w="0" w:type="auto"/>
            <w:tcBorders>
              <w:top w:val="nil"/>
              <w:left w:val="nil"/>
              <w:bottom w:val="single" w:sz="4" w:space="0" w:color="auto"/>
              <w:right w:val="single" w:sz="4" w:space="0" w:color="auto"/>
            </w:tcBorders>
            <w:shd w:val="clear" w:color="000000" w:fill="FFFFFF"/>
            <w:vAlign w:val="center"/>
            <w:hideMark/>
          </w:tcPr>
          <w:p w14:paraId="0DA5AD55"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1.10</w:t>
            </w:r>
          </w:p>
        </w:tc>
        <w:tc>
          <w:tcPr>
            <w:tcW w:w="0" w:type="auto"/>
            <w:tcBorders>
              <w:top w:val="nil"/>
              <w:left w:val="nil"/>
              <w:bottom w:val="single" w:sz="4" w:space="0" w:color="auto"/>
              <w:right w:val="single" w:sz="4" w:space="0" w:color="auto"/>
            </w:tcBorders>
            <w:shd w:val="clear" w:color="000000" w:fill="FFFFFF"/>
            <w:vAlign w:val="center"/>
            <w:hideMark/>
          </w:tcPr>
          <w:p w14:paraId="27F74B9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primera.</w:t>
            </w:r>
          </w:p>
        </w:tc>
      </w:tr>
      <w:tr w:rsidR="00262F56" w:rsidRPr="00262F56" w14:paraId="69FF898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4ABD0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segunda confitero</w:t>
            </w:r>
            <w:proofErr w:type="gramEnd"/>
            <w:r w:rsidRPr="00262F56">
              <w:rPr>
                <w:rFonts w:ascii="Avenir Next LT Pro" w:eastAsia="Times New Roman" w:hAnsi="Avenir Next LT Pro" w:cs="Times New Roman"/>
                <w:color w:val="000000"/>
                <w:lang w:eastAsia="es-ES"/>
              </w:rPr>
              <w:t>/a</w:t>
            </w:r>
          </w:p>
        </w:tc>
        <w:tc>
          <w:tcPr>
            <w:tcW w:w="0" w:type="auto"/>
            <w:tcBorders>
              <w:top w:val="nil"/>
              <w:left w:val="nil"/>
              <w:bottom w:val="single" w:sz="4" w:space="0" w:color="auto"/>
              <w:right w:val="single" w:sz="4" w:space="0" w:color="auto"/>
            </w:tcBorders>
            <w:shd w:val="clear" w:color="000000" w:fill="FFFFFF"/>
            <w:vAlign w:val="center"/>
            <w:hideMark/>
          </w:tcPr>
          <w:p w14:paraId="6C432875"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1.12</w:t>
            </w:r>
          </w:p>
        </w:tc>
        <w:tc>
          <w:tcPr>
            <w:tcW w:w="0" w:type="auto"/>
            <w:tcBorders>
              <w:top w:val="nil"/>
              <w:left w:val="nil"/>
              <w:bottom w:val="single" w:sz="4" w:space="0" w:color="auto"/>
              <w:right w:val="single" w:sz="4" w:space="0" w:color="auto"/>
            </w:tcBorders>
            <w:shd w:val="clear" w:color="000000" w:fill="FFFFFF"/>
            <w:vAlign w:val="center"/>
            <w:hideMark/>
          </w:tcPr>
          <w:p w14:paraId="67740C0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segunda.</w:t>
            </w:r>
          </w:p>
        </w:tc>
      </w:tr>
      <w:tr w:rsidR="00262F56" w:rsidRPr="00262F56" w14:paraId="2DF6FBE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4B86A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Cerrador/a.</w:t>
            </w:r>
          </w:p>
        </w:tc>
        <w:tc>
          <w:tcPr>
            <w:tcW w:w="0" w:type="auto"/>
            <w:tcBorders>
              <w:top w:val="nil"/>
              <w:left w:val="nil"/>
              <w:bottom w:val="single" w:sz="4" w:space="0" w:color="auto"/>
              <w:right w:val="single" w:sz="4" w:space="0" w:color="auto"/>
            </w:tcBorders>
            <w:shd w:val="clear" w:color="000000" w:fill="FFFFFF"/>
            <w:vAlign w:val="center"/>
            <w:hideMark/>
          </w:tcPr>
          <w:p w14:paraId="6B78F474"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1A46ECC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Especialista.</w:t>
            </w:r>
          </w:p>
        </w:tc>
      </w:tr>
      <w:tr w:rsidR="00262F56" w:rsidRPr="00262F56" w14:paraId="1EA2E3FD"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2A32F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Ayudante de más de 18 años.</w:t>
            </w:r>
          </w:p>
        </w:tc>
        <w:tc>
          <w:tcPr>
            <w:tcW w:w="0" w:type="auto"/>
            <w:tcBorders>
              <w:top w:val="nil"/>
              <w:left w:val="nil"/>
              <w:bottom w:val="single" w:sz="4" w:space="0" w:color="auto"/>
              <w:right w:val="single" w:sz="4" w:space="0" w:color="auto"/>
            </w:tcBorders>
            <w:shd w:val="clear" w:color="000000" w:fill="FFFFFF"/>
            <w:vAlign w:val="center"/>
            <w:hideMark/>
          </w:tcPr>
          <w:p w14:paraId="28F319F5"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1137A433"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r>
      <w:tr w:rsidR="00262F56" w:rsidRPr="00262F56" w14:paraId="03B15E09"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1121DF"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Cámaras frigoríficas</w:t>
            </w:r>
          </w:p>
        </w:tc>
        <w:tc>
          <w:tcPr>
            <w:tcW w:w="0" w:type="auto"/>
            <w:tcBorders>
              <w:top w:val="nil"/>
              <w:left w:val="nil"/>
              <w:bottom w:val="single" w:sz="4" w:space="0" w:color="auto"/>
              <w:right w:val="single" w:sz="4" w:space="0" w:color="auto"/>
            </w:tcBorders>
            <w:shd w:val="clear" w:color="000000" w:fill="FFFFFF"/>
            <w:vAlign w:val="center"/>
            <w:hideMark/>
          </w:tcPr>
          <w:p w14:paraId="2E4D545C"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7AA19E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2626FCB0"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7136F1"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Maquinista de primera</w:t>
            </w:r>
          </w:p>
        </w:tc>
        <w:tc>
          <w:tcPr>
            <w:tcW w:w="0" w:type="auto"/>
            <w:tcBorders>
              <w:top w:val="nil"/>
              <w:left w:val="nil"/>
              <w:bottom w:val="single" w:sz="4" w:space="0" w:color="auto"/>
              <w:right w:val="single" w:sz="4" w:space="0" w:color="auto"/>
            </w:tcBorders>
            <w:shd w:val="clear" w:color="000000" w:fill="FFFFFF"/>
            <w:vAlign w:val="center"/>
            <w:hideMark/>
          </w:tcPr>
          <w:p w14:paraId="005593D2"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1.12</w:t>
            </w:r>
          </w:p>
        </w:tc>
        <w:tc>
          <w:tcPr>
            <w:tcW w:w="0" w:type="auto"/>
            <w:tcBorders>
              <w:top w:val="nil"/>
              <w:left w:val="nil"/>
              <w:bottom w:val="single" w:sz="4" w:space="0" w:color="auto"/>
              <w:right w:val="single" w:sz="4" w:space="0" w:color="auto"/>
            </w:tcBorders>
            <w:shd w:val="clear" w:color="000000" w:fill="FFFFFF"/>
            <w:vAlign w:val="center"/>
            <w:hideMark/>
          </w:tcPr>
          <w:p w14:paraId="6E1491B7"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Maquinista.</w:t>
            </w:r>
          </w:p>
        </w:tc>
      </w:tr>
      <w:tr w:rsidR="00262F56" w:rsidRPr="00262F56" w14:paraId="6B0C42B2"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B8C0A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Ayudante.</w:t>
            </w:r>
          </w:p>
        </w:tc>
        <w:tc>
          <w:tcPr>
            <w:tcW w:w="0" w:type="auto"/>
            <w:tcBorders>
              <w:top w:val="nil"/>
              <w:left w:val="nil"/>
              <w:bottom w:val="single" w:sz="4" w:space="0" w:color="auto"/>
              <w:right w:val="single" w:sz="4" w:space="0" w:color="auto"/>
            </w:tcBorders>
            <w:shd w:val="clear" w:color="000000" w:fill="FFFFFF"/>
            <w:vAlign w:val="center"/>
            <w:hideMark/>
          </w:tcPr>
          <w:p w14:paraId="0AC4BDC3"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38B0A08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Ayudante de maquinista.</w:t>
            </w:r>
          </w:p>
        </w:tc>
      </w:tr>
      <w:tr w:rsidR="00262F56" w:rsidRPr="00262F56" w14:paraId="6EBD4AD9"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67A212"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Oficios auxiliares</w:t>
            </w:r>
          </w:p>
        </w:tc>
        <w:tc>
          <w:tcPr>
            <w:tcW w:w="0" w:type="auto"/>
            <w:tcBorders>
              <w:top w:val="nil"/>
              <w:left w:val="nil"/>
              <w:bottom w:val="single" w:sz="4" w:space="0" w:color="auto"/>
              <w:right w:val="single" w:sz="4" w:space="0" w:color="auto"/>
            </w:tcBorders>
            <w:shd w:val="clear" w:color="000000" w:fill="FFFFFF"/>
            <w:vAlign w:val="center"/>
            <w:hideMark/>
          </w:tcPr>
          <w:p w14:paraId="32C16CAC"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172DE0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231BC491"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ED548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primera.</w:t>
            </w:r>
          </w:p>
        </w:tc>
        <w:tc>
          <w:tcPr>
            <w:tcW w:w="0" w:type="auto"/>
            <w:tcBorders>
              <w:top w:val="nil"/>
              <w:left w:val="nil"/>
              <w:bottom w:val="single" w:sz="4" w:space="0" w:color="auto"/>
              <w:right w:val="single" w:sz="4" w:space="0" w:color="auto"/>
            </w:tcBorders>
            <w:shd w:val="clear" w:color="000000" w:fill="FFFFFF"/>
            <w:vAlign w:val="center"/>
            <w:hideMark/>
          </w:tcPr>
          <w:p w14:paraId="21D095E3"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1.10</w:t>
            </w:r>
          </w:p>
        </w:tc>
        <w:tc>
          <w:tcPr>
            <w:tcW w:w="0" w:type="auto"/>
            <w:tcBorders>
              <w:top w:val="nil"/>
              <w:left w:val="nil"/>
              <w:bottom w:val="single" w:sz="4" w:space="0" w:color="auto"/>
              <w:right w:val="single" w:sz="4" w:space="0" w:color="auto"/>
            </w:tcBorders>
            <w:shd w:val="clear" w:color="000000" w:fill="FFFFFF"/>
            <w:vAlign w:val="center"/>
            <w:hideMark/>
          </w:tcPr>
          <w:p w14:paraId="5A12ED0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primera.</w:t>
            </w:r>
          </w:p>
        </w:tc>
      </w:tr>
      <w:tr w:rsidR="00262F56" w:rsidRPr="00262F56" w14:paraId="07FBD30C"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50A9C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segunda.</w:t>
            </w:r>
          </w:p>
        </w:tc>
        <w:tc>
          <w:tcPr>
            <w:tcW w:w="0" w:type="auto"/>
            <w:tcBorders>
              <w:top w:val="nil"/>
              <w:left w:val="nil"/>
              <w:bottom w:val="single" w:sz="4" w:space="0" w:color="auto"/>
              <w:right w:val="single" w:sz="4" w:space="0" w:color="auto"/>
            </w:tcBorders>
            <w:shd w:val="clear" w:color="000000" w:fill="FFFFFF"/>
            <w:vAlign w:val="center"/>
            <w:hideMark/>
          </w:tcPr>
          <w:p w14:paraId="608EB6A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1.12</w:t>
            </w:r>
          </w:p>
        </w:tc>
        <w:tc>
          <w:tcPr>
            <w:tcW w:w="0" w:type="auto"/>
            <w:tcBorders>
              <w:top w:val="nil"/>
              <w:left w:val="nil"/>
              <w:bottom w:val="single" w:sz="4" w:space="0" w:color="auto"/>
              <w:right w:val="single" w:sz="4" w:space="0" w:color="auto"/>
            </w:tcBorders>
            <w:shd w:val="clear" w:color="000000" w:fill="FFFFFF"/>
            <w:vAlign w:val="center"/>
            <w:hideMark/>
          </w:tcPr>
          <w:p w14:paraId="5E01D957"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segunda.</w:t>
            </w:r>
          </w:p>
        </w:tc>
      </w:tr>
      <w:tr w:rsidR="00262F56" w:rsidRPr="00262F56" w14:paraId="145669C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DC312C" w14:textId="77777777" w:rsidR="00262F56" w:rsidRPr="00262F56" w:rsidRDefault="00262F56" w:rsidP="00262F56">
            <w:pPr>
              <w:spacing w:after="0" w:line="240" w:lineRule="auto"/>
              <w:jc w:val="center"/>
              <w:rPr>
                <w:rFonts w:ascii="Avenir Next LT Pro" w:eastAsia="Times New Roman" w:hAnsi="Avenir Next LT Pro" w:cs="Times New Roman"/>
                <w:i/>
                <w:iCs/>
                <w:color w:val="000000"/>
                <w:lang w:eastAsia="es-ES"/>
              </w:rPr>
            </w:pPr>
            <w:r w:rsidRPr="00262F56">
              <w:rPr>
                <w:rFonts w:ascii="Avenir Next LT Pro" w:eastAsia="Times New Roman" w:hAnsi="Avenir Next LT Pro" w:cs="Times New Roman"/>
                <w:i/>
                <w:iCs/>
                <w:color w:val="000000"/>
                <w:lang w:eastAsia="es-ES"/>
              </w:rPr>
              <w:t>Otras categorías</w:t>
            </w:r>
          </w:p>
        </w:tc>
        <w:tc>
          <w:tcPr>
            <w:tcW w:w="0" w:type="auto"/>
            <w:tcBorders>
              <w:top w:val="nil"/>
              <w:left w:val="nil"/>
              <w:bottom w:val="single" w:sz="4" w:space="0" w:color="auto"/>
              <w:right w:val="single" w:sz="4" w:space="0" w:color="auto"/>
            </w:tcBorders>
            <w:shd w:val="clear" w:color="000000" w:fill="FFFFFF"/>
            <w:vAlign w:val="center"/>
            <w:hideMark/>
          </w:tcPr>
          <w:p w14:paraId="34575F9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6FA1DD0"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w:t>
            </w:r>
          </w:p>
        </w:tc>
      </w:tr>
      <w:tr w:rsidR="00262F56" w:rsidRPr="00262F56" w14:paraId="0D6E9E5A"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24365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lastRenderedPageBreak/>
              <w:t>Jefe/a de ventas.</w:t>
            </w:r>
          </w:p>
        </w:tc>
        <w:tc>
          <w:tcPr>
            <w:tcW w:w="0" w:type="auto"/>
            <w:tcBorders>
              <w:top w:val="nil"/>
              <w:left w:val="nil"/>
              <w:bottom w:val="single" w:sz="4" w:space="0" w:color="auto"/>
              <w:right w:val="single" w:sz="4" w:space="0" w:color="auto"/>
            </w:tcBorders>
            <w:shd w:val="clear" w:color="000000" w:fill="FFFFFF"/>
            <w:vAlign w:val="center"/>
            <w:hideMark/>
          </w:tcPr>
          <w:p w14:paraId="5245223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14:paraId="413E487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Jefe/a de </w:t>
            </w:r>
            <w:proofErr w:type="gramStart"/>
            <w:r w:rsidRPr="00262F56">
              <w:rPr>
                <w:rFonts w:ascii="Avenir Next LT Pro" w:eastAsia="Times New Roman" w:hAnsi="Avenir Next LT Pro" w:cs="Times New Roman"/>
                <w:color w:val="000000"/>
                <w:lang w:eastAsia="es-ES"/>
              </w:rPr>
              <w:t>segunda administrativo</w:t>
            </w:r>
            <w:proofErr w:type="gramEnd"/>
            <w:r w:rsidRPr="00262F56">
              <w:rPr>
                <w:rFonts w:ascii="Avenir Next LT Pro" w:eastAsia="Times New Roman" w:hAnsi="Avenir Next LT Pro" w:cs="Times New Roman"/>
                <w:color w:val="000000"/>
                <w:lang w:eastAsia="es-ES"/>
              </w:rPr>
              <w:t>.</w:t>
            </w:r>
          </w:p>
        </w:tc>
      </w:tr>
      <w:tr w:rsidR="00262F56" w:rsidRPr="00262F56" w14:paraId="31FD482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BDA11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Analista.</w:t>
            </w:r>
          </w:p>
        </w:tc>
        <w:tc>
          <w:tcPr>
            <w:tcW w:w="0" w:type="auto"/>
            <w:tcBorders>
              <w:top w:val="nil"/>
              <w:left w:val="nil"/>
              <w:bottom w:val="single" w:sz="4" w:space="0" w:color="auto"/>
              <w:right w:val="single" w:sz="4" w:space="0" w:color="auto"/>
            </w:tcBorders>
            <w:shd w:val="clear" w:color="000000" w:fill="FFFFFF"/>
            <w:vAlign w:val="center"/>
            <w:hideMark/>
          </w:tcPr>
          <w:p w14:paraId="70DA94C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14:paraId="0C8A557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Jefe/a de </w:t>
            </w:r>
            <w:proofErr w:type="gramStart"/>
            <w:r w:rsidRPr="00262F56">
              <w:rPr>
                <w:rFonts w:ascii="Avenir Next LT Pro" w:eastAsia="Times New Roman" w:hAnsi="Avenir Next LT Pro" w:cs="Times New Roman"/>
                <w:color w:val="000000"/>
                <w:lang w:eastAsia="es-ES"/>
              </w:rPr>
              <w:t>segunda administrativo</w:t>
            </w:r>
            <w:proofErr w:type="gramEnd"/>
            <w:r w:rsidRPr="00262F56">
              <w:rPr>
                <w:rFonts w:ascii="Avenir Next LT Pro" w:eastAsia="Times New Roman" w:hAnsi="Avenir Next LT Pro" w:cs="Times New Roman"/>
                <w:color w:val="000000"/>
                <w:lang w:eastAsia="es-ES"/>
              </w:rPr>
              <w:t>.</w:t>
            </w:r>
          </w:p>
        </w:tc>
      </w:tr>
      <w:tr w:rsidR="00262F56" w:rsidRPr="00262F56" w14:paraId="55668928"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C5505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Programador/a.</w:t>
            </w:r>
          </w:p>
        </w:tc>
        <w:tc>
          <w:tcPr>
            <w:tcW w:w="0" w:type="auto"/>
            <w:tcBorders>
              <w:top w:val="nil"/>
              <w:left w:val="nil"/>
              <w:bottom w:val="single" w:sz="4" w:space="0" w:color="auto"/>
              <w:right w:val="single" w:sz="4" w:space="0" w:color="auto"/>
            </w:tcBorders>
            <w:shd w:val="clear" w:color="000000" w:fill="FFFFFF"/>
            <w:vAlign w:val="center"/>
            <w:hideMark/>
          </w:tcPr>
          <w:p w14:paraId="18A8DDF9"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1.7</w:t>
            </w:r>
          </w:p>
        </w:tc>
        <w:tc>
          <w:tcPr>
            <w:tcW w:w="0" w:type="auto"/>
            <w:tcBorders>
              <w:top w:val="nil"/>
              <w:left w:val="nil"/>
              <w:bottom w:val="single" w:sz="4" w:space="0" w:color="auto"/>
              <w:right w:val="single" w:sz="4" w:space="0" w:color="auto"/>
            </w:tcBorders>
            <w:shd w:val="clear" w:color="000000" w:fill="FFFFFF"/>
            <w:vAlign w:val="center"/>
            <w:hideMark/>
          </w:tcPr>
          <w:p w14:paraId="2158594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primera administrativo</w:t>
            </w:r>
            <w:proofErr w:type="gramEnd"/>
            <w:r w:rsidRPr="00262F56">
              <w:rPr>
                <w:rFonts w:ascii="Avenir Next LT Pro" w:eastAsia="Times New Roman" w:hAnsi="Avenir Next LT Pro" w:cs="Times New Roman"/>
                <w:color w:val="000000"/>
                <w:lang w:eastAsia="es-ES"/>
              </w:rPr>
              <w:t>.</w:t>
            </w:r>
          </w:p>
        </w:tc>
      </w:tr>
      <w:tr w:rsidR="00262F56" w:rsidRPr="00262F56" w14:paraId="37F5D1D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A8A77C"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Operador/a.</w:t>
            </w:r>
          </w:p>
        </w:tc>
        <w:tc>
          <w:tcPr>
            <w:tcW w:w="0" w:type="auto"/>
            <w:tcBorders>
              <w:top w:val="nil"/>
              <w:left w:val="nil"/>
              <w:bottom w:val="single" w:sz="4" w:space="0" w:color="auto"/>
              <w:right w:val="single" w:sz="4" w:space="0" w:color="auto"/>
            </w:tcBorders>
            <w:shd w:val="clear" w:color="000000" w:fill="FFFFFF"/>
            <w:vAlign w:val="center"/>
            <w:hideMark/>
          </w:tcPr>
          <w:p w14:paraId="362E25B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1.11</w:t>
            </w:r>
          </w:p>
        </w:tc>
        <w:tc>
          <w:tcPr>
            <w:tcW w:w="0" w:type="auto"/>
            <w:tcBorders>
              <w:top w:val="nil"/>
              <w:left w:val="nil"/>
              <w:bottom w:val="single" w:sz="4" w:space="0" w:color="auto"/>
              <w:right w:val="single" w:sz="4" w:space="0" w:color="auto"/>
            </w:tcBorders>
            <w:shd w:val="clear" w:color="000000" w:fill="FFFFFF"/>
            <w:vAlign w:val="center"/>
            <w:hideMark/>
          </w:tcPr>
          <w:p w14:paraId="236A16B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segunda administrativo</w:t>
            </w:r>
            <w:proofErr w:type="gramEnd"/>
            <w:r w:rsidRPr="00262F56">
              <w:rPr>
                <w:rFonts w:ascii="Avenir Next LT Pro" w:eastAsia="Times New Roman" w:hAnsi="Avenir Next LT Pro" w:cs="Times New Roman"/>
                <w:color w:val="000000"/>
                <w:lang w:eastAsia="es-ES"/>
              </w:rPr>
              <w:t>.</w:t>
            </w:r>
          </w:p>
        </w:tc>
      </w:tr>
      <w:tr w:rsidR="00262F56" w:rsidRPr="00262F56" w14:paraId="391C77C4"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7F951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Perforador/a-grabador/a.</w:t>
            </w:r>
          </w:p>
        </w:tc>
        <w:tc>
          <w:tcPr>
            <w:tcW w:w="0" w:type="auto"/>
            <w:tcBorders>
              <w:top w:val="nil"/>
              <w:left w:val="nil"/>
              <w:bottom w:val="single" w:sz="4" w:space="0" w:color="auto"/>
              <w:right w:val="single" w:sz="4" w:space="0" w:color="auto"/>
            </w:tcBorders>
            <w:shd w:val="clear" w:color="000000" w:fill="FFFFFF"/>
            <w:vAlign w:val="center"/>
            <w:hideMark/>
          </w:tcPr>
          <w:p w14:paraId="7586B252"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1.14</w:t>
            </w:r>
          </w:p>
        </w:tc>
        <w:tc>
          <w:tcPr>
            <w:tcW w:w="0" w:type="auto"/>
            <w:tcBorders>
              <w:top w:val="nil"/>
              <w:left w:val="nil"/>
              <w:bottom w:val="single" w:sz="4" w:space="0" w:color="auto"/>
              <w:right w:val="single" w:sz="4" w:space="0" w:color="auto"/>
            </w:tcBorders>
            <w:shd w:val="clear" w:color="000000" w:fill="FFFFFF"/>
            <w:vAlign w:val="center"/>
            <w:hideMark/>
          </w:tcPr>
          <w:p w14:paraId="4B73EB73"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 administrativo.</w:t>
            </w:r>
          </w:p>
        </w:tc>
      </w:tr>
      <w:tr w:rsidR="00262F56" w:rsidRPr="00262F56" w14:paraId="7C9E6B2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2B5DA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Personal de limpieza.</w:t>
            </w:r>
          </w:p>
        </w:tc>
        <w:tc>
          <w:tcPr>
            <w:tcW w:w="0" w:type="auto"/>
            <w:tcBorders>
              <w:top w:val="nil"/>
              <w:left w:val="nil"/>
              <w:bottom w:val="single" w:sz="4" w:space="0" w:color="auto"/>
              <w:right w:val="single" w:sz="4" w:space="0" w:color="auto"/>
            </w:tcBorders>
            <w:shd w:val="clear" w:color="000000" w:fill="FFFFFF"/>
            <w:vAlign w:val="center"/>
            <w:hideMark/>
          </w:tcPr>
          <w:p w14:paraId="5EB4225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1.14</w:t>
            </w:r>
          </w:p>
        </w:tc>
        <w:tc>
          <w:tcPr>
            <w:tcW w:w="0" w:type="auto"/>
            <w:tcBorders>
              <w:top w:val="nil"/>
              <w:left w:val="nil"/>
              <w:bottom w:val="single" w:sz="4" w:space="0" w:color="auto"/>
              <w:right w:val="single" w:sz="4" w:space="0" w:color="auto"/>
            </w:tcBorders>
            <w:shd w:val="clear" w:color="000000" w:fill="FFFFFF"/>
            <w:vAlign w:val="center"/>
            <w:hideMark/>
          </w:tcPr>
          <w:p w14:paraId="3F961B34"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r>
      <w:tr w:rsidR="00262F56" w:rsidRPr="00262F56" w14:paraId="07811F4E"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82ED59"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Aspirantes, botones, pinches y ayudantes de 17 años.</w:t>
            </w:r>
          </w:p>
        </w:tc>
        <w:tc>
          <w:tcPr>
            <w:tcW w:w="0" w:type="auto"/>
            <w:tcBorders>
              <w:top w:val="nil"/>
              <w:left w:val="nil"/>
              <w:bottom w:val="single" w:sz="4" w:space="0" w:color="auto"/>
              <w:right w:val="single" w:sz="4" w:space="0" w:color="auto"/>
            </w:tcBorders>
            <w:shd w:val="clear" w:color="000000" w:fill="FFFFFF"/>
            <w:vAlign w:val="center"/>
            <w:hideMark/>
          </w:tcPr>
          <w:p w14:paraId="0DD8522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1.15</w:t>
            </w:r>
          </w:p>
        </w:tc>
        <w:tc>
          <w:tcPr>
            <w:tcW w:w="0" w:type="auto"/>
            <w:tcBorders>
              <w:top w:val="nil"/>
              <w:left w:val="nil"/>
              <w:bottom w:val="single" w:sz="4" w:space="0" w:color="auto"/>
              <w:right w:val="single" w:sz="4" w:space="0" w:color="auto"/>
            </w:tcBorders>
            <w:shd w:val="clear" w:color="000000" w:fill="FFFFFF"/>
            <w:vAlign w:val="center"/>
            <w:hideMark/>
          </w:tcPr>
          <w:p w14:paraId="3ED4DF23"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Aspirantes, botones, pinches y ayudantes de 2.º año.</w:t>
            </w:r>
          </w:p>
        </w:tc>
      </w:tr>
      <w:tr w:rsidR="00262F56" w:rsidRPr="00262F56" w14:paraId="06FEDFF4" w14:textId="77777777" w:rsidTr="00262F56">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F9AA1C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Aspirantes, botones, pinches y ayudantes de 16 años.</w:t>
            </w:r>
            <w:r w:rsidRPr="00262F56">
              <w:rPr>
                <w:rFonts w:ascii="Avenir Next LT Pro" w:eastAsia="Times New Roman" w:hAnsi="Avenir Next LT Pro" w:cs="Times New Roman"/>
                <w:color w:val="000000"/>
                <w:lang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A3DB3E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1.16</w:t>
            </w:r>
          </w:p>
        </w:tc>
        <w:tc>
          <w:tcPr>
            <w:tcW w:w="0" w:type="auto"/>
            <w:tcBorders>
              <w:top w:val="nil"/>
              <w:left w:val="nil"/>
              <w:bottom w:val="single" w:sz="4" w:space="0" w:color="auto"/>
              <w:right w:val="single" w:sz="4" w:space="0" w:color="auto"/>
            </w:tcBorders>
            <w:shd w:val="clear" w:color="000000" w:fill="FFFFFF"/>
            <w:vAlign w:val="center"/>
            <w:hideMark/>
          </w:tcPr>
          <w:p w14:paraId="5C2B5F96"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Aspirantes, botones, pinches y ayudantes de </w:t>
            </w:r>
            <w:proofErr w:type="gramStart"/>
            <w:r w:rsidRPr="00262F56">
              <w:rPr>
                <w:rFonts w:ascii="Avenir Next LT Pro" w:eastAsia="Times New Roman" w:hAnsi="Avenir Next LT Pro" w:cs="Times New Roman"/>
                <w:color w:val="000000"/>
                <w:lang w:eastAsia="es-ES"/>
              </w:rPr>
              <w:t>1.</w:t>
            </w:r>
            <w:r w:rsidRPr="00262F56">
              <w:rPr>
                <w:rFonts w:ascii="Avenir Next LT Pro" w:eastAsia="Times New Roman" w:hAnsi="Avenir Next LT Pro" w:cs="Times New Roman"/>
                <w:color w:val="000000"/>
                <w:vertAlign w:val="superscript"/>
                <w:lang w:eastAsia="es-ES"/>
              </w:rPr>
              <w:t>er </w:t>
            </w:r>
            <w:r w:rsidRPr="00262F56">
              <w:rPr>
                <w:rFonts w:ascii="Avenir Next LT Pro" w:eastAsia="Times New Roman" w:hAnsi="Avenir Next LT Pro" w:cs="Times New Roman"/>
                <w:color w:val="000000"/>
                <w:lang w:eastAsia="es-ES"/>
              </w:rPr>
              <w:t> año</w:t>
            </w:r>
            <w:proofErr w:type="gramEnd"/>
            <w:r w:rsidRPr="00262F56">
              <w:rPr>
                <w:rFonts w:ascii="Avenir Next LT Pro" w:eastAsia="Times New Roman" w:hAnsi="Avenir Next LT Pro" w:cs="Times New Roman"/>
                <w:color w:val="000000"/>
                <w:lang w:eastAsia="es-ES"/>
              </w:rPr>
              <w:t>.</w:t>
            </w:r>
          </w:p>
        </w:tc>
      </w:tr>
      <w:tr w:rsidR="00262F56" w:rsidRPr="00262F56" w14:paraId="53F1F10A" w14:textId="77777777" w:rsidTr="00262F56">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AE23AAD"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w:t>
            </w:r>
            <w:r w:rsidRPr="00262F56">
              <w:rPr>
                <w:rFonts w:ascii="Avenir Next LT Pro" w:eastAsia="Times New Roman" w:hAnsi="Avenir Next LT Pro" w:cs="Times New Roman"/>
                <w:color w:val="000000"/>
                <w:lang w:eastAsia="es-ES"/>
              </w:rPr>
              <w:t> </w:t>
            </w:r>
            <w:r w:rsidRPr="00262F56">
              <w:rPr>
                <w:rFonts w:ascii="Avenir Next LT Pro" w:eastAsia="Times New Roman" w:hAnsi="Avenir Next LT Pro" w:cs="Times New Roman"/>
                <w:color w:val="000000"/>
                <w:lang w:eastAsia="es-ES"/>
              </w:rPr>
              <w:t>DEL PERSONAL FIJO DISCONTINUO Y TEMPORAL</w:t>
            </w:r>
          </w:p>
        </w:tc>
      </w:tr>
      <w:tr w:rsidR="00262F56" w:rsidRPr="00262F56" w14:paraId="4F26714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3B8DF9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primera confitero</w:t>
            </w:r>
            <w:proofErr w:type="gramEnd"/>
            <w:r w:rsidRPr="00262F56">
              <w:rPr>
                <w:rFonts w:ascii="Avenir Next LT Pro" w:eastAsia="Times New Roman" w:hAnsi="Avenir Next LT Pro" w:cs="Times New Roman"/>
                <w:color w:val="000000"/>
                <w:lang w:eastAsia="es-ES"/>
              </w:rPr>
              <w:t>/a, Oficial primera y Tonelero/a, Constructor/a</w:t>
            </w:r>
          </w:p>
        </w:tc>
        <w:tc>
          <w:tcPr>
            <w:tcW w:w="0" w:type="auto"/>
            <w:tcBorders>
              <w:top w:val="nil"/>
              <w:left w:val="nil"/>
              <w:bottom w:val="single" w:sz="4" w:space="0" w:color="auto"/>
              <w:right w:val="single" w:sz="4" w:space="0" w:color="auto"/>
            </w:tcBorders>
            <w:shd w:val="clear" w:color="000000" w:fill="FFFFFF"/>
            <w:vAlign w:val="center"/>
            <w:hideMark/>
          </w:tcPr>
          <w:p w14:paraId="66660D86"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2.10</w:t>
            </w:r>
          </w:p>
        </w:tc>
        <w:tc>
          <w:tcPr>
            <w:tcW w:w="0" w:type="auto"/>
            <w:tcBorders>
              <w:top w:val="nil"/>
              <w:left w:val="nil"/>
              <w:bottom w:val="single" w:sz="4" w:space="0" w:color="auto"/>
              <w:right w:val="single" w:sz="4" w:space="0" w:color="auto"/>
            </w:tcBorders>
            <w:shd w:val="clear" w:color="000000" w:fill="FFFFFF"/>
            <w:vAlign w:val="center"/>
            <w:hideMark/>
          </w:tcPr>
          <w:p w14:paraId="7421C8EF"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primera.</w:t>
            </w:r>
          </w:p>
        </w:tc>
      </w:tr>
      <w:tr w:rsidR="00262F56" w:rsidRPr="00262F56" w14:paraId="5B18477B"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D5C08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Oficial </w:t>
            </w:r>
            <w:proofErr w:type="gramStart"/>
            <w:r w:rsidRPr="00262F56">
              <w:rPr>
                <w:rFonts w:ascii="Avenir Next LT Pro" w:eastAsia="Times New Roman" w:hAnsi="Avenir Next LT Pro" w:cs="Times New Roman"/>
                <w:color w:val="000000"/>
                <w:lang w:eastAsia="es-ES"/>
              </w:rPr>
              <w:t>segunda confitero</w:t>
            </w:r>
            <w:proofErr w:type="gramEnd"/>
            <w:r w:rsidRPr="00262F56">
              <w:rPr>
                <w:rFonts w:ascii="Avenir Next LT Pro" w:eastAsia="Times New Roman" w:hAnsi="Avenir Next LT Pro" w:cs="Times New Roman"/>
                <w:color w:val="000000"/>
                <w:lang w:eastAsia="es-ES"/>
              </w:rPr>
              <w:t>/a, Oficial segunda.</w:t>
            </w:r>
          </w:p>
        </w:tc>
        <w:tc>
          <w:tcPr>
            <w:tcW w:w="0" w:type="auto"/>
            <w:tcBorders>
              <w:top w:val="nil"/>
              <w:left w:val="nil"/>
              <w:bottom w:val="single" w:sz="4" w:space="0" w:color="auto"/>
              <w:right w:val="single" w:sz="4" w:space="0" w:color="auto"/>
            </w:tcBorders>
            <w:shd w:val="clear" w:color="000000" w:fill="FFFFFF"/>
            <w:vAlign w:val="center"/>
            <w:hideMark/>
          </w:tcPr>
          <w:p w14:paraId="734823A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2.12</w:t>
            </w:r>
          </w:p>
        </w:tc>
        <w:tc>
          <w:tcPr>
            <w:tcW w:w="0" w:type="auto"/>
            <w:tcBorders>
              <w:top w:val="nil"/>
              <w:left w:val="nil"/>
              <w:bottom w:val="single" w:sz="4" w:space="0" w:color="auto"/>
              <w:right w:val="single" w:sz="4" w:space="0" w:color="auto"/>
            </w:tcBorders>
            <w:shd w:val="clear" w:color="000000" w:fill="FFFFFF"/>
            <w:vAlign w:val="center"/>
            <w:hideMark/>
          </w:tcPr>
          <w:p w14:paraId="318BCBDA"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Oficial segunda.</w:t>
            </w:r>
          </w:p>
        </w:tc>
      </w:tr>
      <w:tr w:rsidR="00262F56" w:rsidRPr="00262F56" w14:paraId="510A2C05"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7B18FE"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Maquinista primera y segunda.</w:t>
            </w:r>
          </w:p>
        </w:tc>
        <w:tc>
          <w:tcPr>
            <w:tcW w:w="0" w:type="auto"/>
            <w:tcBorders>
              <w:top w:val="nil"/>
              <w:left w:val="nil"/>
              <w:bottom w:val="single" w:sz="4" w:space="0" w:color="auto"/>
              <w:right w:val="single" w:sz="4" w:space="0" w:color="auto"/>
            </w:tcBorders>
            <w:shd w:val="clear" w:color="000000" w:fill="FFFFFF"/>
            <w:vAlign w:val="center"/>
            <w:hideMark/>
          </w:tcPr>
          <w:p w14:paraId="067AA3E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2.12</w:t>
            </w:r>
          </w:p>
        </w:tc>
        <w:tc>
          <w:tcPr>
            <w:tcW w:w="0" w:type="auto"/>
            <w:tcBorders>
              <w:top w:val="nil"/>
              <w:left w:val="nil"/>
              <w:bottom w:val="single" w:sz="4" w:space="0" w:color="auto"/>
              <w:right w:val="single" w:sz="4" w:space="0" w:color="auto"/>
            </w:tcBorders>
            <w:shd w:val="clear" w:color="000000" w:fill="FFFFFF"/>
            <w:vAlign w:val="center"/>
            <w:hideMark/>
          </w:tcPr>
          <w:p w14:paraId="29EF011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Operador de máquina.</w:t>
            </w:r>
          </w:p>
        </w:tc>
      </w:tr>
      <w:tr w:rsidR="00262F56" w:rsidRPr="00262F56" w14:paraId="508770EF"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E479309"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Cerrador/a, </w:t>
            </w:r>
            <w:proofErr w:type="spellStart"/>
            <w:r w:rsidRPr="00262F56">
              <w:rPr>
                <w:rFonts w:ascii="Avenir Next LT Pro" w:eastAsia="Times New Roman" w:hAnsi="Avenir Next LT Pro" w:cs="Times New Roman"/>
                <w:color w:val="000000"/>
                <w:lang w:eastAsia="es-ES"/>
              </w:rPr>
              <w:t>Escaldador</w:t>
            </w:r>
            <w:proofErr w:type="spellEnd"/>
            <w:r w:rsidRPr="00262F56">
              <w:rPr>
                <w:rFonts w:ascii="Avenir Next LT Pro" w:eastAsia="Times New Roman" w:hAnsi="Avenir Next LT Pro" w:cs="Times New Roman"/>
                <w:color w:val="000000"/>
                <w:lang w:eastAsia="es-ES"/>
              </w:rPr>
              <w:t>/a, Fogonero/a, Cocedor/a y Peón especializado.</w:t>
            </w:r>
          </w:p>
        </w:tc>
        <w:tc>
          <w:tcPr>
            <w:tcW w:w="0" w:type="auto"/>
            <w:tcBorders>
              <w:top w:val="nil"/>
              <w:left w:val="nil"/>
              <w:bottom w:val="single" w:sz="4" w:space="0" w:color="auto"/>
              <w:right w:val="single" w:sz="4" w:space="0" w:color="auto"/>
            </w:tcBorders>
            <w:shd w:val="clear" w:color="000000" w:fill="FFFFFF"/>
            <w:vAlign w:val="center"/>
            <w:hideMark/>
          </w:tcPr>
          <w:p w14:paraId="6AE0843A"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2.13</w:t>
            </w:r>
          </w:p>
        </w:tc>
        <w:tc>
          <w:tcPr>
            <w:tcW w:w="0" w:type="auto"/>
            <w:tcBorders>
              <w:top w:val="nil"/>
              <w:left w:val="nil"/>
              <w:bottom w:val="single" w:sz="4" w:space="0" w:color="auto"/>
              <w:right w:val="single" w:sz="4" w:space="0" w:color="auto"/>
            </w:tcBorders>
            <w:shd w:val="clear" w:color="000000" w:fill="FFFFFF"/>
            <w:vAlign w:val="center"/>
            <w:hideMark/>
          </w:tcPr>
          <w:p w14:paraId="423D9B9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Especialista.</w:t>
            </w:r>
          </w:p>
        </w:tc>
      </w:tr>
      <w:tr w:rsidR="00262F56" w:rsidRPr="00262F56" w14:paraId="231E3690" w14:textId="77777777" w:rsidTr="00262F5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0462AD"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Peón, Auxiliar y Ayudante.</w:t>
            </w:r>
          </w:p>
        </w:tc>
        <w:tc>
          <w:tcPr>
            <w:tcW w:w="0" w:type="auto"/>
            <w:tcBorders>
              <w:top w:val="nil"/>
              <w:left w:val="nil"/>
              <w:bottom w:val="single" w:sz="4" w:space="0" w:color="auto"/>
              <w:right w:val="single" w:sz="4" w:space="0" w:color="auto"/>
            </w:tcBorders>
            <w:shd w:val="clear" w:color="000000" w:fill="FFFFFF"/>
            <w:vAlign w:val="center"/>
            <w:hideMark/>
          </w:tcPr>
          <w:p w14:paraId="7E4A8F97"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2.14</w:t>
            </w:r>
          </w:p>
        </w:tc>
        <w:tc>
          <w:tcPr>
            <w:tcW w:w="0" w:type="auto"/>
            <w:tcBorders>
              <w:top w:val="nil"/>
              <w:left w:val="nil"/>
              <w:bottom w:val="single" w:sz="4" w:space="0" w:color="auto"/>
              <w:right w:val="single" w:sz="4" w:space="0" w:color="auto"/>
            </w:tcBorders>
            <w:shd w:val="clear" w:color="000000" w:fill="FFFFFF"/>
            <w:vAlign w:val="center"/>
            <w:hideMark/>
          </w:tcPr>
          <w:p w14:paraId="0D7380B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Auxiliar.</w:t>
            </w:r>
          </w:p>
        </w:tc>
      </w:tr>
      <w:tr w:rsidR="00262F56" w:rsidRPr="00262F56" w14:paraId="32DA7466" w14:textId="77777777" w:rsidTr="00262F56">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2007BB"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Aspirantes, botones, pinches y Ayudantes de 17 años.</w:t>
            </w:r>
          </w:p>
        </w:tc>
        <w:tc>
          <w:tcPr>
            <w:tcW w:w="0" w:type="auto"/>
            <w:tcBorders>
              <w:top w:val="nil"/>
              <w:left w:val="nil"/>
              <w:bottom w:val="single" w:sz="4" w:space="0" w:color="auto"/>
              <w:right w:val="single" w:sz="4" w:space="0" w:color="auto"/>
            </w:tcBorders>
            <w:shd w:val="clear" w:color="000000" w:fill="FFFFFF"/>
            <w:vAlign w:val="center"/>
            <w:hideMark/>
          </w:tcPr>
          <w:p w14:paraId="3CD56D78"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2.15</w:t>
            </w:r>
          </w:p>
        </w:tc>
        <w:tc>
          <w:tcPr>
            <w:tcW w:w="0" w:type="auto"/>
            <w:tcBorders>
              <w:top w:val="nil"/>
              <w:left w:val="nil"/>
              <w:bottom w:val="single" w:sz="4" w:space="0" w:color="auto"/>
              <w:right w:val="single" w:sz="4" w:space="0" w:color="auto"/>
            </w:tcBorders>
            <w:shd w:val="clear" w:color="000000" w:fill="FFFFFF"/>
            <w:vAlign w:val="center"/>
            <w:hideMark/>
          </w:tcPr>
          <w:p w14:paraId="62D57AF2"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Aspirantes, botones, pinches y Ayudantes de </w:t>
            </w:r>
            <w:proofErr w:type="gramStart"/>
            <w:r w:rsidRPr="00262F56">
              <w:rPr>
                <w:rFonts w:ascii="Avenir Next LT Pro" w:eastAsia="Times New Roman" w:hAnsi="Avenir Next LT Pro" w:cs="Times New Roman"/>
                <w:color w:val="000000"/>
                <w:lang w:eastAsia="es-ES"/>
              </w:rPr>
              <w:t>2.º</w:t>
            </w:r>
            <w:r w:rsidRPr="00262F56">
              <w:rPr>
                <w:rFonts w:ascii="Avenir Next LT Pro" w:eastAsia="Times New Roman" w:hAnsi="Avenir Next LT Pro" w:cs="Times New Roman"/>
                <w:color w:val="000000"/>
                <w:vertAlign w:val="superscript"/>
                <w:lang w:eastAsia="es-ES"/>
              </w:rPr>
              <w:t> </w:t>
            </w:r>
            <w:r w:rsidRPr="00262F56">
              <w:rPr>
                <w:rFonts w:ascii="Avenir Next LT Pro" w:eastAsia="Times New Roman" w:hAnsi="Avenir Next LT Pro" w:cs="Times New Roman"/>
                <w:color w:val="000000"/>
                <w:lang w:eastAsia="es-ES"/>
              </w:rPr>
              <w:t> año</w:t>
            </w:r>
            <w:proofErr w:type="gramEnd"/>
            <w:r w:rsidRPr="00262F56">
              <w:rPr>
                <w:rFonts w:ascii="Avenir Next LT Pro" w:eastAsia="Times New Roman" w:hAnsi="Avenir Next LT Pro" w:cs="Times New Roman"/>
                <w:color w:val="000000"/>
                <w:lang w:eastAsia="es-ES"/>
              </w:rPr>
              <w:t>.</w:t>
            </w:r>
          </w:p>
        </w:tc>
      </w:tr>
      <w:tr w:rsidR="00262F56" w:rsidRPr="00262F56" w14:paraId="13347226" w14:textId="77777777" w:rsidTr="00262F56">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B048C5"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Aspirantes, botones, pinches y Ayudantes de 16 años.</w:t>
            </w:r>
          </w:p>
        </w:tc>
        <w:tc>
          <w:tcPr>
            <w:tcW w:w="0" w:type="auto"/>
            <w:tcBorders>
              <w:top w:val="nil"/>
              <w:left w:val="nil"/>
              <w:bottom w:val="single" w:sz="4" w:space="0" w:color="auto"/>
              <w:right w:val="single" w:sz="4" w:space="0" w:color="auto"/>
            </w:tcBorders>
            <w:shd w:val="clear" w:color="000000" w:fill="FFFFFF"/>
            <w:vAlign w:val="center"/>
            <w:hideMark/>
          </w:tcPr>
          <w:p w14:paraId="62E46DA1" w14:textId="77777777" w:rsidR="00262F56" w:rsidRPr="00262F56" w:rsidRDefault="00262F56" w:rsidP="00262F56">
            <w:pPr>
              <w:spacing w:after="0" w:line="240" w:lineRule="auto"/>
              <w:jc w:val="center"/>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2.16</w:t>
            </w:r>
          </w:p>
        </w:tc>
        <w:tc>
          <w:tcPr>
            <w:tcW w:w="0" w:type="auto"/>
            <w:tcBorders>
              <w:top w:val="nil"/>
              <w:left w:val="nil"/>
              <w:bottom w:val="single" w:sz="4" w:space="0" w:color="auto"/>
              <w:right w:val="single" w:sz="4" w:space="0" w:color="auto"/>
            </w:tcBorders>
            <w:shd w:val="clear" w:color="000000" w:fill="FFFFFF"/>
            <w:vAlign w:val="center"/>
            <w:hideMark/>
          </w:tcPr>
          <w:p w14:paraId="704E9EF1" w14:textId="77777777" w:rsidR="00262F56" w:rsidRPr="00262F56" w:rsidRDefault="00262F56" w:rsidP="00262F56">
            <w:pPr>
              <w:spacing w:after="0" w:line="240" w:lineRule="auto"/>
              <w:rPr>
                <w:rFonts w:ascii="Avenir Next LT Pro" w:eastAsia="Times New Roman" w:hAnsi="Avenir Next LT Pro" w:cs="Times New Roman"/>
                <w:color w:val="000000"/>
                <w:lang w:eastAsia="es-ES"/>
              </w:rPr>
            </w:pPr>
            <w:r w:rsidRPr="00262F56">
              <w:rPr>
                <w:rFonts w:ascii="Avenir Next LT Pro" w:eastAsia="Times New Roman" w:hAnsi="Avenir Next LT Pro" w:cs="Times New Roman"/>
                <w:color w:val="000000"/>
                <w:lang w:eastAsia="es-ES"/>
              </w:rPr>
              <w:t xml:space="preserve">Aspirantes, botones, pinches y Ayudantes de </w:t>
            </w:r>
            <w:proofErr w:type="gramStart"/>
            <w:r w:rsidRPr="00262F56">
              <w:rPr>
                <w:rFonts w:ascii="Avenir Next LT Pro" w:eastAsia="Times New Roman" w:hAnsi="Avenir Next LT Pro" w:cs="Times New Roman"/>
                <w:color w:val="000000"/>
                <w:lang w:eastAsia="es-ES"/>
              </w:rPr>
              <w:t>1.</w:t>
            </w:r>
            <w:r w:rsidRPr="00262F56">
              <w:rPr>
                <w:rFonts w:ascii="Avenir Next LT Pro" w:eastAsia="Times New Roman" w:hAnsi="Avenir Next LT Pro" w:cs="Times New Roman"/>
                <w:color w:val="000000"/>
                <w:vertAlign w:val="superscript"/>
                <w:lang w:eastAsia="es-ES"/>
              </w:rPr>
              <w:t>er</w:t>
            </w:r>
            <w:r w:rsidRPr="00262F56">
              <w:rPr>
                <w:rFonts w:ascii="Avenir Next LT Pro" w:eastAsia="Times New Roman" w:hAnsi="Avenir Next LT Pro" w:cs="Times New Roman"/>
                <w:color w:val="000000"/>
                <w:lang w:eastAsia="es-ES"/>
              </w:rPr>
              <w:t>  año</w:t>
            </w:r>
            <w:proofErr w:type="gramEnd"/>
            <w:r w:rsidRPr="00262F56">
              <w:rPr>
                <w:rFonts w:ascii="Avenir Next LT Pro" w:eastAsia="Times New Roman" w:hAnsi="Avenir Next LT Pro" w:cs="Times New Roman"/>
                <w:color w:val="000000"/>
                <w:lang w:eastAsia="es-ES"/>
              </w:rPr>
              <w:t>.</w:t>
            </w:r>
          </w:p>
        </w:tc>
      </w:tr>
    </w:tbl>
    <w:p w14:paraId="5E7E1A2F" w14:textId="77777777" w:rsidR="00262F56" w:rsidRDefault="00262F56" w:rsidP="00085737">
      <w:pPr>
        <w:jc w:val="both"/>
        <w:rPr>
          <w:rFonts w:ascii="Avenir Next LT Pro Light" w:hAnsi="Avenir Next LT Pro Light"/>
        </w:rPr>
      </w:pPr>
    </w:p>
    <w:p w14:paraId="5FC812D6" w14:textId="77777777" w:rsidR="00262F56" w:rsidRDefault="00262F56" w:rsidP="00085737">
      <w:pPr>
        <w:jc w:val="both"/>
        <w:rPr>
          <w:rFonts w:ascii="Avenir Next LT Pro Light" w:hAnsi="Avenir Next LT Pro Light"/>
        </w:rPr>
      </w:pPr>
    </w:p>
    <w:p w14:paraId="77322DCA" w14:textId="77777777" w:rsidR="002B45DA" w:rsidRPr="001A338B" w:rsidRDefault="002B45DA" w:rsidP="00085737">
      <w:pPr>
        <w:jc w:val="both"/>
        <w:rPr>
          <w:rFonts w:ascii="Avenir Next LT Pro Light" w:hAnsi="Avenir Next LT Pro Light"/>
        </w:rPr>
      </w:pPr>
    </w:p>
    <w:tbl>
      <w:tblPr>
        <w:tblW w:w="0" w:type="auto"/>
        <w:tblCellMar>
          <w:left w:w="70" w:type="dxa"/>
          <w:right w:w="70" w:type="dxa"/>
        </w:tblCellMar>
        <w:tblLook w:val="04A0" w:firstRow="1" w:lastRow="0" w:firstColumn="1" w:lastColumn="0" w:noHBand="0" w:noVBand="1"/>
      </w:tblPr>
      <w:tblGrid>
        <w:gridCol w:w="1293"/>
        <w:gridCol w:w="1393"/>
        <w:gridCol w:w="867"/>
        <w:gridCol w:w="981"/>
        <w:gridCol w:w="1350"/>
        <w:gridCol w:w="1316"/>
        <w:gridCol w:w="1430"/>
      </w:tblGrid>
      <w:tr w:rsidR="00E932FA" w:rsidRPr="001A338B" w14:paraId="463AF197" w14:textId="77777777" w:rsidTr="00E932FA">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CA331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Código del contrato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1621B0"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Grupo profesional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74936"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Mujeres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60623A"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Hombres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A51B18"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Total Empleados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0D414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%Mujeres s/grupo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8D5D2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%Hombres s/grupo</w:t>
            </w:r>
          </w:p>
        </w:tc>
      </w:tr>
      <w:tr w:rsidR="00E932FA" w:rsidRPr="001A338B" w14:paraId="416892F7"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E52FA9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w:t>
            </w:r>
          </w:p>
        </w:tc>
        <w:tc>
          <w:tcPr>
            <w:tcW w:w="0" w:type="auto"/>
            <w:tcBorders>
              <w:top w:val="nil"/>
              <w:left w:val="nil"/>
              <w:bottom w:val="single" w:sz="4" w:space="0" w:color="auto"/>
              <w:right w:val="single" w:sz="4" w:space="0" w:color="auto"/>
            </w:tcBorders>
            <w:shd w:val="clear" w:color="auto" w:fill="auto"/>
            <w:noWrap/>
            <w:vAlign w:val="center"/>
            <w:hideMark/>
          </w:tcPr>
          <w:p w14:paraId="3063FFF8" w14:textId="5F471D00"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075F9EC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7A5A9E9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0182FB7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18F5102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7A0D9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46F0733B"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63DAF0E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61587D92"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w:t>
            </w:r>
          </w:p>
        </w:tc>
        <w:tc>
          <w:tcPr>
            <w:tcW w:w="0" w:type="auto"/>
            <w:tcBorders>
              <w:top w:val="nil"/>
              <w:left w:val="nil"/>
              <w:bottom w:val="single" w:sz="4" w:space="0" w:color="auto"/>
              <w:right w:val="single" w:sz="4" w:space="0" w:color="auto"/>
            </w:tcBorders>
            <w:shd w:val="clear" w:color="auto" w:fill="auto"/>
            <w:noWrap/>
            <w:vAlign w:val="center"/>
            <w:hideMark/>
          </w:tcPr>
          <w:p w14:paraId="1AD637F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14:paraId="272D9DC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14:paraId="1C09B03C"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14:paraId="3ABAAD5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45,45%</w:t>
            </w:r>
          </w:p>
        </w:tc>
        <w:tc>
          <w:tcPr>
            <w:tcW w:w="0" w:type="auto"/>
            <w:tcBorders>
              <w:top w:val="nil"/>
              <w:left w:val="nil"/>
              <w:bottom w:val="single" w:sz="4" w:space="0" w:color="auto"/>
              <w:right w:val="single" w:sz="4" w:space="0" w:color="auto"/>
            </w:tcBorders>
            <w:shd w:val="clear" w:color="auto" w:fill="auto"/>
            <w:noWrap/>
            <w:vAlign w:val="center"/>
            <w:hideMark/>
          </w:tcPr>
          <w:p w14:paraId="2698974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54,55%</w:t>
            </w:r>
          </w:p>
        </w:tc>
      </w:tr>
      <w:tr w:rsidR="00E932FA" w:rsidRPr="001A338B" w14:paraId="0D1FDC8A"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1181829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07C954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1.10</w:t>
            </w:r>
          </w:p>
        </w:tc>
        <w:tc>
          <w:tcPr>
            <w:tcW w:w="0" w:type="auto"/>
            <w:tcBorders>
              <w:top w:val="nil"/>
              <w:left w:val="nil"/>
              <w:bottom w:val="single" w:sz="4" w:space="0" w:color="auto"/>
              <w:right w:val="single" w:sz="4" w:space="0" w:color="auto"/>
            </w:tcBorders>
            <w:shd w:val="clear" w:color="auto" w:fill="auto"/>
            <w:noWrap/>
            <w:vAlign w:val="center"/>
            <w:hideMark/>
          </w:tcPr>
          <w:p w14:paraId="3676BEB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048080F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14:paraId="50DFC2C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14:paraId="333FC6E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30BE3C6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18664DFB"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1A5C588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63BDD87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1.11</w:t>
            </w:r>
          </w:p>
        </w:tc>
        <w:tc>
          <w:tcPr>
            <w:tcW w:w="0" w:type="auto"/>
            <w:tcBorders>
              <w:top w:val="nil"/>
              <w:left w:val="nil"/>
              <w:bottom w:val="single" w:sz="4" w:space="0" w:color="auto"/>
              <w:right w:val="single" w:sz="4" w:space="0" w:color="auto"/>
            </w:tcBorders>
            <w:shd w:val="clear" w:color="auto" w:fill="auto"/>
            <w:noWrap/>
            <w:vAlign w:val="center"/>
            <w:hideMark/>
          </w:tcPr>
          <w:p w14:paraId="05260C6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14:paraId="1FB65D4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322442EF"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14:paraId="342886C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11C6F30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75CAE300"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27CA420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1553774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1.12</w:t>
            </w:r>
          </w:p>
        </w:tc>
        <w:tc>
          <w:tcPr>
            <w:tcW w:w="0" w:type="auto"/>
            <w:tcBorders>
              <w:top w:val="nil"/>
              <w:left w:val="nil"/>
              <w:bottom w:val="single" w:sz="4" w:space="0" w:color="auto"/>
              <w:right w:val="single" w:sz="4" w:space="0" w:color="auto"/>
            </w:tcBorders>
            <w:shd w:val="clear" w:color="auto" w:fill="auto"/>
            <w:noWrap/>
            <w:vAlign w:val="center"/>
            <w:hideMark/>
          </w:tcPr>
          <w:p w14:paraId="3E12F6B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14:paraId="788FBF3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14:paraId="3DA7A109"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14:paraId="62D99A1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51,72%</w:t>
            </w:r>
          </w:p>
        </w:tc>
        <w:tc>
          <w:tcPr>
            <w:tcW w:w="0" w:type="auto"/>
            <w:tcBorders>
              <w:top w:val="nil"/>
              <w:left w:val="nil"/>
              <w:bottom w:val="single" w:sz="4" w:space="0" w:color="auto"/>
              <w:right w:val="single" w:sz="4" w:space="0" w:color="auto"/>
            </w:tcBorders>
            <w:shd w:val="clear" w:color="auto" w:fill="auto"/>
            <w:noWrap/>
            <w:vAlign w:val="center"/>
            <w:hideMark/>
          </w:tcPr>
          <w:p w14:paraId="50F8D9D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48,28%</w:t>
            </w:r>
          </w:p>
        </w:tc>
      </w:tr>
      <w:tr w:rsidR="00E932FA" w:rsidRPr="001A338B" w14:paraId="1D2CF16F"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0373708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EB1033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1.13</w:t>
            </w:r>
          </w:p>
        </w:tc>
        <w:tc>
          <w:tcPr>
            <w:tcW w:w="0" w:type="auto"/>
            <w:tcBorders>
              <w:top w:val="nil"/>
              <w:left w:val="nil"/>
              <w:bottom w:val="single" w:sz="4" w:space="0" w:color="auto"/>
              <w:right w:val="single" w:sz="4" w:space="0" w:color="auto"/>
            </w:tcBorders>
            <w:shd w:val="clear" w:color="auto" w:fill="auto"/>
            <w:noWrap/>
            <w:vAlign w:val="center"/>
            <w:hideMark/>
          </w:tcPr>
          <w:p w14:paraId="67D5782C"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14:paraId="0370218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7FC20C7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14:paraId="5264BFF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66,67%</w:t>
            </w:r>
          </w:p>
        </w:tc>
        <w:tc>
          <w:tcPr>
            <w:tcW w:w="0" w:type="auto"/>
            <w:tcBorders>
              <w:top w:val="nil"/>
              <w:left w:val="nil"/>
              <w:bottom w:val="single" w:sz="4" w:space="0" w:color="auto"/>
              <w:right w:val="single" w:sz="4" w:space="0" w:color="auto"/>
            </w:tcBorders>
            <w:shd w:val="clear" w:color="auto" w:fill="auto"/>
            <w:noWrap/>
            <w:vAlign w:val="center"/>
            <w:hideMark/>
          </w:tcPr>
          <w:p w14:paraId="7E2644D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33,33%</w:t>
            </w:r>
          </w:p>
        </w:tc>
      </w:tr>
      <w:tr w:rsidR="00E932FA" w:rsidRPr="001A338B" w14:paraId="256EC195"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603701A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947EED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1.3</w:t>
            </w:r>
          </w:p>
        </w:tc>
        <w:tc>
          <w:tcPr>
            <w:tcW w:w="0" w:type="auto"/>
            <w:tcBorders>
              <w:top w:val="nil"/>
              <w:left w:val="nil"/>
              <w:bottom w:val="single" w:sz="4" w:space="0" w:color="auto"/>
              <w:right w:val="single" w:sz="4" w:space="0" w:color="auto"/>
            </w:tcBorders>
            <w:shd w:val="clear" w:color="auto" w:fill="auto"/>
            <w:noWrap/>
            <w:vAlign w:val="center"/>
            <w:hideMark/>
          </w:tcPr>
          <w:p w14:paraId="17A363C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7237E52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655E8F16"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14:paraId="77A4265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80,00%</w:t>
            </w:r>
          </w:p>
        </w:tc>
        <w:tc>
          <w:tcPr>
            <w:tcW w:w="0" w:type="auto"/>
            <w:tcBorders>
              <w:top w:val="nil"/>
              <w:left w:val="nil"/>
              <w:bottom w:val="single" w:sz="4" w:space="0" w:color="auto"/>
              <w:right w:val="single" w:sz="4" w:space="0" w:color="auto"/>
            </w:tcBorders>
            <w:shd w:val="clear" w:color="auto" w:fill="auto"/>
            <w:noWrap/>
            <w:vAlign w:val="center"/>
            <w:hideMark/>
          </w:tcPr>
          <w:p w14:paraId="6F5EDDC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20,00%</w:t>
            </w:r>
          </w:p>
        </w:tc>
      </w:tr>
      <w:tr w:rsidR="00E932FA" w:rsidRPr="001A338B" w14:paraId="2E2620DE"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2505441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561169A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1.4</w:t>
            </w:r>
          </w:p>
        </w:tc>
        <w:tc>
          <w:tcPr>
            <w:tcW w:w="0" w:type="auto"/>
            <w:tcBorders>
              <w:top w:val="nil"/>
              <w:left w:val="nil"/>
              <w:bottom w:val="single" w:sz="4" w:space="0" w:color="auto"/>
              <w:right w:val="single" w:sz="4" w:space="0" w:color="auto"/>
            </w:tcBorders>
            <w:shd w:val="clear" w:color="auto" w:fill="auto"/>
            <w:noWrap/>
            <w:vAlign w:val="center"/>
            <w:hideMark/>
          </w:tcPr>
          <w:p w14:paraId="750F73A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6CD49FC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3402E538"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6E20714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6DA6AC1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33C9B6CE"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07C7A50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11123F0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1.5.</w:t>
            </w:r>
          </w:p>
        </w:tc>
        <w:tc>
          <w:tcPr>
            <w:tcW w:w="0" w:type="auto"/>
            <w:tcBorders>
              <w:top w:val="nil"/>
              <w:left w:val="nil"/>
              <w:bottom w:val="single" w:sz="4" w:space="0" w:color="auto"/>
              <w:right w:val="single" w:sz="4" w:space="0" w:color="auto"/>
            </w:tcBorders>
            <w:shd w:val="clear" w:color="auto" w:fill="auto"/>
            <w:noWrap/>
            <w:vAlign w:val="center"/>
            <w:hideMark/>
          </w:tcPr>
          <w:p w14:paraId="0409C332"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0592171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508D144A"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4F503E8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547BFDF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22B32886"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5C76D5C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55F3FE12"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1.6</w:t>
            </w:r>
          </w:p>
        </w:tc>
        <w:tc>
          <w:tcPr>
            <w:tcW w:w="0" w:type="auto"/>
            <w:tcBorders>
              <w:top w:val="nil"/>
              <w:left w:val="nil"/>
              <w:bottom w:val="single" w:sz="4" w:space="0" w:color="auto"/>
              <w:right w:val="single" w:sz="4" w:space="0" w:color="auto"/>
            </w:tcBorders>
            <w:shd w:val="clear" w:color="auto" w:fill="auto"/>
            <w:noWrap/>
            <w:vAlign w:val="center"/>
            <w:hideMark/>
          </w:tcPr>
          <w:p w14:paraId="0C66DD0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6139D28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024F148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2ED29C4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60C28D4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4E6EBD02"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4E2671F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3EE45E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1.7</w:t>
            </w:r>
          </w:p>
        </w:tc>
        <w:tc>
          <w:tcPr>
            <w:tcW w:w="0" w:type="auto"/>
            <w:tcBorders>
              <w:top w:val="nil"/>
              <w:left w:val="nil"/>
              <w:bottom w:val="single" w:sz="4" w:space="0" w:color="auto"/>
              <w:right w:val="single" w:sz="4" w:space="0" w:color="auto"/>
            </w:tcBorders>
            <w:shd w:val="clear" w:color="auto" w:fill="auto"/>
            <w:noWrap/>
            <w:vAlign w:val="center"/>
            <w:hideMark/>
          </w:tcPr>
          <w:p w14:paraId="56FB90F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0BF557D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5E3742C5"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090968D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4907E1D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6A684DC1"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0955C46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A5C729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1.8</w:t>
            </w:r>
          </w:p>
        </w:tc>
        <w:tc>
          <w:tcPr>
            <w:tcW w:w="0" w:type="auto"/>
            <w:tcBorders>
              <w:top w:val="nil"/>
              <w:left w:val="nil"/>
              <w:bottom w:val="single" w:sz="4" w:space="0" w:color="auto"/>
              <w:right w:val="single" w:sz="4" w:space="0" w:color="auto"/>
            </w:tcBorders>
            <w:shd w:val="clear" w:color="auto" w:fill="auto"/>
            <w:noWrap/>
            <w:vAlign w:val="center"/>
            <w:hideMark/>
          </w:tcPr>
          <w:p w14:paraId="07A5F10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041BE33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14:paraId="3CE8C119"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14:paraId="4844A92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16,67%</w:t>
            </w:r>
          </w:p>
        </w:tc>
        <w:tc>
          <w:tcPr>
            <w:tcW w:w="0" w:type="auto"/>
            <w:tcBorders>
              <w:top w:val="nil"/>
              <w:left w:val="nil"/>
              <w:bottom w:val="single" w:sz="4" w:space="0" w:color="auto"/>
              <w:right w:val="single" w:sz="4" w:space="0" w:color="auto"/>
            </w:tcBorders>
            <w:shd w:val="clear" w:color="auto" w:fill="auto"/>
            <w:noWrap/>
            <w:vAlign w:val="center"/>
            <w:hideMark/>
          </w:tcPr>
          <w:p w14:paraId="0D1B466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83,33%</w:t>
            </w:r>
          </w:p>
        </w:tc>
      </w:tr>
      <w:tr w:rsidR="00E932FA" w:rsidRPr="001A338B" w14:paraId="6987D197" w14:textId="77777777" w:rsidTr="00E932F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BE6B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130</w:t>
            </w:r>
          </w:p>
        </w:tc>
        <w:tc>
          <w:tcPr>
            <w:tcW w:w="0" w:type="auto"/>
            <w:tcBorders>
              <w:top w:val="nil"/>
              <w:left w:val="nil"/>
              <w:bottom w:val="single" w:sz="4" w:space="0" w:color="auto"/>
              <w:right w:val="single" w:sz="4" w:space="0" w:color="auto"/>
            </w:tcBorders>
            <w:shd w:val="clear" w:color="auto" w:fill="auto"/>
            <w:noWrap/>
            <w:vAlign w:val="center"/>
            <w:hideMark/>
          </w:tcPr>
          <w:p w14:paraId="324FC3A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1.3</w:t>
            </w:r>
          </w:p>
        </w:tc>
        <w:tc>
          <w:tcPr>
            <w:tcW w:w="0" w:type="auto"/>
            <w:tcBorders>
              <w:top w:val="nil"/>
              <w:left w:val="nil"/>
              <w:bottom w:val="single" w:sz="4" w:space="0" w:color="auto"/>
              <w:right w:val="single" w:sz="4" w:space="0" w:color="auto"/>
            </w:tcBorders>
            <w:shd w:val="clear" w:color="auto" w:fill="auto"/>
            <w:noWrap/>
            <w:vAlign w:val="center"/>
            <w:hideMark/>
          </w:tcPr>
          <w:p w14:paraId="3911426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662CF20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654E18D6"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001BB43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41DD801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1200B28D"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A8070E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189</w:t>
            </w:r>
          </w:p>
        </w:tc>
        <w:tc>
          <w:tcPr>
            <w:tcW w:w="0" w:type="auto"/>
            <w:tcBorders>
              <w:top w:val="nil"/>
              <w:left w:val="nil"/>
              <w:bottom w:val="single" w:sz="4" w:space="0" w:color="auto"/>
              <w:right w:val="single" w:sz="4" w:space="0" w:color="auto"/>
            </w:tcBorders>
            <w:shd w:val="clear" w:color="auto" w:fill="auto"/>
            <w:noWrap/>
            <w:vAlign w:val="center"/>
            <w:hideMark/>
          </w:tcPr>
          <w:p w14:paraId="4C78796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1.10</w:t>
            </w:r>
          </w:p>
        </w:tc>
        <w:tc>
          <w:tcPr>
            <w:tcW w:w="0" w:type="auto"/>
            <w:tcBorders>
              <w:top w:val="nil"/>
              <w:left w:val="nil"/>
              <w:bottom w:val="single" w:sz="4" w:space="0" w:color="auto"/>
              <w:right w:val="single" w:sz="4" w:space="0" w:color="auto"/>
            </w:tcBorders>
            <w:shd w:val="clear" w:color="auto" w:fill="auto"/>
            <w:noWrap/>
            <w:vAlign w:val="center"/>
            <w:hideMark/>
          </w:tcPr>
          <w:p w14:paraId="44D7422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1112DB0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1B690F68"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14:paraId="2880D24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71101BA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77FBE400"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3FCE949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326C4E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1.12</w:t>
            </w:r>
          </w:p>
        </w:tc>
        <w:tc>
          <w:tcPr>
            <w:tcW w:w="0" w:type="auto"/>
            <w:tcBorders>
              <w:top w:val="nil"/>
              <w:left w:val="nil"/>
              <w:bottom w:val="single" w:sz="4" w:space="0" w:color="auto"/>
              <w:right w:val="single" w:sz="4" w:space="0" w:color="auto"/>
            </w:tcBorders>
            <w:shd w:val="clear" w:color="auto" w:fill="auto"/>
            <w:noWrap/>
            <w:vAlign w:val="center"/>
            <w:hideMark/>
          </w:tcPr>
          <w:p w14:paraId="315DF67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7CC6086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14:paraId="543C4B7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14:paraId="28276F4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44,44%</w:t>
            </w:r>
          </w:p>
        </w:tc>
        <w:tc>
          <w:tcPr>
            <w:tcW w:w="0" w:type="auto"/>
            <w:tcBorders>
              <w:top w:val="nil"/>
              <w:left w:val="nil"/>
              <w:bottom w:val="single" w:sz="4" w:space="0" w:color="auto"/>
              <w:right w:val="single" w:sz="4" w:space="0" w:color="auto"/>
            </w:tcBorders>
            <w:shd w:val="clear" w:color="auto" w:fill="auto"/>
            <w:noWrap/>
            <w:vAlign w:val="center"/>
            <w:hideMark/>
          </w:tcPr>
          <w:p w14:paraId="0BE5550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55,56%</w:t>
            </w:r>
          </w:p>
        </w:tc>
      </w:tr>
      <w:tr w:rsidR="00E932FA" w:rsidRPr="001A338B" w14:paraId="5D4EBFD4"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1566DAE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25E7750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1.13</w:t>
            </w:r>
          </w:p>
        </w:tc>
        <w:tc>
          <w:tcPr>
            <w:tcW w:w="0" w:type="auto"/>
            <w:tcBorders>
              <w:top w:val="nil"/>
              <w:left w:val="nil"/>
              <w:bottom w:val="single" w:sz="4" w:space="0" w:color="auto"/>
              <w:right w:val="single" w:sz="4" w:space="0" w:color="auto"/>
            </w:tcBorders>
            <w:shd w:val="clear" w:color="auto" w:fill="auto"/>
            <w:noWrap/>
            <w:vAlign w:val="center"/>
            <w:hideMark/>
          </w:tcPr>
          <w:p w14:paraId="3B825DF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14:paraId="135BE2A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14:paraId="471358FE"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14:paraId="4C49DBD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45,00%</w:t>
            </w:r>
          </w:p>
        </w:tc>
        <w:tc>
          <w:tcPr>
            <w:tcW w:w="0" w:type="auto"/>
            <w:tcBorders>
              <w:top w:val="nil"/>
              <w:left w:val="nil"/>
              <w:bottom w:val="single" w:sz="4" w:space="0" w:color="auto"/>
              <w:right w:val="single" w:sz="4" w:space="0" w:color="auto"/>
            </w:tcBorders>
            <w:shd w:val="clear" w:color="auto" w:fill="auto"/>
            <w:noWrap/>
            <w:vAlign w:val="center"/>
            <w:hideMark/>
          </w:tcPr>
          <w:p w14:paraId="4882CF12"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55,00%</w:t>
            </w:r>
          </w:p>
        </w:tc>
      </w:tr>
      <w:tr w:rsidR="00E932FA" w:rsidRPr="001A338B" w14:paraId="7535E9D2"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3121FD2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FF8E86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1.3</w:t>
            </w:r>
          </w:p>
        </w:tc>
        <w:tc>
          <w:tcPr>
            <w:tcW w:w="0" w:type="auto"/>
            <w:tcBorders>
              <w:top w:val="nil"/>
              <w:left w:val="nil"/>
              <w:bottom w:val="single" w:sz="4" w:space="0" w:color="auto"/>
              <w:right w:val="single" w:sz="4" w:space="0" w:color="auto"/>
            </w:tcBorders>
            <w:shd w:val="clear" w:color="auto" w:fill="auto"/>
            <w:noWrap/>
            <w:vAlign w:val="center"/>
            <w:hideMark/>
          </w:tcPr>
          <w:p w14:paraId="0AF7A1B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5903A04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7B27AEFB"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C70DD6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50EB7D62"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2B2CFAC4"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3058199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EDAC33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1.5.</w:t>
            </w:r>
          </w:p>
        </w:tc>
        <w:tc>
          <w:tcPr>
            <w:tcW w:w="0" w:type="auto"/>
            <w:tcBorders>
              <w:top w:val="nil"/>
              <w:left w:val="nil"/>
              <w:bottom w:val="single" w:sz="4" w:space="0" w:color="auto"/>
              <w:right w:val="single" w:sz="4" w:space="0" w:color="auto"/>
            </w:tcBorders>
            <w:shd w:val="clear" w:color="auto" w:fill="auto"/>
            <w:noWrap/>
            <w:vAlign w:val="center"/>
            <w:hideMark/>
          </w:tcPr>
          <w:p w14:paraId="6981185C"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18905E6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7582A59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0170AE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09847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7B694530"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79D0A2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5E9AF83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1.7</w:t>
            </w:r>
          </w:p>
        </w:tc>
        <w:tc>
          <w:tcPr>
            <w:tcW w:w="0" w:type="auto"/>
            <w:tcBorders>
              <w:top w:val="nil"/>
              <w:left w:val="nil"/>
              <w:bottom w:val="single" w:sz="4" w:space="0" w:color="auto"/>
              <w:right w:val="single" w:sz="4" w:space="0" w:color="auto"/>
            </w:tcBorders>
            <w:shd w:val="clear" w:color="auto" w:fill="auto"/>
            <w:noWrap/>
            <w:vAlign w:val="center"/>
            <w:hideMark/>
          </w:tcPr>
          <w:p w14:paraId="7A3160F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14:paraId="5362081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72DE7B2E"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14:paraId="5C287F7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18AE8D2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3BA9823E"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0903B9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200</w:t>
            </w:r>
          </w:p>
        </w:tc>
        <w:tc>
          <w:tcPr>
            <w:tcW w:w="0" w:type="auto"/>
            <w:tcBorders>
              <w:top w:val="nil"/>
              <w:left w:val="nil"/>
              <w:bottom w:val="single" w:sz="4" w:space="0" w:color="auto"/>
              <w:right w:val="single" w:sz="4" w:space="0" w:color="auto"/>
            </w:tcBorders>
            <w:shd w:val="clear" w:color="auto" w:fill="auto"/>
            <w:noWrap/>
            <w:vAlign w:val="center"/>
            <w:hideMark/>
          </w:tcPr>
          <w:p w14:paraId="084B2B7C"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1.11</w:t>
            </w:r>
          </w:p>
        </w:tc>
        <w:tc>
          <w:tcPr>
            <w:tcW w:w="0" w:type="auto"/>
            <w:tcBorders>
              <w:top w:val="nil"/>
              <w:left w:val="nil"/>
              <w:bottom w:val="single" w:sz="4" w:space="0" w:color="auto"/>
              <w:right w:val="single" w:sz="4" w:space="0" w:color="auto"/>
            </w:tcBorders>
            <w:shd w:val="clear" w:color="auto" w:fill="auto"/>
            <w:noWrap/>
            <w:vAlign w:val="center"/>
            <w:hideMark/>
          </w:tcPr>
          <w:p w14:paraId="46CFF1C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27B9FA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4BA7EE1B"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04665D0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660A7EA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7235B8AE"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0F6597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35D40FD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1.7</w:t>
            </w:r>
          </w:p>
        </w:tc>
        <w:tc>
          <w:tcPr>
            <w:tcW w:w="0" w:type="auto"/>
            <w:tcBorders>
              <w:top w:val="nil"/>
              <w:left w:val="nil"/>
              <w:bottom w:val="single" w:sz="4" w:space="0" w:color="auto"/>
              <w:right w:val="single" w:sz="4" w:space="0" w:color="auto"/>
            </w:tcBorders>
            <w:shd w:val="clear" w:color="auto" w:fill="auto"/>
            <w:noWrap/>
            <w:vAlign w:val="center"/>
            <w:hideMark/>
          </w:tcPr>
          <w:p w14:paraId="23716A1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50FF3E1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6AFE7E87"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4048F06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493ADCC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78638D2E"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1FACFF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402</w:t>
            </w:r>
          </w:p>
        </w:tc>
        <w:tc>
          <w:tcPr>
            <w:tcW w:w="0" w:type="auto"/>
            <w:tcBorders>
              <w:top w:val="nil"/>
              <w:left w:val="nil"/>
              <w:bottom w:val="single" w:sz="4" w:space="0" w:color="auto"/>
              <w:right w:val="single" w:sz="4" w:space="0" w:color="auto"/>
            </w:tcBorders>
            <w:shd w:val="clear" w:color="auto" w:fill="auto"/>
            <w:noWrap/>
            <w:vAlign w:val="center"/>
            <w:hideMark/>
          </w:tcPr>
          <w:p w14:paraId="5E0A029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w:t>
            </w:r>
          </w:p>
        </w:tc>
        <w:tc>
          <w:tcPr>
            <w:tcW w:w="0" w:type="auto"/>
            <w:tcBorders>
              <w:top w:val="nil"/>
              <w:left w:val="nil"/>
              <w:bottom w:val="single" w:sz="4" w:space="0" w:color="auto"/>
              <w:right w:val="single" w:sz="4" w:space="0" w:color="auto"/>
            </w:tcBorders>
            <w:shd w:val="clear" w:color="auto" w:fill="auto"/>
            <w:noWrap/>
            <w:vAlign w:val="center"/>
            <w:hideMark/>
          </w:tcPr>
          <w:p w14:paraId="411220FD"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6F88645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5E7E8D6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802EDE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636D6FB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7EC3F5E5"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1E2C056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19D875F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2.14</w:t>
            </w:r>
          </w:p>
        </w:tc>
        <w:tc>
          <w:tcPr>
            <w:tcW w:w="0" w:type="auto"/>
            <w:tcBorders>
              <w:top w:val="nil"/>
              <w:left w:val="nil"/>
              <w:bottom w:val="single" w:sz="4" w:space="0" w:color="auto"/>
              <w:right w:val="single" w:sz="4" w:space="0" w:color="auto"/>
            </w:tcBorders>
            <w:shd w:val="clear" w:color="auto" w:fill="auto"/>
            <w:noWrap/>
            <w:vAlign w:val="center"/>
            <w:hideMark/>
          </w:tcPr>
          <w:p w14:paraId="2032895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14:paraId="4DCC2ED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D2EC71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7698083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75,00%</w:t>
            </w:r>
          </w:p>
        </w:tc>
        <w:tc>
          <w:tcPr>
            <w:tcW w:w="0" w:type="auto"/>
            <w:tcBorders>
              <w:top w:val="nil"/>
              <w:left w:val="nil"/>
              <w:bottom w:val="single" w:sz="4" w:space="0" w:color="auto"/>
              <w:right w:val="single" w:sz="4" w:space="0" w:color="auto"/>
            </w:tcBorders>
            <w:shd w:val="clear" w:color="auto" w:fill="auto"/>
            <w:noWrap/>
            <w:vAlign w:val="center"/>
            <w:hideMark/>
          </w:tcPr>
          <w:p w14:paraId="4180A19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25,00%</w:t>
            </w:r>
          </w:p>
        </w:tc>
      </w:tr>
      <w:tr w:rsidR="00E932FA" w:rsidRPr="001A338B" w14:paraId="65E23F23"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3EBD3C7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CC4846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2.8</w:t>
            </w:r>
          </w:p>
        </w:tc>
        <w:tc>
          <w:tcPr>
            <w:tcW w:w="0" w:type="auto"/>
            <w:tcBorders>
              <w:top w:val="nil"/>
              <w:left w:val="nil"/>
              <w:bottom w:val="single" w:sz="4" w:space="0" w:color="auto"/>
              <w:right w:val="single" w:sz="4" w:space="0" w:color="auto"/>
            </w:tcBorders>
            <w:shd w:val="clear" w:color="auto" w:fill="auto"/>
            <w:noWrap/>
            <w:vAlign w:val="center"/>
            <w:hideMark/>
          </w:tcPr>
          <w:p w14:paraId="1A185CF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3B2C81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6CB3172F"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2D8D577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22605D2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r w:rsidR="00E932FA" w:rsidRPr="001A338B" w14:paraId="1104984C"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39D14B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410</w:t>
            </w:r>
          </w:p>
        </w:tc>
        <w:tc>
          <w:tcPr>
            <w:tcW w:w="0" w:type="auto"/>
            <w:tcBorders>
              <w:top w:val="nil"/>
              <w:left w:val="nil"/>
              <w:bottom w:val="single" w:sz="4" w:space="0" w:color="auto"/>
              <w:right w:val="single" w:sz="4" w:space="0" w:color="auto"/>
            </w:tcBorders>
            <w:shd w:val="clear" w:color="auto" w:fill="auto"/>
            <w:noWrap/>
            <w:vAlign w:val="center"/>
            <w:hideMark/>
          </w:tcPr>
          <w:p w14:paraId="2C311CC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w:t>
            </w:r>
          </w:p>
        </w:tc>
        <w:tc>
          <w:tcPr>
            <w:tcW w:w="0" w:type="auto"/>
            <w:tcBorders>
              <w:top w:val="nil"/>
              <w:left w:val="nil"/>
              <w:bottom w:val="single" w:sz="4" w:space="0" w:color="auto"/>
              <w:right w:val="single" w:sz="4" w:space="0" w:color="auto"/>
            </w:tcBorders>
            <w:shd w:val="clear" w:color="auto" w:fill="auto"/>
            <w:noWrap/>
            <w:vAlign w:val="center"/>
            <w:hideMark/>
          </w:tcPr>
          <w:p w14:paraId="732AE0A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4EF8598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88E7B9D"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7D28F007"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268D2D0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0610D2E2"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85344A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2D7E42A4"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2.14</w:t>
            </w:r>
          </w:p>
        </w:tc>
        <w:tc>
          <w:tcPr>
            <w:tcW w:w="0" w:type="auto"/>
            <w:tcBorders>
              <w:top w:val="nil"/>
              <w:left w:val="nil"/>
              <w:bottom w:val="single" w:sz="4" w:space="0" w:color="auto"/>
              <w:right w:val="single" w:sz="4" w:space="0" w:color="auto"/>
            </w:tcBorders>
            <w:shd w:val="clear" w:color="auto" w:fill="auto"/>
            <w:noWrap/>
            <w:vAlign w:val="center"/>
            <w:hideMark/>
          </w:tcPr>
          <w:p w14:paraId="5FCF646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324C4AB8"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33DB3343"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14:paraId="7B4A509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80,00%</w:t>
            </w:r>
          </w:p>
        </w:tc>
        <w:tc>
          <w:tcPr>
            <w:tcW w:w="0" w:type="auto"/>
            <w:tcBorders>
              <w:top w:val="nil"/>
              <w:left w:val="nil"/>
              <w:bottom w:val="single" w:sz="4" w:space="0" w:color="auto"/>
              <w:right w:val="single" w:sz="4" w:space="0" w:color="auto"/>
            </w:tcBorders>
            <w:shd w:val="clear" w:color="auto" w:fill="auto"/>
            <w:noWrap/>
            <w:vAlign w:val="center"/>
            <w:hideMark/>
          </w:tcPr>
          <w:p w14:paraId="6D02234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20,00%</w:t>
            </w:r>
          </w:p>
        </w:tc>
      </w:tr>
      <w:tr w:rsidR="00E932FA" w:rsidRPr="001A338B" w14:paraId="1E6E103F" w14:textId="77777777" w:rsidTr="00E932FA">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E76EB7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540</w:t>
            </w:r>
          </w:p>
        </w:tc>
        <w:tc>
          <w:tcPr>
            <w:tcW w:w="0" w:type="auto"/>
            <w:tcBorders>
              <w:top w:val="nil"/>
              <w:left w:val="nil"/>
              <w:bottom w:val="single" w:sz="4" w:space="0" w:color="auto"/>
              <w:right w:val="single" w:sz="4" w:space="0" w:color="auto"/>
            </w:tcBorders>
            <w:shd w:val="clear" w:color="auto" w:fill="auto"/>
            <w:noWrap/>
            <w:vAlign w:val="center"/>
            <w:hideMark/>
          </w:tcPr>
          <w:p w14:paraId="4333F30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1.10</w:t>
            </w:r>
          </w:p>
        </w:tc>
        <w:tc>
          <w:tcPr>
            <w:tcW w:w="0" w:type="auto"/>
            <w:tcBorders>
              <w:top w:val="nil"/>
              <w:left w:val="nil"/>
              <w:bottom w:val="single" w:sz="4" w:space="0" w:color="auto"/>
              <w:right w:val="single" w:sz="4" w:space="0" w:color="auto"/>
            </w:tcBorders>
            <w:shd w:val="clear" w:color="auto" w:fill="auto"/>
            <w:noWrap/>
            <w:vAlign w:val="center"/>
            <w:hideMark/>
          </w:tcPr>
          <w:p w14:paraId="3AFEE8E6"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6039907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1B6878C1"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11ED5530"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58E9DA7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1731B305"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7F7209A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54E8C0B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1.12</w:t>
            </w:r>
          </w:p>
        </w:tc>
        <w:tc>
          <w:tcPr>
            <w:tcW w:w="0" w:type="auto"/>
            <w:tcBorders>
              <w:top w:val="nil"/>
              <w:left w:val="nil"/>
              <w:bottom w:val="single" w:sz="4" w:space="0" w:color="auto"/>
              <w:right w:val="single" w:sz="4" w:space="0" w:color="auto"/>
            </w:tcBorders>
            <w:shd w:val="clear" w:color="auto" w:fill="auto"/>
            <w:noWrap/>
            <w:vAlign w:val="center"/>
            <w:hideMark/>
          </w:tcPr>
          <w:p w14:paraId="00368BFF"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center"/>
            <w:hideMark/>
          </w:tcPr>
          <w:p w14:paraId="47A562BE"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EC9FA34"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15906353"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c>
          <w:tcPr>
            <w:tcW w:w="0" w:type="auto"/>
            <w:tcBorders>
              <w:top w:val="nil"/>
              <w:left w:val="nil"/>
              <w:bottom w:val="single" w:sz="4" w:space="0" w:color="auto"/>
              <w:right w:val="single" w:sz="4" w:space="0" w:color="auto"/>
            </w:tcBorders>
            <w:shd w:val="clear" w:color="auto" w:fill="auto"/>
            <w:noWrap/>
            <w:vAlign w:val="center"/>
            <w:hideMark/>
          </w:tcPr>
          <w:p w14:paraId="5F3F3719"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r>
      <w:tr w:rsidR="00E932FA" w:rsidRPr="001A338B" w14:paraId="58AC71F2" w14:textId="77777777" w:rsidTr="00E932FA">
        <w:trPr>
          <w:trHeight w:val="255"/>
        </w:trPr>
        <w:tc>
          <w:tcPr>
            <w:tcW w:w="0" w:type="auto"/>
            <w:vMerge/>
            <w:tcBorders>
              <w:top w:val="nil"/>
              <w:left w:val="single" w:sz="4" w:space="0" w:color="auto"/>
              <w:bottom w:val="single" w:sz="4" w:space="0" w:color="000000"/>
              <w:right w:val="single" w:sz="4" w:space="0" w:color="auto"/>
            </w:tcBorders>
            <w:vAlign w:val="center"/>
            <w:hideMark/>
          </w:tcPr>
          <w:p w14:paraId="68AD80BC"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633095C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NIVEL 1.13</w:t>
            </w:r>
          </w:p>
        </w:tc>
        <w:tc>
          <w:tcPr>
            <w:tcW w:w="0" w:type="auto"/>
            <w:tcBorders>
              <w:top w:val="nil"/>
              <w:left w:val="nil"/>
              <w:bottom w:val="single" w:sz="4" w:space="0" w:color="auto"/>
              <w:right w:val="single" w:sz="4" w:space="0" w:color="auto"/>
            </w:tcBorders>
            <w:shd w:val="clear" w:color="auto" w:fill="auto"/>
            <w:noWrap/>
            <w:vAlign w:val="center"/>
            <w:hideMark/>
          </w:tcPr>
          <w:p w14:paraId="59EF835B"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548F2881"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w:t>
            </w:r>
          </w:p>
        </w:tc>
        <w:tc>
          <w:tcPr>
            <w:tcW w:w="0" w:type="auto"/>
            <w:tcBorders>
              <w:top w:val="nil"/>
              <w:left w:val="nil"/>
              <w:bottom w:val="single" w:sz="4" w:space="0" w:color="auto"/>
              <w:right w:val="single" w:sz="4" w:space="0" w:color="auto"/>
            </w:tcBorders>
            <w:shd w:val="clear" w:color="auto" w:fill="auto"/>
            <w:vAlign w:val="center"/>
            <w:hideMark/>
          </w:tcPr>
          <w:p w14:paraId="1311ACAA" w14:textId="77777777" w:rsidR="00E932FA" w:rsidRPr="001A338B" w:rsidRDefault="00E932FA" w:rsidP="00E14956">
            <w:pPr>
              <w:spacing w:after="0" w:line="240" w:lineRule="auto"/>
              <w:jc w:val="center"/>
              <w:rPr>
                <w:rFonts w:ascii="Avenir Next LT Pro Light" w:eastAsia="Times New Roman" w:hAnsi="Avenir Next LT Pro Light" w:cs="Arial"/>
                <w:b/>
                <w:bCs/>
                <w:color w:val="284533"/>
                <w:sz w:val="20"/>
                <w:szCs w:val="20"/>
                <w:lang w:eastAsia="es-ES"/>
              </w:rPr>
            </w:pPr>
            <w:r w:rsidRPr="001A338B">
              <w:rPr>
                <w:rFonts w:ascii="Avenir Next LT Pro Light" w:eastAsia="Times New Roman" w:hAnsi="Avenir Next LT Pro Light" w:cs="Arial"/>
                <w:b/>
                <w:bCs/>
                <w:color w:val="284533"/>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2819BA65"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7E1076DA" w14:textId="77777777" w:rsidR="00E932FA" w:rsidRPr="001A338B" w:rsidRDefault="00E932FA" w:rsidP="00E14956">
            <w:pPr>
              <w:spacing w:after="0" w:line="240" w:lineRule="auto"/>
              <w:jc w:val="center"/>
              <w:rPr>
                <w:rFonts w:ascii="Avenir Next LT Pro Light" w:eastAsia="Times New Roman" w:hAnsi="Avenir Next LT Pro Light" w:cs="Arial"/>
                <w:sz w:val="20"/>
                <w:szCs w:val="20"/>
                <w:lang w:eastAsia="es-ES"/>
              </w:rPr>
            </w:pPr>
            <w:r w:rsidRPr="001A338B">
              <w:rPr>
                <w:rFonts w:ascii="Avenir Next LT Pro Light" w:eastAsia="Times New Roman" w:hAnsi="Avenir Next LT Pro Light" w:cs="Arial"/>
                <w:sz w:val="20"/>
                <w:szCs w:val="20"/>
                <w:lang w:eastAsia="es-ES"/>
              </w:rPr>
              <w:t>0,00%</w:t>
            </w:r>
          </w:p>
        </w:tc>
      </w:tr>
    </w:tbl>
    <w:p w14:paraId="38A188FB" w14:textId="77777777" w:rsidR="00F33E9F" w:rsidRPr="001A338B" w:rsidRDefault="00F33E9F" w:rsidP="00085737">
      <w:pPr>
        <w:jc w:val="both"/>
        <w:rPr>
          <w:rFonts w:ascii="Avenir Next LT Pro Light" w:hAnsi="Avenir Next LT Pro Light"/>
          <w:b/>
          <w:bCs/>
          <w:color w:val="338F40"/>
        </w:rPr>
      </w:pPr>
    </w:p>
    <w:p w14:paraId="479C7C08" w14:textId="0A3B182A" w:rsidR="00EC1055" w:rsidRPr="001A338B" w:rsidRDefault="009B436A" w:rsidP="00085737">
      <w:pPr>
        <w:jc w:val="both"/>
        <w:rPr>
          <w:rFonts w:ascii="Avenir Next LT Pro Light" w:hAnsi="Avenir Next LT Pro Light"/>
          <w:b/>
          <w:bCs/>
          <w:color w:val="338F40"/>
        </w:rPr>
      </w:pPr>
      <w:r w:rsidRPr="001A338B">
        <w:rPr>
          <w:rFonts w:ascii="Avenir Next LT Pro Light" w:hAnsi="Avenir Next LT Pro Light"/>
          <w:b/>
          <w:bCs/>
          <w:color w:val="338F40"/>
        </w:rPr>
        <w:t>JORNADA LABORAL</w:t>
      </w:r>
      <w:r w:rsidR="00E7071B" w:rsidRPr="001A338B">
        <w:rPr>
          <w:rFonts w:ascii="Avenir Next LT Pro Light" w:hAnsi="Avenir Next LT Pro Light"/>
          <w:b/>
          <w:bCs/>
          <w:color w:val="338F40"/>
        </w:rPr>
        <w:t>,</w:t>
      </w:r>
      <w:r w:rsidR="00B946D6" w:rsidRPr="001A338B">
        <w:rPr>
          <w:rFonts w:ascii="Avenir Next LT Pro Light" w:hAnsi="Avenir Next LT Pro Light"/>
          <w:b/>
          <w:bCs/>
          <w:color w:val="338F40"/>
        </w:rPr>
        <w:t xml:space="preserve"> </w:t>
      </w:r>
      <w:r w:rsidR="00E7071B" w:rsidRPr="001A338B">
        <w:rPr>
          <w:rFonts w:ascii="Avenir Next LT Pro Light" w:hAnsi="Avenir Next LT Pro Light"/>
          <w:b/>
          <w:bCs/>
          <w:color w:val="338F40"/>
        </w:rPr>
        <w:t>MEDIDAS DE CONCILIACI</w:t>
      </w:r>
      <w:r w:rsidR="00B946D6" w:rsidRPr="001A338B">
        <w:rPr>
          <w:rFonts w:ascii="Avenir Next LT Pro Light" w:hAnsi="Avenir Next LT Pro Light"/>
          <w:b/>
          <w:bCs/>
          <w:color w:val="338F40"/>
        </w:rPr>
        <w:t>Ó</w:t>
      </w:r>
      <w:r w:rsidR="00E7071B" w:rsidRPr="001A338B">
        <w:rPr>
          <w:rFonts w:ascii="Avenir Next LT Pro Light" w:hAnsi="Avenir Next LT Pro Light"/>
          <w:b/>
          <w:bCs/>
          <w:color w:val="338F40"/>
        </w:rPr>
        <w:t>N PERSONAL Y FAMILIAR</w:t>
      </w:r>
    </w:p>
    <w:p w14:paraId="1A863928" w14:textId="4D4C7739" w:rsidR="00E7071B"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E7071B" w:rsidRPr="001A338B">
        <w:rPr>
          <w:rFonts w:ascii="Avenir Next LT Pro Light" w:hAnsi="Avenir Next LT Pro Light"/>
        </w:rPr>
        <w:t xml:space="preserve"> realiza una jornada anual de 1776 horas para el año 2023 y 2024 y 1772 horas para el año 2025, fin de vigencia del Convenio Colectivo de Conservas Vegetales.</w:t>
      </w:r>
    </w:p>
    <w:p w14:paraId="76616C17" w14:textId="4631482F" w:rsidR="00E7071B" w:rsidRPr="001A338B" w:rsidRDefault="00A24D7F" w:rsidP="00085737">
      <w:pPr>
        <w:jc w:val="both"/>
        <w:rPr>
          <w:rFonts w:ascii="Avenir Next LT Pro Light" w:hAnsi="Avenir Next LT Pro Light"/>
        </w:rPr>
      </w:pPr>
      <w:r w:rsidRPr="001A338B">
        <w:rPr>
          <w:rFonts w:ascii="Avenir Next LT Pro Light" w:hAnsi="Avenir Next LT Pro Light"/>
        </w:rPr>
        <w:t xml:space="preserve">Salvo en puestos de administración que el horario es turno fijo de </w:t>
      </w:r>
      <w:r w:rsidR="00B946D6" w:rsidRPr="001A338B">
        <w:rPr>
          <w:rFonts w:ascii="Avenir Next LT Pro Light" w:hAnsi="Avenir Next LT Pro Light"/>
        </w:rPr>
        <w:t>mañana,</w:t>
      </w:r>
      <w:r w:rsidRPr="001A338B">
        <w:rPr>
          <w:rFonts w:ascii="Avenir Next LT Pro Light" w:hAnsi="Avenir Next LT Pro Light"/>
        </w:rPr>
        <w:t xml:space="preserve"> en las demás áreas </w:t>
      </w:r>
      <w:r w:rsidR="0056651E" w:rsidRPr="001A338B">
        <w:rPr>
          <w:rFonts w:ascii="Avenir Next LT Pro Light" w:hAnsi="Avenir Next LT Pro Light"/>
        </w:rPr>
        <w:t>el turno</w:t>
      </w:r>
      <w:r w:rsidR="008A003C" w:rsidRPr="001A338B">
        <w:rPr>
          <w:rFonts w:ascii="Avenir Next LT Pro Light" w:hAnsi="Avenir Next LT Pro Light"/>
        </w:rPr>
        <w:t xml:space="preserve"> es</w:t>
      </w:r>
      <w:r w:rsidRPr="001A338B">
        <w:rPr>
          <w:rFonts w:ascii="Avenir Next LT Pro Light" w:hAnsi="Avenir Next LT Pro Light"/>
        </w:rPr>
        <w:t xml:space="preserve"> </w:t>
      </w:r>
      <w:r w:rsidR="00B946D6" w:rsidRPr="001A338B">
        <w:rPr>
          <w:rFonts w:ascii="Avenir Next LT Pro Light" w:hAnsi="Avenir Next LT Pro Light"/>
        </w:rPr>
        <w:t>rotativo</w:t>
      </w:r>
      <w:r w:rsidRPr="001A338B">
        <w:rPr>
          <w:rFonts w:ascii="Avenir Next LT Pro Light" w:hAnsi="Avenir Next LT Pro Light"/>
        </w:rPr>
        <w:t xml:space="preserve"> de maña</w:t>
      </w:r>
      <w:r w:rsidR="0044775B" w:rsidRPr="001A338B">
        <w:rPr>
          <w:rFonts w:ascii="Avenir Next LT Pro Light" w:hAnsi="Avenir Next LT Pro Light"/>
        </w:rPr>
        <w:t>na</w:t>
      </w:r>
      <w:r w:rsidRPr="001A338B">
        <w:rPr>
          <w:rFonts w:ascii="Avenir Next LT Pro Light" w:hAnsi="Avenir Next LT Pro Light"/>
        </w:rPr>
        <w:t xml:space="preserve"> y tarde</w:t>
      </w:r>
      <w:r w:rsidR="00086FB7" w:rsidRPr="001A338B">
        <w:rPr>
          <w:rFonts w:ascii="Avenir Next LT Pro Light" w:hAnsi="Avenir Next LT Pro Light"/>
        </w:rPr>
        <w:t>.</w:t>
      </w:r>
    </w:p>
    <w:p w14:paraId="5016D173" w14:textId="0DDA0191" w:rsidR="00086FB7"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086FB7" w:rsidRPr="001A338B">
        <w:rPr>
          <w:rFonts w:ascii="Avenir Next LT Pro Light" w:hAnsi="Avenir Next LT Pro Light"/>
        </w:rPr>
        <w:t xml:space="preserve"> respeta en todo caso</w:t>
      </w:r>
      <w:r w:rsidR="00CB5FC9" w:rsidRPr="001A338B">
        <w:rPr>
          <w:rFonts w:ascii="Avenir Next LT Pro Light" w:hAnsi="Avenir Next LT Pro Light"/>
        </w:rPr>
        <w:t xml:space="preserve"> y atiende las solicitudes en materia de reducción de jornada por conciliación de vida personal y familiar así como </w:t>
      </w:r>
      <w:r w:rsidR="00CF5296" w:rsidRPr="001A338B">
        <w:rPr>
          <w:rFonts w:ascii="Avenir Next LT Pro Light" w:hAnsi="Avenir Next LT Pro Light"/>
        </w:rPr>
        <w:t>adaptación de jornadas para los casos de violencia de genero.</w:t>
      </w:r>
    </w:p>
    <w:p w14:paraId="6959A49E" w14:textId="35B3744B" w:rsidR="00BE116E" w:rsidRPr="001A338B" w:rsidRDefault="00BE116E" w:rsidP="00085737">
      <w:pPr>
        <w:jc w:val="both"/>
        <w:rPr>
          <w:rFonts w:ascii="Avenir Next LT Pro Light" w:hAnsi="Avenir Next LT Pro Light"/>
        </w:rPr>
      </w:pPr>
      <w:r w:rsidRPr="001A338B">
        <w:rPr>
          <w:rFonts w:ascii="Avenir Next LT Pro Light" w:hAnsi="Avenir Next LT Pro Light"/>
        </w:rPr>
        <w:t>A continuación, se detalla la distribución de la plantilla por tipo de jornada, donde se observa que principalmente son las mujeres que siguen solicitando una reducción de jornada por conciliación de vida familiar y laboral.</w:t>
      </w:r>
    </w:p>
    <w:p w14:paraId="587E094F" w14:textId="77777777" w:rsidR="00CF5296" w:rsidRPr="001A338B" w:rsidRDefault="00CF5296" w:rsidP="00085737">
      <w:pPr>
        <w:jc w:val="both"/>
        <w:rPr>
          <w:rFonts w:ascii="Avenir Next LT Pro Light" w:hAnsi="Avenir Next LT Pro Light"/>
        </w:rPr>
      </w:pPr>
    </w:p>
    <w:tbl>
      <w:tblPr>
        <w:tblW w:w="5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1036"/>
        <w:gridCol w:w="1149"/>
        <w:gridCol w:w="1836"/>
      </w:tblGrid>
      <w:tr w:rsidR="00BE116E" w:rsidRPr="001A338B" w14:paraId="0AFE1A8E" w14:textId="77777777" w:rsidTr="00E4409A">
        <w:trPr>
          <w:trHeight w:val="204"/>
          <w:jc w:val="center"/>
        </w:trPr>
        <w:tc>
          <w:tcPr>
            <w:tcW w:w="1409" w:type="dxa"/>
            <w:shd w:val="clear" w:color="auto" w:fill="auto"/>
            <w:noWrap/>
            <w:vAlign w:val="center"/>
            <w:hideMark/>
          </w:tcPr>
          <w:p w14:paraId="59C6B87C" w14:textId="22F6983B" w:rsidR="00BE116E" w:rsidRPr="00CB487F" w:rsidRDefault="00BE116E" w:rsidP="00E4409A">
            <w:pPr>
              <w:spacing w:after="0" w:line="240" w:lineRule="auto"/>
              <w:jc w:val="center"/>
              <w:rPr>
                <w:rFonts w:ascii="Avenir Next LT Pro Light" w:hAnsi="Avenir Next LT Pro Light"/>
                <w:b/>
                <w:color w:val="284533"/>
                <w:sz w:val="20"/>
              </w:rPr>
            </w:pPr>
            <w:r w:rsidRPr="00CB487F">
              <w:rPr>
                <w:rFonts w:ascii="Avenir Next LT Pro Light" w:hAnsi="Avenir Next LT Pro Light"/>
                <w:b/>
                <w:color w:val="284533"/>
                <w:sz w:val="20"/>
              </w:rPr>
              <w:t>Por</w:t>
            </w:r>
            <w:r w:rsidR="00F82DC5" w:rsidRPr="00CB487F">
              <w:rPr>
                <w:rFonts w:ascii="Avenir Next LT Pro Light" w:hAnsi="Avenir Next LT Pro Light"/>
                <w:b/>
                <w:color w:val="284533"/>
                <w:sz w:val="20"/>
              </w:rPr>
              <w:t xml:space="preserve"> </w:t>
            </w:r>
            <w:r w:rsidRPr="00CB487F">
              <w:rPr>
                <w:rFonts w:ascii="Avenir Next LT Pro Light" w:hAnsi="Avenir Next LT Pro Light"/>
                <w:b/>
                <w:color w:val="284533"/>
                <w:sz w:val="20"/>
              </w:rPr>
              <w:t>Jornada</w:t>
            </w:r>
          </w:p>
        </w:tc>
        <w:tc>
          <w:tcPr>
            <w:tcW w:w="1036" w:type="dxa"/>
            <w:shd w:val="clear" w:color="auto" w:fill="auto"/>
            <w:noWrap/>
            <w:vAlign w:val="center"/>
            <w:hideMark/>
          </w:tcPr>
          <w:p w14:paraId="37A05A4B" w14:textId="77777777" w:rsidR="00BE116E" w:rsidRPr="00CB487F" w:rsidRDefault="00BE116E" w:rsidP="00E4409A">
            <w:pPr>
              <w:spacing w:after="0" w:line="240" w:lineRule="auto"/>
              <w:jc w:val="center"/>
              <w:rPr>
                <w:rFonts w:ascii="Avenir Next LT Pro Light" w:hAnsi="Avenir Next LT Pro Light"/>
                <w:b/>
                <w:color w:val="284533"/>
                <w:sz w:val="20"/>
              </w:rPr>
            </w:pPr>
            <w:r w:rsidRPr="00CB487F">
              <w:rPr>
                <w:rFonts w:ascii="Avenir Next LT Pro Light" w:hAnsi="Avenir Next LT Pro Light"/>
                <w:b/>
                <w:color w:val="284533"/>
                <w:sz w:val="20"/>
              </w:rPr>
              <w:t>Mujeres</w:t>
            </w:r>
          </w:p>
        </w:tc>
        <w:tc>
          <w:tcPr>
            <w:tcW w:w="1149" w:type="dxa"/>
            <w:shd w:val="clear" w:color="auto" w:fill="auto"/>
            <w:noWrap/>
            <w:vAlign w:val="center"/>
            <w:hideMark/>
          </w:tcPr>
          <w:p w14:paraId="1DB4C2A5" w14:textId="77777777" w:rsidR="00BE116E" w:rsidRPr="00CB487F" w:rsidRDefault="00BE116E" w:rsidP="00E4409A">
            <w:pPr>
              <w:spacing w:after="0" w:line="240" w:lineRule="auto"/>
              <w:jc w:val="center"/>
              <w:rPr>
                <w:rFonts w:ascii="Avenir Next LT Pro Light" w:hAnsi="Avenir Next LT Pro Light"/>
                <w:b/>
                <w:color w:val="284533"/>
                <w:sz w:val="20"/>
              </w:rPr>
            </w:pPr>
            <w:r w:rsidRPr="00CB487F">
              <w:rPr>
                <w:rFonts w:ascii="Avenir Next LT Pro Light" w:hAnsi="Avenir Next LT Pro Light"/>
                <w:b/>
                <w:color w:val="284533"/>
                <w:sz w:val="20"/>
              </w:rPr>
              <w:t>Hombres</w:t>
            </w:r>
          </w:p>
        </w:tc>
        <w:tc>
          <w:tcPr>
            <w:tcW w:w="1836" w:type="dxa"/>
            <w:shd w:val="clear" w:color="auto" w:fill="auto"/>
            <w:noWrap/>
            <w:vAlign w:val="center"/>
            <w:hideMark/>
          </w:tcPr>
          <w:p w14:paraId="3A9BEDC9" w14:textId="77777777" w:rsidR="00BE116E" w:rsidRPr="00CB487F" w:rsidRDefault="00BE116E" w:rsidP="00E4409A">
            <w:pPr>
              <w:spacing w:after="0" w:line="240" w:lineRule="auto"/>
              <w:jc w:val="center"/>
              <w:rPr>
                <w:rFonts w:ascii="Avenir Next LT Pro Light" w:hAnsi="Avenir Next LT Pro Light"/>
                <w:b/>
                <w:color w:val="284533"/>
                <w:sz w:val="20"/>
              </w:rPr>
            </w:pPr>
            <w:r w:rsidRPr="00CB487F">
              <w:rPr>
                <w:rFonts w:ascii="Avenir Next LT Pro Light" w:hAnsi="Avenir Next LT Pro Light"/>
                <w:b/>
                <w:color w:val="284533"/>
                <w:sz w:val="20"/>
              </w:rPr>
              <w:t>Total Empleados</w:t>
            </w:r>
          </w:p>
        </w:tc>
      </w:tr>
      <w:tr w:rsidR="00BE116E" w:rsidRPr="001A338B" w14:paraId="6D8E5ED2" w14:textId="77777777" w:rsidTr="00E4409A">
        <w:trPr>
          <w:trHeight w:val="204"/>
          <w:jc w:val="center"/>
        </w:trPr>
        <w:tc>
          <w:tcPr>
            <w:tcW w:w="1409" w:type="dxa"/>
            <w:shd w:val="clear" w:color="auto" w:fill="auto"/>
            <w:noWrap/>
            <w:vAlign w:val="center"/>
            <w:hideMark/>
          </w:tcPr>
          <w:p w14:paraId="514D6797"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20</w:t>
            </w:r>
          </w:p>
        </w:tc>
        <w:tc>
          <w:tcPr>
            <w:tcW w:w="1036" w:type="dxa"/>
            <w:shd w:val="clear" w:color="auto" w:fill="auto"/>
            <w:noWrap/>
            <w:vAlign w:val="center"/>
            <w:hideMark/>
          </w:tcPr>
          <w:p w14:paraId="218BF9ED"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149" w:type="dxa"/>
            <w:shd w:val="clear" w:color="auto" w:fill="auto"/>
            <w:noWrap/>
            <w:vAlign w:val="center"/>
            <w:hideMark/>
          </w:tcPr>
          <w:p w14:paraId="11FFCC6C"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w:t>
            </w:r>
          </w:p>
        </w:tc>
        <w:tc>
          <w:tcPr>
            <w:tcW w:w="1836" w:type="dxa"/>
            <w:shd w:val="clear" w:color="auto" w:fill="auto"/>
            <w:noWrap/>
            <w:vAlign w:val="center"/>
            <w:hideMark/>
          </w:tcPr>
          <w:p w14:paraId="1D51FE1D"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w:t>
            </w:r>
          </w:p>
        </w:tc>
      </w:tr>
      <w:tr w:rsidR="00BE116E" w:rsidRPr="001A338B" w14:paraId="2EFD16FD" w14:textId="77777777" w:rsidTr="00E4409A">
        <w:trPr>
          <w:trHeight w:val="204"/>
          <w:jc w:val="center"/>
        </w:trPr>
        <w:tc>
          <w:tcPr>
            <w:tcW w:w="1409" w:type="dxa"/>
            <w:shd w:val="clear" w:color="auto" w:fill="auto"/>
            <w:noWrap/>
            <w:vAlign w:val="center"/>
            <w:hideMark/>
          </w:tcPr>
          <w:p w14:paraId="09D898A7"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25</w:t>
            </w:r>
          </w:p>
        </w:tc>
        <w:tc>
          <w:tcPr>
            <w:tcW w:w="1036" w:type="dxa"/>
            <w:shd w:val="clear" w:color="auto" w:fill="auto"/>
            <w:noWrap/>
            <w:vAlign w:val="center"/>
            <w:hideMark/>
          </w:tcPr>
          <w:p w14:paraId="5564E39B"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w:t>
            </w:r>
          </w:p>
        </w:tc>
        <w:tc>
          <w:tcPr>
            <w:tcW w:w="1149" w:type="dxa"/>
            <w:shd w:val="clear" w:color="auto" w:fill="auto"/>
            <w:noWrap/>
            <w:vAlign w:val="center"/>
            <w:hideMark/>
          </w:tcPr>
          <w:p w14:paraId="1A7CA035"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3A1ABE23"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w:t>
            </w:r>
          </w:p>
        </w:tc>
      </w:tr>
      <w:tr w:rsidR="00BE116E" w:rsidRPr="001A338B" w14:paraId="024D20EB" w14:textId="77777777" w:rsidTr="00E4409A">
        <w:trPr>
          <w:trHeight w:val="204"/>
          <w:jc w:val="center"/>
        </w:trPr>
        <w:tc>
          <w:tcPr>
            <w:tcW w:w="1409" w:type="dxa"/>
            <w:shd w:val="clear" w:color="auto" w:fill="auto"/>
            <w:noWrap/>
            <w:vAlign w:val="center"/>
            <w:hideMark/>
          </w:tcPr>
          <w:p w14:paraId="3E67AC52"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33</w:t>
            </w:r>
          </w:p>
        </w:tc>
        <w:tc>
          <w:tcPr>
            <w:tcW w:w="1036" w:type="dxa"/>
            <w:shd w:val="clear" w:color="auto" w:fill="auto"/>
            <w:noWrap/>
            <w:vAlign w:val="center"/>
            <w:hideMark/>
          </w:tcPr>
          <w:p w14:paraId="2A4A9969"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w:t>
            </w:r>
          </w:p>
        </w:tc>
        <w:tc>
          <w:tcPr>
            <w:tcW w:w="1149" w:type="dxa"/>
            <w:shd w:val="clear" w:color="auto" w:fill="auto"/>
            <w:noWrap/>
            <w:vAlign w:val="center"/>
            <w:hideMark/>
          </w:tcPr>
          <w:p w14:paraId="0AEC1FE6"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1F906A5C"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w:t>
            </w:r>
          </w:p>
        </w:tc>
      </w:tr>
      <w:tr w:rsidR="00BE116E" w:rsidRPr="001A338B" w14:paraId="53F47BE4" w14:textId="77777777" w:rsidTr="00E4409A">
        <w:trPr>
          <w:trHeight w:val="204"/>
          <w:jc w:val="center"/>
        </w:trPr>
        <w:tc>
          <w:tcPr>
            <w:tcW w:w="1409" w:type="dxa"/>
            <w:shd w:val="clear" w:color="auto" w:fill="auto"/>
            <w:noWrap/>
            <w:vAlign w:val="center"/>
            <w:hideMark/>
          </w:tcPr>
          <w:p w14:paraId="63F49483"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62,5</w:t>
            </w:r>
          </w:p>
        </w:tc>
        <w:tc>
          <w:tcPr>
            <w:tcW w:w="1036" w:type="dxa"/>
            <w:shd w:val="clear" w:color="auto" w:fill="auto"/>
            <w:noWrap/>
            <w:vAlign w:val="center"/>
            <w:hideMark/>
          </w:tcPr>
          <w:p w14:paraId="38F247D3"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3</w:t>
            </w:r>
          </w:p>
        </w:tc>
        <w:tc>
          <w:tcPr>
            <w:tcW w:w="1149" w:type="dxa"/>
            <w:shd w:val="clear" w:color="auto" w:fill="auto"/>
            <w:noWrap/>
            <w:vAlign w:val="center"/>
            <w:hideMark/>
          </w:tcPr>
          <w:p w14:paraId="41BA3927"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202F5C4B"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3</w:t>
            </w:r>
          </w:p>
        </w:tc>
      </w:tr>
      <w:tr w:rsidR="00BE116E" w:rsidRPr="001A338B" w14:paraId="2F98615B" w14:textId="77777777" w:rsidTr="00E4409A">
        <w:trPr>
          <w:trHeight w:val="204"/>
          <w:jc w:val="center"/>
        </w:trPr>
        <w:tc>
          <w:tcPr>
            <w:tcW w:w="1409" w:type="dxa"/>
            <w:shd w:val="clear" w:color="auto" w:fill="auto"/>
            <w:noWrap/>
            <w:vAlign w:val="center"/>
            <w:hideMark/>
          </w:tcPr>
          <w:p w14:paraId="6541C114"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75</w:t>
            </w:r>
          </w:p>
        </w:tc>
        <w:tc>
          <w:tcPr>
            <w:tcW w:w="1036" w:type="dxa"/>
            <w:shd w:val="clear" w:color="auto" w:fill="auto"/>
            <w:noWrap/>
            <w:vAlign w:val="center"/>
            <w:hideMark/>
          </w:tcPr>
          <w:p w14:paraId="269901A5"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4</w:t>
            </w:r>
          </w:p>
        </w:tc>
        <w:tc>
          <w:tcPr>
            <w:tcW w:w="1149" w:type="dxa"/>
            <w:shd w:val="clear" w:color="auto" w:fill="auto"/>
            <w:noWrap/>
            <w:vAlign w:val="center"/>
            <w:hideMark/>
          </w:tcPr>
          <w:p w14:paraId="56E0E790"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0D206A3D"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4</w:t>
            </w:r>
          </w:p>
        </w:tc>
      </w:tr>
      <w:tr w:rsidR="00BE116E" w:rsidRPr="001A338B" w14:paraId="40299045" w14:textId="77777777" w:rsidTr="00E4409A">
        <w:trPr>
          <w:trHeight w:val="204"/>
          <w:jc w:val="center"/>
        </w:trPr>
        <w:tc>
          <w:tcPr>
            <w:tcW w:w="1409" w:type="dxa"/>
            <w:shd w:val="clear" w:color="auto" w:fill="auto"/>
            <w:noWrap/>
            <w:vAlign w:val="center"/>
            <w:hideMark/>
          </w:tcPr>
          <w:p w14:paraId="03DBA692"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85,8</w:t>
            </w:r>
          </w:p>
        </w:tc>
        <w:tc>
          <w:tcPr>
            <w:tcW w:w="1036" w:type="dxa"/>
            <w:shd w:val="clear" w:color="auto" w:fill="auto"/>
            <w:noWrap/>
            <w:vAlign w:val="center"/>
            <w:hideMark/>
          </w:tcPr>
          <w:p w14:paraId="1C91DF98"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w:t>
            </w:r>
          </w:p>
        </w:tc>
        <w:tc>
          <w:tcPr>
            <w:tcW w:w="1149" w:type="dxa"/>
            <w:shd w:val="clear" w:color="auto" w:fill="auto"/>
            <w:noWrap/>
            <w:vAlign w:val="center"/>
            <w:hideMark/>
          </w:tcPr>
          <w:p w14:paraId="233B98AC"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405CB8C7"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w:t>
            </w:r>
          </w:p>
        </w:tc>
      </w:tr>
      <w:tr w:rsidR="00BE116E" w:rsidRPr="001A338B" w14:paraId="02A69754" w14:textId="77777777" w:rsidTr="00E4409A">
        <w:trPr>
          <w:trHeight w:val="204"/>
          <w:jc w:val="center"/>
        </w:trPr>
        <w:tc>
          <w:tcPr>
            <w:tcW w:w="1409" w:type="dxa"/>
            <w:shd w:val="clear" w:color="auto" w:fill="auto"/>
            <w:noWrap/>
            <w:vAlign w:val="center"/>
            <w:hideMark/>
          </w:tcPr>
          <w:p w14:paraId="15908913"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87,5</w:t>
            </w:r>
          </w:p>
        </w:tc>
        <w:tc>
          <w:tcPr>
            <w:tcW w:w="1036" w:type="dxa"/>
            <w:shd w:val="clear" w:color="auto" w:fill="auto"/>
            <w:noWrap/>
            <w:vAlign w:val="center"/>
            <w:hideMark/>
          </w:tcPr>
          <w:p w14:paraId="64E767DB"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1</w:t>
            </w:r>
          </w:p>
        </w:tc>
        <w:tc>
          <w:tcPr>
            <w:tcW w:w="1149" w:type="dxa"/>
            <w:shd w:val="clear" w:color="auto" w:fill="auto"/>
            <w:noWrap/>
            <w:vAlign w:val="center"/>
            <w:hideMark/>
          </w:tcPr>
          <w:p w14:paraId="1C88211D"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0</w:t>
            </w:r>
          </w:p>
        </w:tc>
        <w:tc>
          <w:tcPr>
            <w:tcW w:w="1836" w:type="dxa"/>
            <w:shd w:val="clear" w:color="auto" w:fill="auto"/>
            <w:noWrap/>
            <w:vAlign w:val="center"/>
            <w:hideMark/>
          </w:tcPr>
          <w:p w14:paraId="2D6B263C"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w:t>
            </w:r>
          </w:p>
        </w:tc>
      </w:tr>
      <w:tr w:rsidR="00BE116E" w:rsidRPr="001A338B" w14:paraId="65361235" w14:textId="77777777" w:rsidTr="00E4409A">
        <w:trPr>
          <w:trHeight w:val="204"/>
          <w:jc w:val="center"/>
        </w:trPr>
        <w:tc>
          <w:tcPr>
            <w:tcW w:w="1409" w:type="dxa"/>
            <w:shd w:val="clear" w:color="auto" w:fill="auto"/>
            <w:noWrap/>
            <w:vAlign w:val="center"/>
            <w:hideMark/>
          </w:tcPr>
          <w:p w14:paraId="4C082896"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lastRenderedPageBreak/>
              <w:t>100</w:t>
            </w:r>
          </w:p>
        </w:tc>
        <w:tc>
          <w:tcPr>
            <w:tcW w:w="1036" w:type="dxa"/>
            <w:shd w:val="clear" w:color="auto" w:fill="auto"/>
            <w:noWrap/>
            <w:vAlign w:val="center"/>
            <w:hideMark/>
          </w:tcPr>
          <w:p w14:paraId="7009EFBD"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64</w:t>
            </w:r>
          </w:p>
        </w:tc>
        <w:tc>
          <w:tcPr>
            <w:tcW w:w="1149" w:type="dxa"/>
            <w:shd w:val="clear" w:color="auto" w:fill="auto"/>
            <w:noWrap/>
            <w:vAlign w:val="center"/>
            <w:hideMark/>
          </w:tcPr>
          <w:p w14:paraId="483F100F" w14:textId="77777777" w:rsidR="00BE116E" w:rsidRPr="001A338B" w:rsidRDefault="00BE116E" w:rsidP="00E4409A">
            <w:pPr>
              <w:spacing w:after="0" w:line="240" w:lineRule="auto"/>
              <w:jc w:val="center"/>
              <w:rPr>
                <w:rFonts w:ascii="Avenir Next LT Pro Light" w:hAnsi="Avenir Next LT Pro Light"/>
                <w:color w:val="284533"/>
                <w:sz w:val="20"/>
              </w:rPr>
            </w:pPr>
            <w:r w:rsidRPr="001A338B">
              <w:rPr>
                <w:rFonts w:ascii="Avenir Next LT Pro Light" w:hAnsi="Avenir Next LT Pro Light"/>
                <w:color w:val="284533"/>
                <w:sz w:val="20"/>
              </w:rPr>
              <w:t>67</w:t>
            </w:r>
          </w:p>
        </w:tc>
        <w:tc>
          <w:tcPr>
            <w:tcW w:w="1836" w:type="dxa"/>
            <w:shd w:val="clear" w:color="auto" w:fill="auto"/>
            <w:noWrap/>
            <w:vAlign w:val="center"/>
            <w:hideMark/>
          </w:tcPr>
          <w:p w14:paraId="3657E697" w14:textId="77777777" w:rsidR="00BE116E" w:rsidRPr="001A338B" w:rsidRDefault="00BE116E" w:rsidP="00E4409A">
            <w:pPr>
              <w:spacing w:after="0" w:line="240" w:lineRule="auto"/>
              <w:jc w:val="center"/>
              <w:rPr>
                <w:rFonts w:ascii="Avenir Next LT Pro Light" w:hAnsi="Avenir Next LT Pro Light"/>
                <w:b/>
                <w:bCs/>
                <w:color w:val="284533"/>
                <w:sz w:val="20"/>
              </w:rPr>
            </w:pPr>
            <w:r w:rsidRPr="001A338B">
              <w:rPr>
                <w:rFonts w:ascii="Avenir Next LT Pro Light" w:hAnsi="Avenir Next LT Pro Light"/>
                <w:b/>
                <w:bCs/>
                <w:color w:val="284533"/>
                <w:sz w:val="20"/>
              </w:rPr>
              <w:t>131</w:t>
            </w:r>
          </w:p>
        </w:tc>
      </w:tr>
    </w:tbl>
    <w:p w14:paraId="3765DC71" w14:textId="77777777" w:rsidR="00BE116E" w:rsidRPr="001A338B" w:rsidRDefault="00BE116E" w:rsidP="00085737">
      <w:pPr>
        <w:jc w:val="both"/>
        <w:rPr>
          <w:rFonts w:ascii="Avenir Next LT Pro Light" w:hAnsi="Avenir Next LT Pro Light"/>
        </w:rPr>
      </w:pPr>
    </w:p>
    <w:p w14:paraId="4D6B8168" w14:textId="0FF84F8C" w:rsidR="00BE116E" w:rsidRPr="001A338B" w:rsidRDefault="00D678BA" w:rsidP="00B57EFB">
      <w:pPr>
        <w:pStyle w:val="NormalWeb"/>
        <w:jc w:val="center"/>
      </w:pPr>
      <w:r w:rsidRPr="001A338B">
        <w:rPr>
          <w:noProof/>
        </w:rPr>
        <w:drawing>
          <wp:inline distT="0" distB="0" distL="0" distR="0" wp14:anchorId="4814C51B" wp14:editId="1F751D83">
            <wp:extent cx="4627659" cy="2757849"/>
            <wp:effectExtent l="0" t="0" r="1905" b="4445"/>
            <wp:docPr id="210176737" name="Imagen 9" descr="Gráfic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6737" name="Imagen 9" descr="Gráfico  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2405" cy="2760678"/>
                    </a:xfrm>
                    <a:prstGeom prst="rect">
                      <a:avLst/>
                    </a:prstGeom>
                    <a:noFill/>
                    <a:ln>
                      <a:noFill/>
                    </a:ln>
                  </pic:spPr>
                </pic:pic>
              </a:graphicData>
            </a:graphic>
          </wp:inline>
        </w:drawing>
      </w:r>
    </w:p>
    <w:p w14:paraId="2D6EF68A" w14:textId="43981224" w:rsidR="00BE116E" w:rsidRPr="001A338B" w:rsidRDefault="009C052F" w:rsidP="00085737">
      <w:pPr>
        <w:jc w:val="both"/>
        <w:rPr>
          <w:rFonts w:ascii="Avenir Next LT Pro Light" w:hAnsi="Avenir Next LT Pro Light"/>
          <w:b/>
          <w:bCs/>
          <w:color w:val="284533"/>
        </w:rPr>
      </w:pPr>
      <w:r w:rsidRPr="001A338B">
        <w:rPr>
          <w:rFonts w:ascii="Avenir Next LT Pro Light" w:hAnsi="Avenir Next LT Pro Light"/>
          <w:b/>
          <w:bCs/>
          <w:color w:val="284533"/>
        </w:rPr>
        <w:t>Causa de reducción de jornada:</w:t>
      </w:r>
    </w:p>
    <w:tbl>
      <w:tblPr>
        <w:tblStyle w:val="Tablaconcuadrcula"/>
        <w:tblW w:w="0" w:type="auto"/>
        <w:tblLook w:val="04A0" w:firstRow="1" w:lastRow="0" w:firstColumn="1" w:lastColumn="0" w:noHBand="0" w:noVBand="1"/>
      </w:tblPr>
      <w:tblGrid>
        <w:gridCol w:w="2876"/>
        <w:gridCol w:w="2877"/>
        <w:gridCol w:w="2877"/>
      </w:tblGrid>
      <w:tr w:rsidR="00CF5296" w:rsidRPr="001A338B" w14:paraId="13EDD0C2" w14:textId="77777777" w:rsidTr="00CF5296">
        <w:tc>
          <w:tcPr>
            <w:tcW w:w="2876" w:type="dxa"/>
          </w:tcPr>
          <w:p w14:paraId="6CA1A0DE" w14:textId="179D560C" w:rsidR="00CF5296" w:rsidRPr="001A338B" w:rsidRDefault="00CF5296" w:rsidP="00B946D6">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Causa</w:t>
            </w:r>
          </w:p>
        </w:tc>
        <w:tc>
          <w:tcPr>
            <w:tcW w:w="2877" w:type="dxa"/>
          </w:tcPr>
          <w:p w14:paraId="0FA550FF" w14:textId="06BDD5BB" w:rsidR="00CF5296" w:rsidRPr="001A338B" w:rsidRDefault="00CF5296" w:rsidP="00B946D6">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Mujeres</w:t>
            </w:r>
          </w:p>
        </w:tc>
        <w:tc>
          <w:tcPr>
            <w:tcW w:w="2877" w:type="dxa"/>
          </w:tcPr>
          <w:p w14:paraId="5421134A" w14:textId="698345AC" w:rsidR="00CF5296" w:rsidRPr="001A338B" w:rsidRDefault="00CF5296" w:rsidP="00B946D6">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Hombres</w:t>
            </w:r>
          </w:p>
        </w:tc>
      </w:tr>
      <w:tr w:rsidR="00CF5296" w:rsidRPr="001A338B" w14:paraId="5A7E9E6A" w14:textId="77777777" w:rsidTr="00CF5296">
        <w:tc>
          <w:tcPr>
            <w:tcW w:w="2876" w:type="dxa"/>
          </w:tcPr>
          <w:p w14:paraId="256E51E8" w14:textId="6C615F0F" w:rsidR="00CF5296" w:rsidRPr="001A338B" w:rsidRDefault="00B946D6"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Jubilación</w:t>
            </w:r>
            <w:r w:rsidR="00CF5296" w:rsidRPr="001A338B">
              <w:rPr>
                <w:rFonts w:ascii="Avenir Next LT Pro Light" w:hAnsi="Avenir Next LT Pro Light"/>
                <w:color w:val="284533"/>
                <w:sz w:val="20"/>
                <w:szCs w:val="20"/>
              </w:rPr>
              <w:t xml:space="preserve"> Parcial</w:t>
            </w:r>
          </w:p>
        </w:tc>
        <w:tc>
          <w:tcPr>
            <w:tcW w:w="2877" w:type="dxa"/>
          </w:tcPr>
          <w:p w14:paraId="14490A4D" w14:textId="13E3857E" w:rsidR="00CF5296" w:rsidRPr="001A338B" w:rsidRDefault="00EF37B5"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2</w:t>
            </w:r>
          </w:p>
        </w:tc>
        <w:tc>
          <w:tcPr>
            <w:tcW w:w="2877" w:type="dxa"/>
          </w:tcPr>
          <w:p w14:paraId="511CD75B" w14:textId="5201388E" w:rsidR="00CF5296" w:rsidRPr="001A338B" w:rsidRDefault="00EF37B5"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CF5296" w:rsidRPr="001A338B" w14:paraId="31350C93" w14:textId="77777777" w:rsidTr="00CF5296">
        <w:tc>
          <w:tcPr>
            <w:tcW w:w="2876" w:type="dxa"/>
          </w:tcPr>
          <w:p w14:paraId="469038FA" w14:textId="6E88C652" w:rsidR="00CF5296" w:rsidRPr="001A338B" w:rsidRDefault="00EF37B5"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R.</w:t>
            </w:r>
            <w:r w:rsidR="00B946D6" w:rsidRPr="001A338B">
              <w:rPr>
                <w:rFonts w:ascii="Avenir Next LT Pro Light" w:hAnsi="Avenir Next LT Pro Light"/>
                <w:color w:val="284533"/>
                <w:sz w:val="20"/>
                <w:szCs w:val="20"/>
              </w:rPr>
              <w:t xml:space="preserve"> </w:t>
            </w:r>
            <w:r w:rsidRPr="001A338B">
              <w:rPr>
                <w:rFonts w:ascii="Avenir Next LT Pro Light" w:hAnsi="Avenir Next LT Pro Light"/>
                <w:color w:val="284533"/>
                <w:sz w:val="20"/>
                <w:szCs w:val="20"/>
              </w:rPr>
              <w:t>Jornada Guarda Legal</w:t>
            </w:r>
          </w:p>
        </w:tc>
        <w:tc>
          <w:tcPr>
            <w:tcW w:w="2877" w:type="dxa"/>
          </w:tcPr>
          <w:p w14:paraId="25E69AF3" w14:textId="30A0A364" w:rsidR="00CF5296" w:rsidRPr="001A338B" w:rsidRDefault="004B4772"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7</w:t>
            </w:r>
          </w:p>
        </w:tc>
        <w:tc>
          <w:tcPr>
            <w:tcW w:w="2877" w:type="dxa"/>
          </w:tcPr>
          <w:p w14:paraId="1AD324BC" w14:textId="77777777" w:rsidR="00CF5296" w:rsidRPr="001A338B" w:rsidRDefault="00CF5296" w:rsidP="00B946D6">
            <w:pPr>
              <w:jc w:val="center"/>
              <w:rPr>
                <w:rFonts w:ascii="Avenir Next LT Pro Light" w:hAnsi="Avenir Next LT Pro Light"/>
                <w:color w:val="284533"/>
                <w:sz w:val="20"/>
                <w:szCs w:val="20"/>
              </w:rPr>
            </w:pPr>
          </w:p>
        </w:tc>
      </w:tr>
      <w:tr w:rsidR="00CF5296" w:rsidRPr="001A338B" w14:paraId="185A747D" w14:textId="77777777" w:rsidTr="00CF5296">
        <w:tc>
          <w:tcPr>
            <w:tcW w:w="2876" w:type="dxa"/>
          </w:tcPr>
          <w:p w14:paraId="5B3039CB" w14:textId="41D5BB44" w:rsidR="00CF5296" w:rsidRPr="001A338B" w:rsidRDefault="004B4772"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Otras causas</w:t>
            </w:r>
          </w:p>
        </w:tc>
        <w:tc>
          <w:tcPr>
            <w:tcW w:w="2877" w:type="dxa"/>
          </w:tcPr>
          <w:p w14:paraId="64260B24" w14:textId="4FC159AD" w:rsidR="00CF5296" w:rsidRPr="001A338B" w:rsidRDefault="004B4772" w:rsidP="00B946D6">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2</w:t>
            </w:r>
          </w:p>
        </w:tc>
        <w:tc>
          <w:tcPr>
            <w:tcW w:w="2877" w:type="dxa"/>
          </w:tcPr>
          <w:p w14:paraId="22866196" w14:textId="77777777" w:rsidR="00CF5296" w:rsidRPr="001A338B" w:rsidRDefault="00CF5296" w:rsidP="00B946D6">
            <w:pPr>
              <w:jc w:val="center"/>
              <w:rPr>
                <w:rFonts w:ascii="Avenir Next LT Pro Light" w:hAnsi="Avenir Next LT Pro Light"/>
                <w:color w:val="284533"/>
                <w:sz w:val="20"/>
                <w:szCs w:val="20"/>
              </w:rPr>
            </w:pPr>
          </w:p>
        </w:tc>
      </w:tr>
    </w:tbl>
    <w:p w14:paraId="46BAEA48" w14:textId="77777777" w:rsidR="00CF5296" w:rsidRPr="001A338B" w:rsidRDefault="00CF5296" w:rsidP="00085737">
      <w:pPr>
        <w:jc w:val="both"/>
        <w:rPr>
          <w:rFonts w:ascii="Avenir Next LT Pro Light" w:hAnsi="Avenir Next LT Pro Light"/>
          <w:b/>
          <w:bCs/>
          <w:color w:val="284533"/>
        </w:rPr>
      </w:pPr>
    </w:p>
    <w:p w14:paraId="00416EE1" w14:textId="3F70440B" w:rsidR="00AB2A8D" w:rsidRPr="001A338B" w:rsidRDefault="00DA792E" w:rsidP="00085737">
      <w:pPr>
        <w:pStyle w:val="Ttulo3"/>
        <w:jc w:val="both"/>
      </w:pPr>
      <w:bookmarkStart w:id="20" w:name="_Toc183414053"/>
      <w:r>
        <w:t>5</w:t>
      </w:r>
      <w:r w:rsidR="00E07EF2" w:rsidRPr="001A338B">
        <w:t>.</w:t>
      </w:r>
      <w:r w:rsidR="00066A87">
        <w:t>8</w:t>
      </w:r>
      <w:r w:rsidR="00D678BA" w:rsidRPr="001A338B">
        <w:t xml:space="preserve"> </w:t>
      </w:r>
      <w:r w:rsidR="00E07EF2" w:rsidRPr="001A338B">
        <w:t>Causas de bajas y fin de contrato</w:t>
      </w:r>
      <w:bookmarkEnd w:id="20"/>
    </w:p>
    <w:p w14:paraId="69475D3E" w14:textId="77777777" w:rsidR="00AB2A8D" w:rsidRPr="001A338B" w:rsidRDefault="0044425D" w:rsidP="00085737">
      <w:pPr>
        <w:jc w:val="both"/>
        <w:rPr>
          <w:rFonts w:ascii="Avenir Next LT Pro Light" w:hAnsi="Avenir Next LT Pro Light"/>
        </w:rPr>
      </w:pPr>
      <w:r w:rsidRPr="001A338B">
        <w:rPr>
          <w:rFonts w:ascii="Avenir Next LT Pro Light" w:hAnsi="Avenir Next LT Pro Light"/>
        </w:rPr>
        <w:t>El análisis de las causas de bajas y fin de contrato refleja las diferencias en los motivos entre mujeres y hombres. A continuación, se presenta una tabla que resume esta información.</w:t>
      </w:r>
    </w:p>
    <w:tbl>
      <w:tblPr>
        <w:tblStyle w:val="Tablaconcuadrcula"/>
        <w:tblW w:w="0" w:type="auto"/>
        <w:tblLook w:val="04A0" w:firstRow="1" w:lastRow="0" w:firstColumn="1" w:lastColumn="0" w:noHBand="0" w:noVBand="1"/>
      </w:tblPr>
      <w:tblGrid>
        <w:gridCol w:w="2877"/>
        <w:gridCol w:w="2876"/>
        <w:gridCol w:w="2877"/>
      </w:tblGrid>
      <w:tr w:rsidR="00AB2A8D" w:rsidRPr="001A338B" w14:paraId="0B9AA221" w14:textId="77777777">
        <w:tc>
          <w:tcPr>
            <w:tcW w:w="2880" w:type="dxa"/>
          </w:tcPr>
          <w:p w14:paraId="71D0F381" w14:textId="77777777" w:rsidR="00AB2A8D" w:rsidRPr="001A338B" w:rsidRDefault="0044425D" w:rsidP="00B946D6">
            <w:pPr>
              <w:jc w:val="center"/>
              <w:rPr>
                <w:rFonts w:ascii="Avenir Next LT Pro Light" w:hAnsi="Avenir Next LT Pro Light"/>
              </w:rPr>
            </w:pPr>
            <w:r w:rsidRPr="001A338B">
              <w:rPr>
                <w:rFonts w:ascii="Avenir Next LT Pro Light" w:hAnsi="Avenir Next LT Pro Light"/>
                <w:b/>
                <w:color w:val="284533"/>
                <w:sz w:val="20"/>
              </w:rPr>
              <w:t>Causa</w:t>
            </w:r>
          </w:p>
        </w:tc>
        <w:tc>
          <w:tcPr>
            <w:tcW w:w="2880" w:type="dxa"/>
          </w:tcPr>
          <w:p w14:paraId="781A9E3C" w14:textId="77777777" w:rsidR="00AB2A8D" w:rsidRPr="001A338B" w:rsidRDefault="0044425D" w:rsidP="00B946D6">
            <w:pPr>
              <w:jc w:val="center"/>
              <w:rPr>
                <w:rFonts w:ascii="Avenir Next LT Pro Light" w:hAnsi="Avenir Next LT Pro Light"/>
              </w:rPr>
            </w:pPr>
            <w:r w:rsidRPr="001A338B">
              <w:rPr>
                <w:rFonts w:ascii="Avenir Next LT Pro Light" w:hAnsi="Avenir Next LT Pro Light"/>
                <w:b/>
                <w:color w:val="284533"/>
                <w:sz w:val="20"/>
              </w:rPr>
              <w:t>Mujeres</w:t>
            </w:r>
          </w:p>
        </w:tc>
        <w:tc>
          <w:tcPr>
            <w:tcW w:w="2880" w:type="dxa"/>
          </w:tcPr>
          <w:p w14:paraId="30356619" w14:textId="77777777" w:rsidR="00AB2A8D" w:rsidRPr="001A338B" w:rsidRDefault="0044425D" w:rsidP="00B946D6">
            <w:pPr>
              <w:jc w:val="center"/>
              <w:rPr>
                <w:rFonts w:ascii="Avenir Next LT Pro Light" w:hAnsi="Avenir Next LT Pro Light"/>
              </w:rPr>
            </w:pPr>
            <w:r w:rsidRPr="001A338B">
              <w:rPr>
                <w:rFonts w:ascii="Avenir Next LT Pro Light" w:hAnsi="Avenir Next LT Pro Light"/>
                <w:b/>
                <w:color w:val="284533"/>
                <w:sz w:val="20"/>
              </w:rPr>
              <w:t>Hombres</w:t>
            </w:r>
          </w:p>
        </w:tc>
      </w:tr>
      <w:tr w:rsidR="00AB2A8D" w:rsidRPr="001A338B" w14:paraId="1E09B1C2" w14:textId="77777777">
        <w:tc>
          <w:tcPr>
            <w:tcW w:w="2880" w:type="dxa"/>
          </w:tcPr>
          <w:p w14:paraId="464A85AF"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Despido disciplinario</w:t>
            </w:r>
          </w:p>
        </w:tc>
        <w:tc>
          <w:tcPr>
            <w:tcW w:w="2880" w:type="dxa"/>
          </w:tcPr>
          <w:p w14:paraId="33F75F2B"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80" w:type="dxa"/>
          </w:tcPr>
          <w:p w14:paraId="340AD13C"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1</w:t>
            </w:r>
          </w:p>
        </w:tc>
      </w:tr>
      <w:tr w:rsidR="00AB2A8D" w:rsidRPr="001A338B" w14:paraId="3BFA4BBB" w14:textId="77777777">
        <w:tc>
          <w:tcPr>
            <w:tcW w:w="2880" w:type="dxa"/>
          </w:tcPr>
          <w:p w14:paraId="74F51379"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Fin de contrato</w:t>
            </w:r>
          </w:p>
        </w:tc>
        <w:tc>
          <w:tcPr>
            <w:tcW w:w="2880" w:type="dxa"/>
          </w:tcPr>
          <w:p w14:paraId="78F90B67"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7</w:t>
            </w:r>
          </w:p>
        </w:tc>
        <w:tc>
          <w:tcPr>
            <w:tcW w:w="2880" w:type="dxa"/>
          </w:tcPr>
          <w:p w14:paraId="053777C4"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5</w:t>
            </w:r>
          </w:p>
        </w:tc>
      </w:tr>
      <w:tr w:rsidR="00AB2A8D" w:rsidRPr="001A338B" w14:paraId="7D58DC28" w14:textId="77777777">
        <w:tc>
          <w:tcPr>
            <w:tcW w:w="2880" w:type="dxa"/>
          </w:tcPr>
          <w:p w14:paraId="0C382140"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Excedencia</w:t>
            </w:r>
          </w:p>
        </w:tc>
        <w:tc>
          <w:tcPr>
            <w:tcW w:w="2880" w:type="dxa"/>
          </w:tcPr>
          <w:p w14:paraId="60603F55"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80" w:type="dxa"/>
          </w:tcPr>
          <w:p w14:paraId="676A8AB9"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0</w:t>
            </w:r>
          </w:p>
        </w:tc>
      </w:tr>
      <w:tr w:rsidR="00AB2A8D" w:rsidRPr="001A338B" w14:paraId="720F181C" w14:textId="77777777">
        <w:tc>
          <w:tcPr>
            <w:tcW w:w="2880" w:type="dxa"/>
          </w:tcPr>
          <w:p w14:paraId="5502DB86"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Jubilación</w:t>
            </w:r>
          </w:p>
        </w:tc>
        <w:tc>
          <w:tcPr>
            <w:tcW w:w="2880" w:type="dxa"/>
          </w:tcPr>
          <w:p w14:paraId="69AC7A38"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0</w:t>
            </w:r>
          </w:p>
        </w:tc>
        <w:tc>
          <w:tcPr>
            <w:tcW w:w="2880" w:type="dxa"/>
          </w:tcPr>
          <w:p w14:paraId="18D9AEAE"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2</w:t>
            </w:r>
          </w:p>
        </w:tc>
      </w:tr>
      <w:tr w:rsidR="00AB2A8D" w:rsidRPr="001A338B" w14:paraId="2E2F5370" w14:textId="77777777">
        <w:tc>
          <w:tcPr>
            <w:tcW w:w="2880" w:type="dxa"/>
          </w:tcPr>
          <w:p w14:paraId="481CCE47" w14:textId="748C525B" w:rsidR="00AB2A8D" w:rsidRPr="001A338B" w:rsidRDefault="003313DF" w:rsidP="00B946D6">
            <w:pPr>
              <w:jc w:val="center"/>
              <w:rPr>
                <w:rFonts w:ascii="Avenir Next LT Pro Light" w:hAnsi="Avenir Next LT Pro Light"/>
                <w:sz w:val="20"/>
              </w:rPr>
            </w:pPr>
            <w:r w:rsidRPr="001A338B">
              <w:rPr>
                <w:rFonts w:ascii="Avenir Next LT Pro Light" w:hAnsi="Avenir Next LT Pro Light"/>
                <w:sz w:val="20"/>
              </w:rPr>
              <w:t>Baja voluntaria</w:t>
            </w:r>
          </w:p>
        </w:tc>
        <w:tc>
          <w:tcPr>
            <w:tcW w:w="2880" w:type="dxa"/>
          </w:tcPr>
          <w:p w14:paraId="1422470C"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80" w:type="dxa"/>
          </w:tcPr>
          <w:p w14:paraId="020C5541" w14:textId="77777777" w:rsidR="00AB2A8D" w:rsidRPr="001A338B" w:rsidRDefault="0044425D" w:rsidP="00B946D6">
            <w:pPr>
              <w:jc w:val="center"/>
              <w:rPr>
                <w:rFonts w:ascii="Avenir Next LT Pro Light" w:hAnsi="Avenir Next LT Pro Light"/>
                <w:sz w:val="20"/>
              </w:rPr>
            </w:pPr>
            <w:r w:rsidRPr="001A338B">
              <w:rPr>
                <w:rFonts w:ascii="Avenir Next LT Pro Light" w:hAnsi="Avenir Next LT Pro Light"/>
                <w:color w:val="284533"/>
                <w:sz w:val="20"/>
              </w:rPr>
              <w:t>7</w:t>
            </w:r>
          </w:p>
        </w:tc>
      </w:tr>
    </w:tbl>
    <w:p w14:paraId="74257AE0" w14:textId="77777777" w:rsidR="00AB2A8D" w:rsidRPr="001A338B" w:rsidRDefault="00AB2A8D" w:rsidP="00085737">
      <w:pPr>
        <w:jc w:val="both"/>
        <w:rPr>
          <w:rFonts w:ascii="Avenir Next LT Pro Light" w:hAnsi="Avenir Next LT Pro Light"/>
        </w:rPr>
      </w:pPr>
    </w:p>
    <w:p w14:paraId="7D0BCADE" w14:textId="14A66E3B" w:rsidR="00D678BA" w:rsidRPr="001A338B" w:rsidRDefault="00D678BA" w:rsidP="00085737">
      <w:pPr>
        <w:jc w:val="both"/>
        <w:rPr>
          <w:rFonts w:ascii="Avenir Next LT Pro Light" w:hAnsi="Avenir Next LT Pro Light"/>
        </w:rPr>
      </w:pPr>
      <w:r w:rsidRPr="001A338B">
        <w:rPr>
          <w:rFonts w:ascii="Avenir Next LT Pro Light" w:hAnsi="Avenir Next LT Pro Light"/>
        </w:rPr>
        <w:t xml:space="preserve">Para poder facilitar un análisis con más detalle, vamos a seguir con </w:t>
      </w:r>
      <w:r w:rsidRPr="001A338B">
        <w:rPr>
          <w:rFonts w:ascii="Avenir Next LT Pro Light" w:hAnsi="Avenir Next LT Pro Light"/>
          <w:b/>
          <w:bCs/>
          <w:color w:val="338F40"/>
        </w:rPr>
        <w:t>la distribución de la plantilla por puestos de trabajo y nivel jerárquico</w:t>
      </w:r>
      <w:r w:rsidRPr="001A338B">
        <w:rPr>
          <w:rFonts w:ascii="Avenir Next LT Pro Light" w:hAnsi="Avenir Next LT Pro Light"/>
        </w:rPr>
        <w:t>.</w:t>
      </w:r>
    </w:p>
    <w:p w14:paraId="4D74F993" w14:textId="66C8D6ED" w:rsidR="00DC1C66" w:rsidRPr="001A338B" w:rsidRDefault="00D678BA" w:rsidP="00085737">
      <w:pPr>
        <w:jc w:val="both"/>
        <w:rPr>
          <w:rFonts w:ascii="Avenir Next LT Pro Light" w:hAnsi="Avenir Next LT Pro Light"/>
        </w:rPr>
      </w:pPr>
      <w:r w:rsidRPr="001A338B">
        <w:rPr>
          <w:rFonts w:ascii="Avenir Next LT Pro Light" w:hAnsi="Avenir Next LT Pro Light"/>
        </w:rPr>
        <w:t xml:space="preserve">En este apartado debemos reflejar, tal y como muestra el organigrama de COMERCIAL RIOVERDE S.A.  de acuerdo con nuestro sistema SMER que distribuye la plantilla en 5 </w:t>
      </w:r>
      <w:r w:rsidRPr="001A338B">
        <w:rPr>
          <w:rFonts w:ascii="Avenir Next LT Pro Light" w:hAnsi="Avenir Next LT Pro Light"/>
        </w:rPr>
        <w:lastRenderedPageBreak/>
        <w:t xml:space="preserve">niveles: N5, N4, N3, N2 y N1 </w:t>
      </w:r>
      <w:r w:rsidR="00E932FA" w:rsidRPr="001A338B">
        <w:rPr>
          <w:rFonts w:ascii="Avenir Next LT Pro Light" w:hAnsi="Avenir Next LT Pro Light"/>
        </w:rPr>
        <w:t>de acuerdo con</w:t>
      </w:r>
      <w:r w:rsidRPr="001A338B">
        <w:rPr>
          <w:rFonts w:ascii="Avenir Next LT Pro Light" w:hAnsi="Avenir Next LT Pro Light"/>
        </w:rPr>
        <w:t xml:space="preserve"> su poder de decisión, organización de equipos, e influencia sobre el</w:t>
      </w:r>
      <w:r w:rsidR="00DC1C66" w:rsidRPr="001A338B">
        <w:rPr>
          <w:rFonts w:ascii="Avenir Next LT Pro Light" w:hAnsi="Avenir Next LT Pro Light"/>
        </w:rPr>
        <w:t xml:space="preserve"> negocio</w:t>
      </w:r>
      <w:r w:rsidR="003E50B4" w:rsidRPr="001A338B">
        <w:rPr>
          <w:rFonts w:ascii="Avenir Next LT Pro Light" w:hAnsi="Avenir Next LT Pro Light"/>
        </w:rPr>
        <w:t>.</w:t>
      </w:r>
    </w:p>
    <w:tbl>
      <w:tblPr>
        <w:tblStyle w:val="Tablaconcuadrcula"/>
        <w:tblW w:w="0" w:type="auto"/>
        <w:tblLook w:val="04A0" w:firstRow="1" w:lastRow="0" w:firstColumn="1" w:lastColumn="0" w:noHBand="0" w:noVBand="1"/>
      </w:tblPr>
      <w:tblGrid>
        <w:gridCol w:w="2874"/>
        <w:gridCol w:w="2877"/>
        <w:gridCol w:w="2879"/>
      </w:tblGrid>
      <w:tr w:rsidR="00DC1C66" w:rsidRPr="001A338B" w14:paraId="0CE90362" w14:textId="77777777" w:rsidTr="00DC1C66">
        <w:tc>
          <w:tcPr>
            <w:tcW w:w="2926" w:type="dxa"/>
          </w:tcPr>
          <w:p w14:paraId="79BBFE2E" w14:textId="15068D4B" w:rsidR="00DC1C66" w:rsidRPr="001A338B" w:rsidRDefault="00DC1C66" w:rsidP="00E4409A">
            <w:pPr>
              <w:jc w:val="center"/>
              <w:rPr>
                <w:rFonts w:ascii="Avenir Next LT Pro Light" w:hAnsi="Avenir Next LT Pro Light"/>
                <w:b/>
                <w:color w:val="284533"/>
                <w:sz w:val="20"/>
                <w:szCs w:val="20"/>
              </w:rPr>
            </w:pPr>
            <w:r w:rsidRPr="001A338B">
              <w:rPr>
                <w:rFonts w:ascii="Avenir Next LT Pro Light" w:hAnsi="Avenir Next LT Pro Light"/>
                <w:b/>
                <w:color w:val="284533"/>
                <w:sz w:val="20"/>
                <w:szCs w:val="20"/>
              </w:rPr>
              <w:t>NIVELES</w:t>
            </w:r>
          </w:p>
        </w:tc>
        <w:tc>
          <w:tcPr>
            <w:tcW w:w="2927" w:type="dxa"/>
          </w:tcPr>
          <w:p w14:paraId="3C132BAA" w14:textId="44FDF12E" w:rsidR="00DC1C66" w:rsidRPr="001A338B" w:rsidRDefault="00DC1C66" w:rsidP="00E4409A">
            <w:pPr>
              <w:jc w:val="center"/>
              <w:rPr>
                <w:rFonts w:ascii="Avenir Next LT Pro Light" w:hAnsi="Avenir Next LT Pro Light"/>
                <w:b/>
                <w:color w:val="284533"/>
                <w:sz w:val="20"/>
                <w:szCs w:val="20"/>
              </w:rPr>
            </w:pPr>
            <w:r w:rsidRPr="001A338B">
              <w:rPr>
                <w:rFonts w:ascii="Avenir Next LT Pro Light" w:hAnsi="Avenir Next LT Pro Light"/>
                <w:b/>
                <w:color w:val="284533"/>
                <w:sz w:val="20"/>
                <w:szCs w:val="20"/>
              </w:rPr>
              <w:t>MUJERES</w:t>
            </w:r>
          </w:p>
        </w:tc>
        <w:tc>
          <w:tcPr>
            <w:tcW w:w="2927" w:type="dxa"/>
          </w:tcPr>
          <w:p w14:paraId="467EE376" w14:textId="168A1A61" w:rsidR="00DC1C66" w:rsidRPr="001A338B" w:rsidRDefault="00DC1C66" w:rsidP="00E4409A">
            <w:pPr>
              <w:jc w:val="center"/>
              <w:rPr>
                <w:rFonts w:ascii="Avenir Next LT Pro Light" w:hAnsi="Avenir Next LT Pro Light"/>
                <w:b/>
                <w:color w:val="284533"/>
                <w:sz w:val="20"/>
                <w:szCs w:val="20"/>
              </w:rPr>
            </w:pPr>
            <w:r w:rsidRPr="001A338B">
              <w:rPr>
                <w:rFonts w:ascii="Avenir Next LT Pro Light" w:hAnsi="Avenir Next LT Pro Light"/>
                <w:b/>
                <w:color w:val="284533"/>
                <w:sz w:val="20"/>
                <w:szCs w:val="20"/>
              </w:rPr>
              <w:t>HOMBRES</w:t>
            </w:r>
          </w:p>
        </w:tc>
      </w:tr>
      <w:tr w:rsidR="00DC1C66" w:rsidRPr="001A338B" w14:paraId="77581D8C" w14:textId="77777777" w:rsidTr="00DC1C66">
        <w:tc>
          <w:tcPr>
            <w:tcW w:w="2926" w:type="dxa"/>
          </w:tcPr>
          <w:p w14:paraId="62336E16" w14:textId="10BA246F"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N5</w:t>
            </w:r>
          </w:p>
        </w:tc>
        <w:tc>
          <w:tcPr>
            <w:tcW w:w="2927" w:type="dxa"/>
          </w:tcPr>
          <w:p w14:paraId="6A1337A1" w14:textId="77777777" w:rsidR="00DC1C66" w:rsidRPr="001A338B" w:rsidRDefault="00DC1C66" w:rsidP="00E4409A">
            <w:pPr>
              <w:jc w:val="center"/>
              <w:rPr>
                <w:rFonts w:ascii="Avenir Next LT Pro Light" w:hAnsi="Avenir Next LT Pro Light"/>
                <w:color w:val="284533"/>
                <w:sz w:val="20"/>
                <w:szCs w:val="20"/>
              </w:rPr>
            </w:pPr>
          </w:p>
        </w:tc>
        <w:tc>
          <w:tcPr>
            <w:tcW w:w="2927" w:type="dxa"/>
          </w:tcPr>
          <w:p w14:paraId="7E49FC11" w14:textId="7FF03CDE"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DC1C66" w:rsidRPr="001A338B" w14:paraId="0D4FB33E" w14:textId="77777777" w:rsidTr="00DC1C66">
        <w:tc>
          <w:tcPr>
            <w:tcW w:w="2926" w:type="dxa"/>
          </w:tcPr>
          <w:p w14:paraId="0A7269FE" w14:textId="3C2E37FF"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N4</w:t>
            </w:r>
          </w:p>
        </w:tc>
        <w:tc>
          <w:tcPr>
            <w:tcW w:w="2927" w:type="dxa"/>
          </w:tcPr>
          <w:p w14:paraId="6258D890" w14:textId="3E5C0E74"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3</w:t>
            </w:r>
          </w:p>
        </w:tc>
        <w:tc>
          <w:tcPr>
            <w:tcW w:w="2927" w:type="dxa"/>
          </w:tcPr>
          <w:p w14:paraId="0578FB5C" w14:textId="3BBCEAD0"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4</w:t>
            </w:r>
          </w:p>
        </w:tc>
      </w:tr>
      <w:tr w:rsidR="00DC1C66" w:rsidRPr="001A338B" w14:paraId="15DBA1A3" w14:textId="77777777" w:rsidTr="00DC1C66">
        <w:tc>
          <w:tcPr>
            <w:tcW w:w="2926" w:type="dxa"/>
          </w:tcPr>
          <w:p w14:paraId="459C1B8D" w14:textId="778E88E5"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N3</w:t>
            </w:r>
          </w:p>
        </w:tc>
        <w:tc>
          <w:tcPr>
            <w:tcW w:w="2927" w:type="dxa"/>
          </w:tcPr>
          <w:p w14:paraId="10D9DBBF" w14:textId="5988F4F8"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4</w:t>
            </w:r>
          </w:p>
        </w:tc>
        <w:tc>
          <w:tcPr>
            <w:tcW w:w="2927" w:type="dxa"/>
          </w:tcPr>
          <w:p w14:paraId="10CFFAF7" w14:textId="6DAB9244"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2</w:t>
            </w:r>
          </w:p>
        </w:tc>
      </w:tr>
      <w:tr w:rsidR="00DC1C66" w:rsidRPr="001A338B" w14:paraId="76B5E842" w14:textId="77777777" w:rsidTr="00DC1C66">
        <w:tc>
          <w:tcPr>
            <w:tcW w:w="2926" w:type="dxa"/>
          </w:tcPr>
          <w:p w14:paraId="25D49DC4" w14:textId="13CB3C32"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N2</w:t>
            </w:r>
          </w:p>
        </w:tc>
        <w:tc>
          <w:tcPr>
            <w:tcW w:w="2927" w:type="dxa"/>
          </w:tcPr>
          <w:p w14:paraId="68B540D7" w14:textId="6632C6CE"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16</w:t>
            </w:r>
          </w:p>
        </w:tc>
        <w:tc>
          <w:tcPr>
            <w:tcW w:w="2927" w:type="dxa"/>
          </w:tcPr>
          <w:p w14:paraId="0C8573BE" w14:textId="6A171B82"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9</w:t>
            </w:r>
          </w:p>
        </w:tc>
      </w:tr>
      <w:tr w:rsidR="00DC1C66" w:rsidRPr="001A338B" w14:paraId="0D9A6900" w14:textId="77777777" w:rsidTr="00DC1C66">
        <w:tc>
          <w:tcPr>
            <w:tcW w:w="2926" w:type="dxa"/>
          </w:tcPr>
          <w:p w14:paraId="3B9C1A92" w14:textId="4C45DB3D"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N1</w:t>
            </w:r>
          </w:p>
        </w:tc>
        <w:tc>
          <w:tcPr>
            <w:tcW w:w="2927" w:type="dxa"/>
          </w:tcPr>
          <w:p w14:paraId="6EB430C6" w14:textId="4667C4D8"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42</w:t>
            </w:r>
          </w:p>
        </w:tc>
        <w:tc>
          <w:tcPr>
            <w:tcW w:w="2927" w:type="dxa"/>
          </w:tcPr>
          <w:p w14:paraId="11BFFEB0" w14:textId="04134842" w:rsidR="00DC1C66" w:rsidRPr="001A338B" w:rsidRDefault="00DC1C66" w:rsidP="00E4409A">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50</w:t>
            </w:r>
          </w:p>
        </w:tc>
      </w:tr>
      <w:tr w:rsidR="00DC1C66" w:rsidRPr="001A338B" w14:paraId="0A42D0DD" w14:textId="77777777" w:rsidTr="00DC1C66">
        <w:tc>
          <w:tcPr>
            <w:tcW w:w="2926" w:type="dxa"/>
          </w:tcPr>
          <w:p w14:paraId="77BAEE47" w14:textId="2BDA7A87" w:rsidR="00DC1C66" w:rsidRPr="001A338B" w:rsidRDefault="00DC1C66" w:rsidP="00E4409A">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TOTAL</w:t>
            </w:r>
          </w:p>
        </w:tc>
        <w:tc>
          <w:tcPr>
            <w:tcW w:w="2927" w:type="dxa"/>
          </w:tcPr>
          <w:p w14:paraId="59540C5B" w14:textId="4DBE3E7F" w:rsidR="00DC1C66" w:rsidRPr="001A338B" w:rsidRDefault="00DC1C66" w:rsidP="00E4409A">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65</w:t>
            </w:r>
          </w:p>
        </w:tc>
        <w:tc>
          <w:tcPr>
            <w:tcW w:w="2927" w:type="dxa"/>
          </w:tcPr>
          <w:p w14:paraId="086AF4ED" w14:textId="70801C82" w:rsidR="00DC1C66" w:rsidRPr="001A338B" w:rsidRDefault="00DC1C66" w:rsidP="00E4409A">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6</w:t>
            </w:r>
            <w:r w:rsidR="00C0191B" w:rsidRPr="001A338B">
              <w:rPr>
                <w:rFonts w:ascii="Avenir Next LT Pro Light" w:hAnsi="Avenir Next LT Pro Light"/>
                <w:b/>
                <w:bCs/>
                <w:color w:val="284533"/>
                <w:sz w:val="20"/>
                <w:szCs w:val="20"/>
              </w:rPr>
              <w:t>6</w:t>
            </w:r>
          </w:p>
        </w:tc>
      </w:tr>
    </w:tbl>
    <w:p w14:paraId="54A495D5" w14:textId="2F351480" w:rsidR="00D678BA" w:rsidRPr="001A338B" w:rsidRDefault="00D678BA" w:rsidP="00085737">
      <w:pPr>
        <w:jc w:val="both"/>
        <w:rPr>
          <w:rFonts w:ascii="Avenir Next LT Pro Light" w:hAnsi="Avenir Next LT Pro Light"/>
        </w:rPr>
      </w:pPr>
    </w:p>
    <w:p w14:paraId="6A7EDF83" w14:textId="0C8B9396" w:rsidR="00DC1C66" w:rsidRPr="001A338B" w:rsidRDefault="00DC1C66" w:rsidP="00085737">
      <w:pPr>
        <w:jc w:val="both"/>
        <w:rPr>
          <w:rFonts w:ascii="Avenir Next LT Pro Light" w:hAnsi="Avenir Next LT Pro Light"/>
        </w:rPr>
      </w:pPr>
      <w:r w:rsidRPr="001A338B">
        <w:rPr>
          <w:rFonts w:ascii="Avenir Next LT Pro Light" w:hAnsi="Avenir Next LT Pro Light"/>
        </w:rPr>
        <w:t>N5: Nivel de máxima responsabilidad. Director General</w:t>
      </w:r>
      <w:r w:rsidR="003E50B4" w:rsidRPr="001A338B">
        <w:rPr>
          <w:rFonts w:ascii="Avenir Next LT Pro Light" w:hAnsi="Avenir Next LT Pro Light"/>
        </w:rPr>
        <w:t>.</w:t>
      </w:r>
    </w:p>
    <w:p w14:paraId="4FCDE6E9" w14:textId="4038119D" w:rsidR="00DC1C66" w:rsidRPr="001A338B" w:rsidRDefault="00DC1C66" w:rsidP="00085737">
      <w:pPr>
        <w:jc w:val="both"/>
        <w:rPr>
          <w:rFonts w:ascii="Avenir Next LT Pro Light" w:hAnsi="Avenir Next LT Pro Light"/>
        </w:rPr>
      </w:pPr>
      <w:r w:rsidRPr="001A338B">
        <w:rPr>
          <w:rFonts w:ascii="Avenir Next LT Pro Light" w:hAnsi="Avenir Next LT Pro Light"/>
        </w:rPr>
        <w:t>N4: Directores</w:t>
      </w:r>
      <w:r w:rsidR="003E50B4" w:rsidRPr="001A338B">
        <w:rPr>
          <w:rFonts w:ascii="Avenir Next LT Pro Light" w:hAnsi="Avenir Next LT Pro Light"/>
        </w:rPr>
        <w:t xml:space="preserve"> </w:t>
      </w:r>
      <w:r w:rsidRPr="001A338B">
        <w:rPr>
          <w:rFonts w:ascii="Avenir Next LT Pro Light" w:hAnsi="Avenir Next LT Pro Light"/>
        </w:rPr>
        <w:t>/ Directoras Departamento</w:t>
      </w:r>
      <w:r w:rsidR="003E50B4" w:rsidRPr="001A338B">
        <w:rPr>
          <w:rFonts w:ascii="Avenir Next LT Pro Light" w:hAnsi="Avenir Next LT Pro Light"/>
        </w:rPr>
        <w:t>.</w:t>
      </w:r>
    </w:p>
    <w:p w14:paraId="03A09CE6" w14:textId="420886AE" w:rsidR="00DC1C66" w:rsidRPr="001A338B" w:rsidRDefault="00DC1C66" w:rsidP="00085737">
      <w:pPr>
        <w:jc w:val="both"/>
        <w:rPr>
          <w:rFonts w:ascii="Avenir Next LT Pro Light" w:hAnsi="Avenir Next LT Pro Light"/>
        </w:rPr>
      </w:pPr>
      <w:r w:rsidRPr="001A338B">
        <w:rPr>
          <w:rFonts w:ascii="Avenir Next LT Pro Light" w:hAnsi="Avenir Next LT Pro Light"/>
        </w:rPr>
        <w:t>N3: Responsables de Departamento</w:t>
      </w:r>
      <w:r w:rsidR="003E50B4" w:rsidRPr="001A338B">
        <w:rPr>
          <w:rFonts w:ascii="Avenir Next LT Pro Light" w:hAnsi="Avenir Next LT Pro Light"/>
        </w:rPr>
        <w:t>.</w:t>
      </w:r>
    </w:p>
    <w:p w14:paraId="174B192A" w14:textId="6F5EB65C" w:rsidR="00DC1C66" w:rsidRPr="001A338B" w:rsidRDefault="00DC1C66" w:rsidP="00085737">
      <w:pPr>
        <w:jc w:val="both"/>
        <w:rPr>
          <w:rFonts w:ascii="Avenir Next LT Pro Light" w:hAnsi="Avenir Next LT Pro Light"/>
        </w:rPr>
      </w:pPr>
      <w:r w:rsidRPr="001A338B">
        <w:rPr>
          <w:rFonts w:ascii="Avenir Next LT Pro Light" w:hAnsi="Avenir Next LT Pro Light"/>
        </w:rPr>
        <w:t xml:space="preserve">N2: Personal </w:t>
      </w:r>
      <w:r w:rsidR="003E50B4" w:rsidRPr="001A338B">
        <w:rPr>
          <w:rFonts w:ascii="Avenir Next LT Pro Light" w:hAnsi="Avenir Next LT Pro Light"/>
        </w:rPr>
        <w:t>Técnico</w:t>
      </w:r>
      <w:r w:rsidRPr="001A338B">
        <w:rPr>
          <w:rFonts w:ascii="Avenir Next LT Pro Light" w:hAnsi="Avenir Next LT Pro Light"/>
        </w:rPr>
        <w:t xml:space="preserve"> y Encargados de </w:t>
      </w:r>
      <w:r w:rsidR="003E50B4" w:rsidRPr="001A338B">
        <w:rPr>
          <w:rFonts w:ascii="Avenir Next LT Pro Light" w:hAnsi="Avenir Next LT Pro Light"/>
        </w:rPr>
        <w:t>Sección.</w:t>
      </w:r>
    </w:p>
    <w:p w14:paraId="21142F11" w14:textId="09ACB28D" w:rsidR="00DC1C66" w:rsidRPr="001A338B" w:rsidRDefault="00DC1C66" w:rsidP="00085737">
      <w:pPr>
        <w:jc w:val="both"/>
        <w:rPr>
          <w:rFonts w:ascii="Avenir Next LT Pro Light" w:hAnsi="Avenir Next LT Pro Light"/>
        </w:rPr>
      </w:pPr>
      <w:r w:rsidRPr="001A338B">
        <w:rPr>
          <w:rFonts w:ascii="Avenir Next LT Pro Light" w:hAnsi="Avenir Next LT Pro Light"/>
        </w:rPr>
        <w:t xml:space="preserve">N1: Personal de </w:t>
      </w:r>
      <w:r w:rsidR="003E50B4" w:rsidRPr="001A338B">
        <w:rPr>
          <w:rFonts w:ascii="Avenir Next LT Pro Light" w:hAnsi="Avenir Next LT Pro Light"/>
        </w:rPr>
        <w:t>producción</w:t>
      </w:r>
      <w:r w:rsidRPr="001A338B">
        <w:rPr>
          <w:rFonts w:ascii="Avenir Next LT Pro Light" w:hAnsi="Avenir Next LT Pro Light"/>
        </w:rPr>
        <w:t xml:space="preserve">, auxiliares, maquinistas, </w:t>
      </w:r>
      <w:r w:rsidR="003E50B4" w:rsidRPr="001A338B">
        <w:rPr>
          <w:rFonts w:ascii="Avenir Next LT Pro Light" w:hAnsi="Avenir Next LT Pro Light"/>
        </w:rPr>
        <w:t>o</w:t>
      </w:r>
      <w:r w:rsidRPr="001A338B">
        <w:rPr>
          <w:rFonts w:ascii="Avenir Next LT Pro Light" w:hAnsi="Avenir Next LT Pro Light"/>
        </w:rPr>
        <w:t>ficiales de mantenimiento…</w:t>
      </w:r>
    </w:p>
    <w:p w14:paraId="72C1F322" w14:textId="3572F636" w:rsidR="00827CD3" w:rsidRPr="001A338B" w:rsidRDefault="00C0191B" w:rsidP="00085737">
      <w:pPr>
        <w:jc w:val="both"/>
        <w:rPr>
          <w:rFonts w:ascii="Avenir Next LT Pro Light" w:hAnsi="Avenir Next LT Pro Light"/>
        </w:rPr>
      </w:pPr>
      <w:r w:rsidRPr="001A338B">
        <w:rPr>
          <w:rFonts w:ascii="Avenir Next LT Pro Light" w:hAnsi="Avenir Next LT Pro Light"/>
        </w:rPr>
        <w:t xml:space="preserve">Se observa que en puestos de dirección y responsabilidad se siguen criterios de igualdad, si bien en puestos Técnicos hay un índice superior de mujeres ya que se encuadra principalmente el puesto de </w:t>
      </w:r>
      <w:r w:rsidR="003E50B4" w:rsidRPr="001A338B">
        <w:rPr>
          <w:rFonts w:ascii="Avenir Next LT Pro Light" w:hAnsi="Avenir Next LT Pro Light"/>
        </w:rPr>
        <w:t>administración,</w:t>
      </w:r>
      <w:r w:rsidRPr="001A338B">
        <w:rPr>
          <w:rFonts w:ascii="Avenir Next LT Pro Light" w:hAnsi="Avenir Next LT Pro Light"/>
        </w:rPr>
        <w:t xml:space="preserve"> siendo esta </w:t>
      </w:r>
      <w:r w:rsidR="003E50B4" w:rsidRPr="001A338B">
        <w:rPr>
          <w:rFonts w:ascii="Avenir Next LT Pro Light" w:hAnsi="Avenir Next LT Pro Light"/>
        </w:rPr>
        <w:t>sección</w:t>
      </w:r>
      <w:r w:rsidRPr="001A338B">
        <w:rPr>
          <w:rFonts w:ascii="Avenir Next LT Pro Light" w:hAnsi="Avenir Next LT Pro Light"/>
        </w:rPr>
        <w:t xml:space="preserve"> principalmente feminizada.</w:t>
      </w:r>
    </w:p>
    <w:p w14:paraId="262B70A1" w14:textId="77777777" w:rsidR="00B57EFB" w:rsidRDefault="00B57EFB" w:rsidP="00085737">
      <w:pPr>
        <w:jc w:val="both"/>
        <w:rPr>
          <w:rFonts w:ascii="Glamour Absolute Extended" w:hAnsi="Glamour Absolute Extended"/>
          <w:color w:val="338F40"/>
          <w:sz w:val="24"/>
          <w:szCs w:val="24"/>
        </w:rPr>
      </w:pPr>
    </w:p>
    <w:p w14:paraId="08DA8A77" w14:textId="77777777" w:rsidR="00B57EFB" w:rsidRDefault="00B57EFB" w:rsidP="00085737">
      <w:pPr>
        <w:jc w:val="both"/>
        <w:rPr>
          <w:rFonts w:ascii="Glamour Absolute Extended" w:hAnsi="Glamour Absolute Extended"/>
          <w:color w:val="338F40"/>
          <w:sz w:val="24"/>
          <w:szCs w:val="24"/>
        </w:rPr>
      </w:pPr>
    </w:p>
    <w:p w14:paraId="41155A56" w14:textId="77777777" w:rsidR="00B57EFB" w:rsidRDefault="00B57EFB" w:rsidP="00085737">
      <w:pPr>
        <w:jc w:val="both"/>
        <w:rPr>
          <w:rFonts w:ascii="Glamour Absolute Extended" w:hAnsi="Glamour Absolute Extended"/>
          <w:color w:val="338F40"/>
          <w:sz w:val="24"/>
          <w:szCs w:val="24"/>
        </w:rPr>
      </w:pPr>
    </w:p>
    <w:p w14:paraId="4987C079" w14:textId="77777777" w:rsidR="00B57EFB" w:rsidRDefault="00B57EFB" w:rsidP="00085737">
      <w:pPr>
        <w:jc w:val="both"/>
        <w:rPr>
          <w:rFonts w:ascii="Glamour Absolute Extended" w:hAnsi="Glamour Absolute Extended"/>
          <w:color w:val="338F40"/>
          <w:sz w:val="24"/>
          <w:szCs w:val="24"/>
        </w:rPr>
      </w:pPr>
    </w:p>
    <w:p w14:paraId="08AFA546" w14:textId="6B3774C6" w:rsidR="00097A2F" w:rsidRPr="00066A87" w:rsidRDefault="00097A2F" w:rsidP="00066A87">
      <w:pPr>
        <w:pStyle w:val="Ttulo2"/>
        <w:numPr>
          <w:ilvl w:val="0"/>
          <w:numId w:val="11"/>
        </w:numPr>
        <w:jc w:val="both"/>
        <w:rPr>
          <w:sz w:val="32"/>
          <w:szCs w:val="32"/>
        </w:rPr>
      </w:pPr>
      <w:bookmarkStart w:id="21" w:name="_Toc183414054"/>
      <w:r w:rsidRPr="00066A87">
        <w:rPr>
          <w:sz w:val="32"/>
          <w:szCs w:val="32"/>
        </w:rPr>
        <w:t>PROCESO DE SELECCIÓN Y CONTRATACIÓN</w:t>
      </w:r>
      <w:bookmarkEnd w:id="21"/>
    </w:p>
    <w:p w14:paraId="57C6F4C9" w14:textId="12851F1B" w:rsidR="000A490E" w:rsidRPr="001A338B" w:rsidRDefault="00B77002" w:rsidP="00085737">
      <w:pPr>
        <w:jc w:val="both"/>
        <w:rPr>
          <w:rFonts w:ascii="Avenir Next LT Pro Light" w:hAnsi="Avenir Next LT Pro Light"/>
        </w:rPr>
      </w:pPr>
      <w:r w:rsidRPr="001A338B">
        <w:rPr>
          <w:rFonts w:ascii="Avenir Next LT Pro Light" w:hAnsi="Avenir Next LT Pro Light"/>
        </w:rPr>
        <w:t xml:space="preserve">El procedimiento de selección de personal se inicia una vez que se detecta la necesidad de contratación, que puede ser debida a distintas causas: cambio o ampliación de actividad, finalización de contrato del personal, despido, jubilación, incapacidad, </w:t>
      </w:r>
      <w:r w:rsidR="00DD5C09" w:rsidRPr="001A338B">
        <w:rPr>
          <w:rFonts w:ascii="Avenir Next LT Pro Light" w:hAnsi="Avenir Next LT Pro Light"/>
        </w:rPr>
        <w:t>cese, excedencia</w:t>
      </w:r>
      <w:r w:rsidRPr="001A338B">
        <w:rPr>
          <w:rFonts w:ascii="Avenir Next LT Pro Light" w:hAnsi="Avenir Next LT Pro Light"/>
        </w:rPr>
        <w:t xml:space="preserve">… La persona responsable del departamento de recursos humanos asume la función de recoger las demandas de personal trasladadas desde otras áreas: </w:t>
      </w:r>
      <w:r w:rsidR="00D96E6E" w:rsidRPr="001A338B">
        <w:rPr>
          <w:rFonts w:ascii="Avenir Next LT Pro Light" w:hAnsi="Avenir Next LT Pro Light"/>
        </w:rPr>
        <w:t>a</w:t>
      </w:r>
      <w:r w:rsidRPr="001A338B">
        <w:rPr>
          <w:rFonts w:ascii="Avenir Next LT Pro Light" w:hAnsi="Avenir Next LT Pro Light"/>
        </w:rPr>
        <w:t>dministración, personas responsables de departamentos… y las traslada a la Dirección que da la orden de iniciar el procedimiento.</w:t>
      </w:r>
    </w:p>
    <w:p w14:paraId="4CC4BF66" w14:textId="5241BB44" w:rsidR="00A605B6" w:rsidRPr="001A338B" w:rsidRDefault="00A605B6" w:rsidP="00085737">
      <w:pPr>
        <w:jc w:val="both"/>
        <w:rPr>
          <w:rFonts w:ascii="Avenir Next LT Pro Light" w:hAnsi="Avenir Next LT Pro Light"/>
        </w:rPr>
      </w:pPr>
      <w:r w:rsidRPr="001A338B">
        <w:rPr>
          <w:rFonts w:ascii="Avenir Next LT Pro Light" w:hAnsi="Avenir Next LT Pro Light"/>
        </w:rPr>
        <w:t>Para ello COMERCIAL RIOVERDE ha elaborado un procedimiento de selección que aplica en todas las áreas funcionale</w:t>
      </w:r>
      <w:r w:rsidR="007A518A" w:rsidRPr="001A338B">
        <w:rPr>
          <w:rFonts w:ascii="Avenir Next LT Pro Light" w:hAnsi="Avenir Next LT Pro Light"/>
        </w:rPr>
        <w:t>s</w:t>
      </w:r>
      <w:r w:rsidR="00D96E6E" w:rsidRPr="001A338B">
        <w:rPr>
          <w:rFonts w:ascii="Avenir Next LT Pro Light" w:hAnsi="Avenir Next LT Pro Light"/>
        </w:rPr>
        <w:t>, con las siguientes fases</w:t>
      </w:r>
    </w:p>
    <w:p w14:paraId="4D6E2AAF"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lastRenderedPageBreak/>
        <w:t xml:space="preserve">DEFINICIÓN DEL PERFIL DEL PUESTO </w:t>
      </w:r>
    </w:p>
    <w:p w14:paraId="16686467" w14:textId="1E5744F2"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La definición del puesto de trabajo comienza con el examen de las causas que subyacen a las necesidades de contratación y la determinación de si el puesto es o no de nueva creación. En el caso de que el puesto sea de nueva creación, al no poseer referentes previos sobre las tareas que van asociadas al mismo ni las competencias necesarias para desempeñarlo, el/la </w:t>
      </w:r>
      <w:r w:rsidR="0056651E" w:rsidRPr="001A338B">
        <w:rPr>
          <w:rFonts w:ascii="Avenir Next LT Pro Light" w:hAnsi="Avenir Next LT Pro Light"/>
        </w:rPr>
        <w:t>responsable</w:t>
      </w:r>
      <w:r w:rsidRPr="001A338B">
        <w:rPr>
          <w:rFonts w:ascii="Avenir Next LT Pro Light" w:hAnsi="Avenir Next LT Pro Light"/>
        </w:rPr>
        <w:t xml:space="preserve"> de RRHH define las características del puesto y las competencias que se prevén necesarias para desempeñarlo teniendo en cuenta criterios no discriminatorios en cuanto al sexo. </w:t>
      </w:r>
    </w:p>
    <w:p w14:paraId="3DE07B51"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Si el puesto de trabajo no es de nueva creación, se consulta a las personas que pueden aportar información relevante sobre el puesto, como son: </w:t>
      </w:r>
    </w:p>
    <w:p w14:paraId="67E7993B" w14:textId="6B5C36DB" w:rsidR="00D96E6E" w:rsidRPr="001A338B" w:rsidRDefault="00D96E6E" w:rsidP="00E4409A">
      <w:pPr>
        <w:pStyle w:val="Prrafodelista"/>
        <w:numPr>
          <w:ilvl w:val="0"/>
          <w:numId w:val="22"/>
        </w:numPr>
        <w:jc w:val="both"/>
        <w:rPr>
          <w:rFonts w:ascii="Avenir Next LT Pro Light" w:hAnsi="Avenir Next LT Pro Light"/>
        </w:rPr>
      </w:pPr>
      <w:r w:rsidRPr="001A338B">
        <w:rPr>
          <w:rFonts w:ascii="Avenir Next LT Pro Light" w:hAnsi="Avenir Next LT Pro Light"/>
        </w:rPr>
        <w:t>las personas que lo desempeñan</w:t>
      </w:r>
    </w:p>
    <w:p w14:paraId="3AEE5F39" w14:textId="078ECF0F" w:rsidR="00D96E6E" w:rsidRPr="001A338B" w:rsidRDefault="00D96E6E" w:rsidP="00E4409A">
      <w:pPr>
        <w:pStyle w:val="Prrafodelista"/>
        <w:numPr>
          <w:ilvl w:val="0"/>
          <w:numId w:val="22"/>
        </w:numPr>
        <w:jc w:val="both"/>
        <w:rPr>
          <w:rFonts w:ascii="Avenir Next LT Pro Light" w:hAnsi="Avenir Next LT Pro Light"/>
        </w:rPr>
      </w:pPr>
      <w:r w:rsidRPr="001A338B">
        <w:rPr>
          <w:rFonts w:ascii="Avenir Next LT Pro Light" w:hAnsi="Avenir Next LT Pro Light"/>
        </w:rPr>
        <w:t xml:space="preserve">las personas responsables del área al que está adscrito el puesto </w:t>
      </w:r>
    </w:p>
    <w:p w14:paraId="65C7F209" w14:textId="58BBAFBF" w:rsidR="00D96E6E" w:rsidRPr="001A338B" w:rsidRDefault="00D96E6E" w:rsidP="00E4409A">
      <w:pPr>
        <w:pStyle w:val="Prrafodelista"/>
        <w:numPr>
          <w:ilvl w:val="0"/>
          <w:numId w:val="22"/>
        </w:numPr>
        <w:jc w:val="both"/>
        <w:rPr>
          <w:rFonts w:ascii="Avenir Next LT Pro Light" w:hAnsi="Avenir Next LT Pro Light"/>
        </w:rPr>
      </w:pPr>
      <w:r w:rsidRPr="001A338B">
        <w:rPr>
          <w:rFonts w:ascii="Avenir Next LT Pro Light" w:hAnsi="Avenir Next LT Pro Light"/>
        </w:rPr>
        <w:t>el Departamento de Recursos Humanos</w:t>
      </w:r>
    </w:p>
    <w:p w14:paraId="429D256D" w14:textId="0C7E8D06" w:rsidR="00D96E6E" w:rsidRPr="001A338B" w:rsidRDefault="00D96E6E" w:rsidP="00E4409A">
      <w:pPr>
        <w:pStyle w:val="Prrafodelista"/>
        <w:numPr>
          <w:ilvl w:val="0"/>
          <w:numId w:val="22"/>
        </w:numPr>
        <w:jc w:val="both"/>
        <w:rPr>
          <w:rFonts w:ascii="Avenir Next LT Pro Light" w:hAnsi="Avenir Next LT Pro Light"/>
        </w:rPr>
      </w:pPr>
      <w:r w:rsidRPr="001A338B">
        <w:rPr>
          <w:rFonts w:ascii="Avenir Next LT Pro Light" w:hAnsi="Avenir Next LT Pro Light"/>
        </w:rPr>
        <w:t>la Dirección</w:t>
      </w:r>
    </w:p>
    <w:p w14:paraId="21B19E7E" w14:textId="2A03ED9E" w:rsidR="00D96E6E" w:rsidRPr="001A338B" w:rsidRDefault="00D96E6E" w:rsidP="00085737">
      <w:pPr>
        <w:jc w:val="both"/>
        <w:rPr>
          <w:rFonts w:ascii="Avenir Next LT Pro Light" w:hAnsi="Avenir Next LT Pro Light"/>
        </w:rPr>
      </w:pPr>
      <w:r w:rsidRPr="001A338B">
        <w:rPr>
          <w:rFonts w:ascii="Avenir Next LT Pro Light" w:hAnsi="Avenir Next LT Pro Light"/>
        </w:rPr>
        <w:t>En la herramienta de gestión del sistema de calidad existe una descripción del puesto, herramienta en la que se establecen los datos mínimos a recabar sobre las funciones, responsabilidad y conocimientos necesarios para el desempeño del puesto, así como otras cuestiones relacionadas con las competencias laborales requeridas.</w:t>
      </w:r>
    </w:p>
    <w:p w14:paraId="1E2773A8" w14:textId="47B8436B"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 Una vez analizada la información recabada sobre el puesto y elaborada una ficha en la que se refleja dicha información, el siguiente paso es la actualización del perfil profesional necesario para el desempeño del puesto, es decir, las titulaciones y experiencia que se deben poseer sin que en ningún caso el sexo o las circunstancias familiares supongan circunstancias </w:t>
      </w:r>
      <w:r w:rsidR="00DF1DA5" w:rsidRPr="001A338B">
        <w:rPr>
          <w:rFonts w:ascii="Avenir Next LT Pro Light" w:hAnsi="Avenir Next LT Pro Light"/>
        </w:rPr>
        <w:t>para</w:t>
      </w:r>
      <w:r w:rsidRPr="001A338B">
        <w:rPr>
          <w:rFonts w:ascii="Avenir Next LT Pro Light" w:hAnsi="Avenir Next LT Pro Light"/>
        </w:rPr>
        <w:t xml:space="preserve"> tener en cuenta.</w:t>
      </w:r>
    </w:p>
    <w:p w14:paraId="225CF120" w14:textId="0AB731EA"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DEFINICIÓN DE PRUEBAS Y BAREMOS</w:t>
      </w:r>
    </w:p>
    <w:p w14:paraId="629B2F2A" w14:textId="20F313E5"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A la hora de establecer el tipo de pruebas y baremos a utilizar se debe partir del perfil profesional para determinar cuáles son los principales aspectos que se deben valorar. Una vez determinados los aspectos que se van a valorar en la selección, se analiza cual es el tipo de prueba de selección que mejor puede medir o apreciar si las distintas personas candidatas se ajustan al perfil profesional definido para el </w:t>
      </w:r>
      <w:r w:rsidR="00A83520" w:rsidRPr="001A338B">
        <w:rPr>
          <w:rFonts w:ascii="Avenir Next LT Pro Light" w:hAnsi="Avenir Next LT Pro Light"/>
        </w:rPr>
        <w:t>puesto</w:t>
      </w:r>
    </w:p>
    <w:p w14:paraId="5B9FD41E" w14:textId="24FDD215"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Una vez determinado el tipo de pruebas a utilizar y el orden de realización, se establece el peso o ponderación de cada una de las pruebas y, en su caso, se fijan las cuestiones llave (aquellas que son excluyentes para participar en el proceso de selección, como por ejemplo determinada titulación o poseer el </w:t>
      </w:r>
      <w:r w:rsidR="009979DB" w:rsidRPr="001A338B">
        <w:rPr>
          <w:rFonts w:ascii="Avenir Next LT Pro Light" w:hAnsi="Avenir Next LT Pro Light"/>
        </w:rPr>
        <w:t>carné</w:t>
      </w:r>
      <w:r w:rsidRPr="001A338B">
        <w:rPr>
          <w:rFonts w:ascii="Avenir Next LT Pro Light" w:hAnsi="Avenir Next LT Pro Light"/>
        </w:rPr>
        <w:t xml:space="preserve"> de conducir). </w:t>
      </w:r>
    </w:p>
    <w:p w14:paraId="1D996714"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DIFUSIÓN INTERNA OFERTA DE EMPLEO </w:t>
      </w:r>
    </w:p>
    <w:p w14:paraId="7107AD10" w14:textId="008129CD" w:rsidR="00D96E6E" w:rsidRPr="001A338B" w:rsidRDefault="00D96E6E" w:rsidP="00085737">
      <w:pPr>
        <w:jc w:val="both"/>
        <w:rPr>
          <w:rFonts w:ascii="Avenir Next LT Pro Light" w:hAnsi="Avenir Next LT Pro Light"/>
        </w:rPr>
      </w:pPr>
      <w:r w:rsidRPr="001A338B">
        <w:rPr>
          <w:rFonts w:ascii="Avenir Next LT Pro Light" w:hAnsi="Avenir Next LT Pro Light"/>
        </w:rPr>
        <w:lastRenderedPageBreak/>
        <w:t xml:space="preserve">Una vez establecidas las pruebas y baremos y redactada la oferta de empleo con lenguaje no sexista, se difunde de manera interna para priorizar en la selección al personal propio de la organización. Para ello la persona responsable de </w:t>
      </w:r>
      <w:r w:rsidR="008E34AF" w:rsidRPr="001A338B">
        <w:rPr>
          <w:rFonts w:ascii="Avenir Next LT Pro Light" w:hAnsi="Avenir Next LT Pro Light"/>
        </w:rPr>
        <w:t>R</w:t>
      </w:r>
      <w:r w:rsidRPr="001A338B">
        <w:rPr>
          <w:rFonts w:ascii="Avenir Next LT Pro Light" w:hAnsi="Avenir Next LT Pro Light"/>
        </w:rPr>
        <w:t xml:space="preserve">ecursos </w:t>
      </w:r>
      <w:r w:rsidR="008E34AF" w:rsidRPr="001A338B">
        <w:rPr>
          <w:rFonts w:ascii="Avenir Next LT Pro Light" w:hAnsi="Avenir Next LT Pro Light"/>
        </w:rPr>
        <w:t>H</w:t>
      </w:r>
      <w:r w:rsidRPr="001A338B">
        <w:rPr>
          <w:rFonts w:ascii="Avenir Next LT Pro Light" w:hAnsi="Avenir Next LT Pro Light"/>
        </w:rPr>
        <w:t xml:space="preserve">umanos selecciona los canales de comunicación más idóneos en función de realidad de la empresa (tablón de anuncios, </w:t>
      </w:r>
      <w:r w:rsidR="00CD4314" w:rsidRPr="001A338B">
        <w:rPr>
          <w:rFonts w:ascii="Avenir Next LT Pro Light" w:hAnsi="Avenir Next LT Pro Light"/>
        </w:rPr>
        <w:t xml:space="preserve">portal del empleado, que es el medio que </w:t>
      </w:r>
      <w:r w:rsidR="00FA1B3A" w:rsidRPr="001A338B">
        <w:rPr>
          <w:rFonts w:ascii="Avenir Next LT Pro Light" w:hAnsi="Avenir Next LT Pro Light"/>
        </w:rPr>
        <w:t>COMERCIAL RIOVERDE S.A.</w:t>
      </w:r>
      <w:r w:rsidR="00CD4314" w:rsidRPr="001A338B">
        <w:rPr>
          <w:rFonts w:ascii="Avenir Next LT Pro Light" w:hAnsi="Avenir Next LT Pro Light"/>
        </w:rPr>
        <w:t xml:space="preserve"> </w:t>
      </w:r>
      <w:r w:rsidR="00147113" w:rsidRPr="001A338B">
        <w:rPr>
          <w:rFonts w:ascii="Avenir Next LT Pro Light" w:hAnsi="Avenir Next LT Pro Light"/>
        </w:rPr>
        <w:t xml:space="preserve">dispone para la comunicación interna con </w:t>
      </w:r>
      <w:r w:rsidR="003600D3" w:rsidRPr="001A338B">
        <w:rPr>
          <w:rFonts w:ascii="Avenir Next LT Pro Light" w:hAnsi="Avenir Next LT Pro Light"/>
        </w:rPr>
        <w:t>los trabajadores</w:t>
      </w:r>
      <w:r w:rsidR="00147113" w:rsidRPr="001A338B">
        <w:rPr>
          <w:rFonts w:ascii="Avenir Next LT Pro Light" w:hAnsi="Avenir Next LT Pro Light"/>
        </w:rPr>
        <w:t xml:space="preserve"> y </w:t>
      </w:r>
      <w:r w:rsidR="003D521F" w:rsidRPr="001A338B">
        <w:rPr>
          <w:rFonts w:ascii="Avenir Next LT Pro Light" w:hAnsi="Avenir Next LT Pro Light"/>
        </w:rPr>
        <w:t>trabajadora</w:t>
      </w:r>
      <w:r w:rsidR="007A606B" w:rsidRPr="001A338B">
        <w:rPr>
          <w:rFonts w:ascii="Avenir Next LT Pro Light" w:hAnsi="Avenir Next LT Pro Light"/>
        </w:rPr>
        <w:t>s</w:t>
      </w:r>
      <w:r w:rsidRPr="001A338B">
        <w:rPr>
          <w:rFonts w:ascii="Avenir Next LT Pro Light" w:hAnsi="Avenir Next LT Pro Light"/>
        </w:rPr>
        <w:t xml:space="preserve">) teniendo en cuenta que debe llegar a toda la plantilla, y adapta la oferta de empleo al formato del canal o canales seleccionados (formato electrónico, papel…). Finalmente distribuye la oferta. </w:t>
      </w:r>
    </w:p>
    <w:p w14:paraId="4E873C04"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DIFUSIÓN EXTERNA DE OFERTA DE EMPLEO </w:t>
      </w:r>
    </w:p>
    <w:p w14:paraId="35165360"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En el caso de que una vez realizada la preselección de las candidaturas presentadas por la plantilla no haya sido preseleccionada más de una persona, se abre el proceso de selección a otras posibles candidaturas externas a la empresa. </w:t>
      </w:r>
    </w:p>
    <w:p w14:paraId="34894F42"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Estos canales pueden ser: </w:t>
      </w:r>
    </w:p>
    <w:p w14:paraId="12B27876" w14:textId="6151B982" w:rsidR="00D96E6E" w:rsidRPr="001A338B" w:rsidRDefault="00D96E6E" w:rsidP="00E4409A">
      <w:pPr>
        <w:pStyle w:val="Prrafodelista"/>
        <w:numPr>
          <w:ilvl w:val="0"/>
          <w:numId w:val="20"/>
        </w:numPr>
        <w:jc w:val="both"/>
        <w:rPr>
          <w:rFonts w:ascii="Avenir Next LT Pro Light" w:hAnsi="Avenir Next LT Pro Light"/>
        </w:rPr>
      </w:pPr>
      <w:r w:rsidRPr="001A338B">
        <w:rPr>
          <w:rFonts w:ascii="Avenir Next LT Pro Light" w:hAnsi="Avenir Next LT Pro Light"/>
        </w:rPr>
        <w:t xml:space="preserve">Servicio Público de Empleo. </w:t>
      </w:r>
    </w:p>
    <w:p w14:paraId="3A92B385" w14:textId="4BC3660E" w:rsidR="003D521F" w:rsidRPr="001A338B" w:rsidRDefault="003D521F" w:rsidP="00E4409A">
      <w:pPr>
        <w:pStyle w:val="Prrafodelista"/>
        <w:numPr>
          <w:ilvl w:val="0"/>
          <w:numId w:val="20"/>
        </w:numPr>
        <w:jc w:val="both"/>
        <w:rPr>
          <w:rFonts w:ascii="Avenir Next LT Pro Light" w:hAnsi="Avenir Next LT Pro Light"/>
        </w:rPr>
      </w:pPr>
      <w:r w:rsidRPr="001A338B">
        <w:rPr>
          <w:rFonts w:ascii="Avenir Next LT Pro Light" w:hAnsi="Avenir Next LT Pro Light"/>
        </w:rPr>
        <w:t>Portales de empleo (</w:t>
      </w:r>
      <w:r w:rsidR="00F70F53" w:rsidRPr="001A338B">
        <w:rPr>
          <w:rFonts w:ascii="Avenir Next LT Pro Light" w:hAnsi="Avenir Next LT Pro Light"/>
        </w:rPr>
        <w:t>InfoJobs</w:t>
      </w:r>
      <w:r w:rsidRPr="001A338B">
        <w:rPr>
          <w:rFonts w:ascii="Avenir Next LT Pro Light" w:hAnsi="Avenir Next LT Pro Light"/>
        </w:rPr>
        <w:t xml:space="preserve">, </w:t>
      </w:r>
      <w:r w:rsidR="003600D3" w:rsidRPr="001A338B">
        <w:rPr>
          <w:rFonts w:ascii="Avenir Next LT Pro Light" w:hAnsi="Avenir Next LT Pro Light"/>
        </w:rPr>
        <w:t>LinkedIn...</w:t>
      </w:r>
      <w:r w:rsidRPr="001A338B">
        <w:rPr>
          <w:rFonts w:ascii="Avenir Next LT Pro Light" w:hAnsi="Avenir Next LT Pro Light"/>
        </w:rPr>
        <w:t>)</w:t>
      </w:r>
      <w:r w:rsidR="00D96E6E" w:rsidRPr="001A338B">
        <w:rPr>
          <w:rFonts w:ascii="Avenir Next LT Pro Light" w:hAnsi="Avenir Next LT Pro Light"/>
        </w:rPr>
        <w:t xml:space="preserve"> </w:t>
      </w:r>
    </w:p>
    <w:p w14:paraId="6E1C501D" w14:textId="456FD252" w:rsidR="00D96E6E" w:rsidRPr="001A338B" w:rsidRDefault="00D96E6E" w:rsidP="00E4409A">
      <w:pPr>
        <w:pStyle w:val="Prrafodelista"/>
        <w:numPr>
          <w:ilvl w:val="0"/>
          <w:numId w:val="20"/>
        </w:numPr>
        <w:jc w:val="both"/>
        <w:rPr>
          <w:rFonts w:ascii="Avenir Next LT Pro Light" w:hAnsi="Avenir Next LT Pro Light"/>
        </w:rPr>
      </w:pPr>
      <w:r w:rsidRPr="001A338B">
        <w:rPr>
          <w:rFonts w:ascii="Avenir Next LT Pro Light" w:hAnsi="Avenir Next LT Pro Light"/>
        </w:rPr>
        <w:t xml:space="preserve">Empresas de trabajo temporal. </w:t>
      </w:r>
    </w:p>
    <w:p w14:paraId="0A504058" w14:textId="5B284766" w:rsidR="00D96E6E" w:rsidRPr="001A338B" w:rsidRDefault="00D96E6E" w:rsidP="00E4409A">
      <w:pPr>
        <w:pStyle w:val="Prrafodelista"/>
        <w:numPr>
          <w:ilvl w:val="0"/>
          <w:numId w:val="20"/>
        </w:numPr>
        <w:jc w:val="both"/>
        <w:rPr>
          <w:rFonts w:ascii="Avenir Next LT Pro Light" w:hAnsi="Avenir Next LT Pro Light"/>
        </w:rPr>
      </w:pPr>
      <w:r w:rsidRPr="001A338B">
        <w:rPr>
          <w:rFonts w:ascii="Avenir Next LT Pro Light" w:hAnsi="Avenir Next LT Pro Light"/>
        </w:rPr>
        <w:t>Centros de formación o centros de empleo.</w:t>
      </w:r>
    </w:p>
    <w:p w14:paraId="562615A7" w14:textId="77138334" w:rsidR="003D521F" w:rsidRPr="001A338B" w:rsidRDefault="00D96E6E" w:rsidP="00085737">
      <w:pPr>
        <w:jc w:val="both"/>
        <w:rPr>
          <w:rFonts w:ascii="Avenir Next LT Pro Light" w:hAnsi="Avenir Next LT Pro Light"/>
        </w:rPr>
      </w:pPr>
      <w:r w:rsidRPr="001A338B">
        <w:rPr>
          <w:rFonts w:ascii="Avenir Next LT Pro Light" w:hAnsi="Avenir Next LT Pro Light"/>
        </w:rPr>
        <w:t>Se adapta el formato de la oferta de empleo al canal o canales seleccionados y finalmente se difunde externamente.</w:t>
      </w:r>
    </w:p>
    <w:p w14:paraId="58ACDE5C" w14:textId="2A290939" w:rsidR="003D521F" w:rsidRPr="001A338B" w:rsidRDefault="003D521F" w:rsidP="00085737">
      <w:pPr>
        <w:jc w:val="both"/>
        <w:rPr>
          <w:rFonts w:ascii="Avenir Next LT Pro Light" w:hAnsi="Avenir Next LT Pro Light"/>
          <w:b/>
          <w:bCs/>
          <w:color w:val="338F40"/>
        </w:rPr>
      </w:pPr>
      <w:r w:rsidRPr="001A338B">
        <w:rPr>
          <w:rFonts w:ascii="Avenir Next LT Pro Light" w:hAnsi="Avenir Next LT Pro Light"/>
          <w:b/>
          <w:bCs/>
          <w:color w:val="338F40"/>
        </w:rPr>
        <w:t>RECEPCI</w:t>
      </w:r>
      <w:r w:rsidR="00A54DF9" w:rsidRPr="001A338B">
        <w:rPr>
          <w:rFonts w:ascii="Avenir Next LT Pro Light" w:hAnsi="Avenir Next LT Pro Light"/>
          <w:b/>
          <w:bCs/>
          <w:color w:val="338F40"/>
        </w:rPr>
        <w:t>Ó</w:t>
      </w:r>
      <w:r w:rsidRPr="001A338B">
        <w:rPr>
          <w:rFonts w:ascii="Avenir Next LT Pro Light" w:hAnsi="Avenir Next LT Pro Light"/>
          <w:b/>
          <w:bCs/>
          <w:color w:val="338F40"/>
        </w:rPr>
        <w:t xml:space="preserve">N CANDIDATURAS </w:t>
      </w:r>
    </w:p>
    <w:p w14:paraId="65EF21C3" w14:textId="7ADB4A9B" w:rsidR="00D96E6E" w:rsidRPr="001A338B" w:rsidRDefault="003D521F" w:rsidP="00085737">
      <w:pPr>
        <w:jc w:val="both"/>
        <w:rPr>
          <w:rFonts w:ascii="Avenir Next LT Pro Light" w:hAnsi="Avenir Next LT Pro Light"/>
        </w:rPr>
      </w:pPr>
      <w:r w:rsidRPr="001A338B">
        <w:rPr>
          <w:rFonts w:ascii="Avenir Next LT Pro Light" w:hAnsi="Avenir Next LT Pro Light"/>
        </w:rPr>
        <w:t>La persona responsable de recursos humanos analiza las candidaturas y revisa el cumplimiento por las mismas de las cuestiones clave y de los requisitos definidos en el perfil profesional, analizando junto con los responsables de Departamento la cualificación, así como la idoneidad de los candidatos</w:t>
      </w:r>
    </w:p>
    <w:p w14:paraId="21EF2170" w14:textId="31F4A812"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COMUNICACIÓN RESULTADOS DE PRESELECCIÓN </w:t>
      </w:r>
    </w:p>
    <w:p w14:paraId="6DE2993B"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Una vez que ha sido preseleccionada más de una candidatura (proveniente de la plantilla, de la bolsa de currículos de la empresa o de personas que no han tenido contacto previo con la organización), se analizan todas las candidaturas presentadas y se clasifican en preseleccionadas y rechazadas. A las personas preseleccionadas se les comunica la fecha y lugar de la prueba o pruebas de selección, mientras que a las no preseleccionadas se les comunica el rechazo de la candidatura y que pasan a formar parte de la base de datos de currículos de la empresa. </w:t>
      </w:r>
    </w:p>
    <w:p w14:paraId="6628BA34"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DESARROLLO PRUEBAS DE SELECCIÓN </w:t>
      </w:r>
    </w:p>
    <w:p w14:paraId="10AE05B4" w14:textId="37CBEAF6" w:rsidR="00D96E6E" w:rsidRPr="001A338B" w:rsidRDefault="00D96E6E" w:rsidP="00085737">
      <w:pPr>
        <w:jc w:val="both"/>
        <w:rPr>
          <w:rFonts w:ascii="Avenir Next LT Pro Light" w:hAnsi="Avenir Next LT Pro Light"/>
        </w:rPr>
      </w:pPr>
      <w:r w:rsidRPr="001A338B">
        <w:rPr>
          <w:rFonts w:ascii="Avenir Next LT Pro Light" w:hAnsi="Avenir Next LT Pro Light"/>
        </w:rPr>
        <w:lastRenderedPageBreak/>
        <w:t>Las pruebas de selección comienzan con la recepción de las personas candidatas. El desarrollo de las pruebas de selección se realiza de acuerdo con el orden marcado en la Ficha de pruebas y baremos, de tal forma que si la selección consiste en más de una prueba se realiza la primera prueba y en el caso de que los resultados sean excluyentes se analizan los resultados para comprobar si las personas candidatas pueden o no realizar la siguiente prueba. Este proceso se repite tantas veces como pruebas se hayan definido). Una vez realizadas todas las pruebas se analizan los resultados obtenidos por las distintas personas candidatas y se realiza un informe con los resultados finales.</w:t>
      </w:r>
    </w:p>
    <w:p w14:paraId="7F1D753F"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TOMA DE DECISIONES SOBRE CONTRATACIÓN </w:t>
      </w:r>
    </w:p>
    <w:p w14:paraId="2827EE32"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 El primer paso para la toma de decisiones sobre contratación es el análisis del informe con los resultados de la selección por la Dirección o persona en la que delegue. En el caso de que alguna de las candidaturas presentadas presente mejores puntuaciones, esta candidatura es seleccionada. </w:t>
      </w:r>
    </w:p>
    <w:p w14:paraId="1EE9B4D4" w14:textId="46241393" w:rsidR="00D96E6E" w:rsidRPr="001A338B" w:rsidRDefault="00D96E6E" w:rsidP="00085737">
      <w:pPr>
        <w:jc w:val="both"/>
        <w:rPr>
          <w:rFonts w:ascii="Avenir Next LT Pro Light" w:hAnsi="Avenir Next LT Pro Light"/>
        </w:rPr>
      </w:pPr>
      <w:r w:rsidRPr="001A338B">
        <w:rPr>
          <w:rFonts w:ascii="Avenir Next LT Pro Light" w:hAnsi="Avenir Next LT Pro Light"/>
        </w:rPr>
        <w:t>Cuando existe equiparación entre distintas candidaturas, se analiza el número de mujeres y de hombres del departamento al que se adscribe el puesto y se selecciona la candidatura del sexo menos representado</w:t>
      </w:r>
      <w:r w:rsidR="009A6E03">
        <w:rPr>
          <w:rFonts w:ascii="Avenir Next LT Pro Light" w:hAnsi="Avenir Next LT Pro Light"/>
        </w:rPr>
        <w:t>.</w:t>
      </w:r>
      <w:r w:rsidRPr="001A338B">
        <w:rPr>
          <w:rFonts w:ascii="Avenir Next LT Pro Light" w:hAnsi="Avenir Next LT Pro Light"/>
        </w:rPr>
        <w:t xml:space="preserve"> </w:t>
      </w:r>
    </w:p>
    <w:p w14:paraId="149D3889" w14:textId="15CF0DA9"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COMUNICACIÓN RESULTADOS SELECCIÓN Y CONTRATACI</w:t>
      </w:r>
      <w:r w:rsidR="00066A87">
        <w:rPr>
          <w:rFonts w:ascii="Avenir Next LT Pro Light" w:hAnsi="Avenir Next LT Pro Light"/>
          <w:b/>
          <w:bCs/>
          <w:color w:val="338F40"/>
        </w:rPr>
        <w:t>Ó</w:t>
      </w:r>
      <w:r w:rsidRPr="001A338B">
        <w:rPr>
          <w:rFonts w:ascii="Avenir Next LT Pro Light" w:hAnsi="Avenir Next LT Pro Light"/>
          <w:b/>
          <w:bCs/>
          <w:color w:val="338F40"/>
        </w:rPr>
        <w:t>N</w:t>
      </w:r>
    </w:p>
    <w:p w14:paraId="6E8E975D"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Una vez que ha sido seleccionada una candidatura, se analizan todas las candidaturas presentadas y se clasifican en seleccionadas y rechazadas. A la persona seleccionada se le comunica que su candidatura ha sido elegida y se la fecha en la que debe incorporarse en la empresa, presentando y siendo aprobado por el candidato lo que denominamos propuesta de contratación, solicitándole la documentación necesaria para su documentación de contratación.</w:t>
      </w:r>
    </w:p>
    <w:p w14:paraId="6F51C271" w14:textId="71C35E0B"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El primer día del inicio de su relación laboral la persona que se incorpore, si es a través de contratación interna, firmara su contrato de </w:t>
      </w:r>
      <w:r w:rsidR="00C22A86" w:rsidRPr="001A338B">
        <w:rPr>
          <w:rFonts w:ascii="Avenir Next LT Pro Light" w:hAnsi="Avenir Next LT Pro Light"/>
        </w:rPr>
        <w:t>trabajo,</w:t>
      </w:r>
      <w:r w:rsidRPr="001A338B">
        <w:rPr>
          <w:rFonts w:ascii="Avenir Next LT Pro Light" w:hAnsi="Avenir Next LT Pro Light"/>
        </w:rPr>
        <w:t xml:space="preserve"> así como su documentación laboral con el </w:t>
      </w:r>
      <w:r w:rsidR="003600D3" w:rsidRPr="001A338B">
        <w:rPr>
          <w:rFonts w:ascii="Avenir Next LT Pro Light" w:hAnsi="Avenir Next LT Pro Light"/>
        </w:rPr>
        <w:t>responsable</w:t>
      </w:r>
      <w:r w:rsidRPr="001A338B">
        <w:rPr>
          <w:rFonts w:ascii="Avenir Next LT Pro Light" w:hAnsi="Avenir Next LT Pro Light"/>
        </w:rPr>
        <w:t xml:space="preserve"> de RRHH siendo acompañado en todo momento por su responsable de Departamento.</w:t>
      </w:r>
    </w:p>
    <w:p w14:paraId="2E9D6C67"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 A las personas no seleccionadas se les comunica el rechazo de la candidatura y que pasan a formar parte de la base de datos de currículos de la empresa.</w:t>
      </w:r>
    </w:p>
    <w:p w14:paraId="0A306D31"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MANUAL DE BIENVENIDA </w:t>
      </w:r>
    </w:p>
    <w:p w14:paraId="7ED9A446" w14:textId="77777777"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Si el resultado de la selección de personal es la contratación de una persona que no había tenido ningún contacto con la empresa, se ha implementado el MANUAL DE BIENVENIDA para facilitar su incorporación y acogida en la organización. </w:t>
      </w:r>
    </w:p>
    <w:p w14:paraId="459E3908" w14:textId="34BAAFD7" w:rsidR="00D96E6E" w:rsidRPr="001A338B" w:rsidRDefault="00D96E6E" w:rsidP="00085737">
      <w:pPr>
        <w:jc w:val="both"/>
        <w:rPr>
          <w:rFonts w:ascii="Avenir Next LT Pro Light" w:hAnsi="Avenir Next LT Pro Light"/>
        </w:rPr>
      </w:pPr>
      <w:r w:rsidRPr="001A338B">
        <w:rPr>
          <w:rFonts w:ascii="Avenir Next LT Pro Light" w:hAnsi="Avenir Next LT Pro Light"/>
        </w:rPr>
        <w:lastRenderedPageBreak/>
        <w:t xml:space="preserve">La persona responsable del área a la que se adscribe el puesto de trabajo de la nueva contratación se encarga de la recepción de la nueva persona contratada y de: mostrar las instalaciones de la empresa y el espacio dónde la persona recién contratada va a desarrollar su trabajo. presentar a las distintas personas de la plantilla que se relacionan con el puesto de trabajo a desarrollar, siendo el responsable de RRHH de facilitar información acerca de la empresa a través de un Manual de Bienvenida detallando: las actividades a las que se dedica la empresa y la trayectoria de </w:t>
      </w:r>
      <w:r w:rsidR="00A54DF9" w:rsidRPr="001A338B">
        <w:rPr>
          <w:rFonts w:ascii="Avenir Next LT Pro Light" w:hAnsi="Avenir Next LT Pro Light"/>
        </w:rPr>
        <w:t>esta</w:t>
      </w:r>
      <w:r w:rsidRPr="001A338B">
        <w:rPr>
          <w:rFonts w:ascii="Avenir Next LT Pro Light" w:hAnsi="Avenir Next LT Pro Light"/>
        </w:rPr>
        <w:t xml:space="preserve"> o la misión y visión de la organización, así como los principios y valores de </w:t>
      </w:r>
      <w:r w:rsidR="00A54DF9" w:rsidRPr="001A338B">
        <w:rPr>
          <w:rFonts w:ascii="Avenir Next LT Pro Light" w:hAnsi="Avenir Next LT Pro Light"/>
        </w:rPr>
        <w:t>esta</w:t>
      </w:r>
      <w:r w:rsidRPr="001A338B">
        <w:rPr>
          <w:rFonts w:ascii="Avenir Next LT Pro Light" w:hAnsi="Avenir Next LT Pro Light"/>
        </w:rPr>
        <w:t xml:space="preserve"> y sus objetivos. o la gestión de recursos humanos (prevención de riesgos laborales, vigilancia de la salud, formación, horario, medidas de conciliación de la vida laboral y personal, organigrama de la empresa, comunicación interna, convenio colectivo, acoso laboral</w:t>
      </w:r>
      <w:r w:rsidR="00257204" w:rsidRPr="001A338B">
        <w:rPr>
          <w:rFonts w:ascii="Avenir Next LT Pro Light" w:hAnsi="Avenir Next LT Pro Light"/>
        </w:rPr>
        <w:t xml:space="preserve"> y se</w:t>
      </w:r>
      <w:r w:rsidR="00731B8A" w:rsidRPr="001A338B">
        <w:rPr>
          <w:rFonts w:ascii="Avenir Next LT Pro Light" w:hAnsi="Avenir Next LT Pro Light"/>
        </w:rPr>
        <w:t>xual</w:t>
      </w:r>
      <w:r w:rsidRPr="001A338B">
        <w:rPr>
          <w:rFonts w:ascii="Avenir Next LT Pro Light" w:hAnsi="Avenir Next LT Pro Light"/>
        </w:rPr>
        <w:t>…). detallar las explicaciones oportunas sobre las tareas y funciones a desarrollar, así como la normativa aplicable en materia de seguridad alimentari</w:t>
      </w:r>
      <w:r w:rsidR="00DD5C09" w:rsidRPr="001A338B">
        <w:rPr>
          <w:rFonts w:ascii="Avenir Next LT Pro Light" w:hAnsi="Avenir Next LT Pro Light"/>
        </w:rPr>
        <w:t>a</w:t>
      </w:r>
    </w:p>
    <w:p w14:paraId="3A0C2A2F"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 xml:space="preserve">SEGUIMIENTO Y MEDICIÓN </w:t>
      </w:r>
    </w:p>
    <w:p w14:paraId="486960D8" w14:textId="331DF911" w:rsidR="00D96E6E" w:rsidRPr="001A338B" w:rsidRDefault="00D96E6E" w:rsidP="00085737">
      <w:pPr>
        <w:jc w:val="both"/>
        <w:rPr>
          <w:rFonts w:ascii="Avenir Next LT Pro Light" w:hAnsi="Avenir Next LT Pro Light"/>
        </w:rPr>
      </w:pPr>
      <w:r w:rsidRPr="001A338B">
        <w:rPr>
          <w:rFonts w:ascii="Avenir Next LT Pro Light" w:hAnsi="Avenir Next LT Pro Light"/>
        </w:rPr>
        <w:t>De cara a evaluar el procedimiento de selección y promoción de personal se establecen una serie de indicadores para facilitar su medición:</w:t>
      </w:r>
    </w:p>
    <w:p w14:paraId="0DB52859" w14:textId="38333ED4"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 </w:t>
      </w:r>
      <w:r w:rsidR="00F70F53" w:rsidRPr="001A338B">
        <w:rPr>
          <w:rFonts w:ascii="Avenir Next LT Pro Light" w:hAnsi="Avenir Next LT Pro Light"/>
        </w:rPr>
        <w:t>N.º</w:t>
      </w:r>
      <w:r w:rsidRPr="001A338B">
        <w:rPr>
          <w:rFonts w:ascii="Avenir Next LT Pro Light" w:hAnsi="Avenir Next LT Pro Light"/>
        </w:rPr>
        <w:t xml:space="preserve"> de mujeres y de hombres contratados respecto al nº de mujeres y de hombres que han presentado su candidatura. Este indicador pretende medir los resultados obtenidos a través de la implementación de este procedimiento de selección. </w:t>
      </w:r>
    </w:p>
    <w:p w14:paraId="79D984B1" w14:textId="7F80FE6E" w:rsidR="00D96E6E" w:rsidRPr="001A338B" w:rsidRDefault="00D96E6E" w:rsidP="00085737">
      <w:pPr>
        <w:jc w:val="both"/>
        <w:rPr>
          <w:rFonts w:ascii="Avenir Next LT Pro Light" w:hAnsi="Avenir Next LT Pro Light"/>
        </w:rPr>
      </w:pPr>
      <w:r w:rsidRPr="001A338B">
        <w:rPr>
          <w:rFonts w:ascii="Avenir Next LT Pro Light" w:hAnsi="Avenir Next LT Pro Light"/>
        </w:rPr>
        <w:t xml:space="preserve">• </w:t>
      </w:r>
      <w:r w:rsidR="00F70F53" w:rsidRPr="001A338B">
        <w:rPr>
          <w:rFonts w:ascii="Avenir Next LT Pro Light" w:hAnsi="Avenir Next LT Pro Light"/>
        </w:rPr>
        <w:t>N.º</w:t>
      </w:r>
      <w:r w:rsidRPr="001A338B">
        <w:rPr>
          <w:rFonts w:ascii="Avenir Next LT Pro Light" w:hAnsi="Avenir Next LT Pro Light"/>
        </w:rPr>
        <w:t xml:space="preserve"> de personas de la plantilla y externas a la empresa que han sido seleccionadas respecto a las que han presentado sus candidaturas. Este indicador pretende evaluar el grado de fomento de la promoción y/o movilidad horizontal de la plantilla frente a la contratación externa. </w:t>
      </w:r>
    </w:p>
    <w:p w14:paraId="152FD8FE" w14:textId="77777777" w:rsidR="0048272B" w:rsidRPr="001A338B" w:rsidRDefault="0048272B" w:rsidP="00085737">
      <w:pPr>
        <w:jc w:val="both"/>
        <w:rPr>
          <w:rFonts w:ascii="Avenir Next LT Pro Light" w:hAnsi="Avenir Next LT Pro Light"/>
        </w:rPr>
      </w:pPr>
    </w:p>
    <w:p w14:paraId="28C47A81" w14:textId="77777777" w:rsidR="00D96E6E" w:rsidRPr="001A338B" w:rsidRDefault="00D96E6E" w:rsidP="00085737">
      <w:pPr>
        <w:jc w:val="both"/>
        <w:rPr>
          <w:rFonts w:ascii="Glamour Absolute Extended" w:hAnsi="Glamour Absolute Extended"/>
          <w:b/>
          <w:bCs/>
          <w:color w:val="338F40"/>
          <w:sz w:val="32"/>
          <w:szCs w:val="32"/>
        </w:rPr>
      </w:pPr>
      <w:r w:rsidRPr="001A338B">
        <w:rPr>
          <w:rFonts w:ascii="Glamour Absolute Extended" w:hAnsi="Glamour Absolute Extended"/>
          <w:b/>
          <w:bCs/>
          <w:color w:val="338F40"/>
          <w:sz w:val="32"/>
          <w:szCs w:val="32"/>
        </w:rPr>
        <w:t xml:space="preserve">ANEXO 1: </w:t>
      </w:r>
    </w:p>
    <w:p w14:paraId="149C789D" w14:textId="77777777" w:rsidR="00D96E6E" w:rsidRPr="001A338B" w:rsidRDefault="00D96E6E" w:rsidP="00085737">
      <w:pPr>
        <w:jc w:val="both"/>
        <w:rPr>
          <w:rFonts w:ascii="Avenir Next LT Pro Light" w:hAnsi="Avenir Next LT Pro Light"/>
          <w:b/>
          <w:bCs/>
          <w:color w:val="338F40"/>
        </w:rPr>
      </w:pPr>
      <w:r w:rsidRPr="001A338B">
        <w:rPr>
          <w:rFonts w:ascii="Avenir Next LT Pro Light" w:hAnsi="Avenir Next LT Pro Light"/>
          <w:b/>
          <w:bCs/>
          <w:color w:val="338F40"/>
        </w:rPr>
        <w:t>CRITERIOS NO DISCRIMINATORIOS EN LA SELECCIÓN DE PERSONAL</w:t>
      </w:r>
    </w:p>
    <w:p w14:paraId="51CBD907" w14:textId="77777777" w:rsidR="00D96E6E" w:rsidRPr="001A338B" w:rsidRDefault="00D96E6E" w:rsidP="00085737">
      <w:pPr>
        <w:pStyle w:val="Prrafodelista"/>
        <w:numPr>
          <w:ilvl w:val="0"/>
          <w:numId w:val="18"/>
        </w:numPr>
        <w:spacing w:after="160" w:line="259" w:lineRule="auto"/>
        <w:jc w:val="both"/>
        <w:rPr>
          <w:rFonts w:ascii="Avenir Next LT Pro Light" w:hAnsi="Avenir Next LT Pro Light"/>
        </w:rPr>
      </w:pPr>
      <w:r w:rsidRPr="001A338B">
        <w:rPr>
          <w:rFonts w:ascii="Avenir Next LT Pro Light" w:hAnsi="Avenir Next LT Pro Light"/>
        </w:rPr>
        <w:t xml:space="preserve">DIRECTRICES BÁSICAS </w:t>
      </w:r>
    </w:p>
    <w:p w14:paraId="3870C94B" w14:textId="3CF5AF1D" w:rsidR="00D96E6E" w:rsidRPr="001A338B" w:rsidRDefault="00D96E6E" w:rsidP="00066A87">
      <w:pPr>
        <w:ind w:left="45"/>
        <w:jc w:val="both"/>
        <w:rPr>
          <w:rFonts w:ascii="Avenir Next LT Pro Light" w:hAnsi="Avenir Next LT Pro Light"/>
        </w:rPr>
      </w:pPr>
      <w:r w:rsidRPr="001A338B">
        <w:rPr>
          <w:rFonts w:ascii="Avenir Next LT Pro Light" w:hAnsi="Avenir Next LT Pro Light"/>
        </w:rPr>
        <w:t xml:space="preserve">Se garantizará la no discriminación de ninguna persona candidata durante el proceso de selección de personal. La evaluación de las personas candidatas se realizará en base a los requisitos del puesto, con objetividad, transparencia y respetando el principio de igualdad de oportunidades entre mujeres y hombres. La selección se basará en el mérito y las competencias para el desempeño del puesto y no en el sexo, edad u otras circunstancias personales o familiares. Los conocimientos y adecuación de la persona al puesto serán medidos mediante parámetros e indicadores precisos y equiparables </w:t>
      </w:r>
      <w:r w:rsidRPr="001A338B">
        <w:rPr>
          <w:rFonts w:ascii="Avenir Next LT Pro Light" w:hAnsi="Avenir Next LT Pro Light"/>
        </w:rPr>
        <w:lastRenderedPageBreak/>
        <w:t xml:space="preserve">que se establecerán de manera previa al inicio del proceso de selección. La documentación generada en el proceso de selección (baremos, resultados de las distintas pruebas…) será archivada para su posible revisión de acuerdo con la legislación aplicable, desagregando por sexo toda la información de manera que permita constatar la no discriminación. Se analizarán los resultados en todo el proceso de las mujeres y los hombres que han presentado su candidatura para determinar si hay indicios de discriminación indirecta. Para </w:t>
      </w:r>
      <w:r w:rsidRPr="00FE0EEC">
        <w:rPr>
          <w:rFonts w:ascii="Avenir Next LT Pro Light" w:hAnsi="Avenir Next LT Pro Light"/>
        </w:rPr>
        <w:t xml:space="preserve">ello se recogerán y desagregarán por sexos los datos de cada etapa del proceso de selección. Se llevarán a cabo </w:t>
      </w:r>
      <w:r w:rsidR="00803DAB" w:rsidRPr="00FE0EEC">
        <w:rPr>
          <w:rFonts w:ascii="Avenir Next LT Pro Light" w:hAnsi="Avenir Next LT Pro Light"/>
        </w:rPr>
        <w:t>acci</w:t>
      </w:r>
      <w:r w:rsidR="00FE0EEC" w:rsidRPr="00FE0EEC">
        <w:rPr>
          <w:rFonts w:ascii="Avenir Next LT Pro Light" w:hAnsi="Avenir Next LT Pro Light"/>
        </w:rPr>
        <w:t>ones</w:t>
      </w:r>
      <w:r w:rsidR="0048272B" w:rsidRPr="00FE0EEC">
        <w:rPr>
          <w:rFonts w:ascii="Avenir Next LT Pro Light" w:hAnsi="Avenir Next LT Pro Light"/>
        </w:rPr>
        <w:t xml:space="preserve"> </w:t>
      </w:r>
      <w:r w:rsidRPr="00FE0EEC">
        <w:rPr>
          <w:rFonts w:ascii="Avenir Next LT Pro Light" w:hAnsi="Avenir Next LT Pro Light"/>
        </w:rPr>
        <w:t>positivas en igualdad</w:t>
      </w:r>
      <w:r w:rsidR="00FE0EEC" w:rsidRPr="00FE0EEC">
        <w:rPr>
          <w:rFonts w:ascii="Avenir Next LT Pro Light" w:hAnsi="Avenir Next LT Pro Light"/>
        </w:rPr>
        <w:t xml:space="preserve"> dando </w:t>
      </w:r>
      <w:r w:rsidRPr="00FE0EEC">
        <w:rPr>
          <w:rFonts w:ascii="Avenir Next LT Pro Light" w:hAnsi="Avenir Next LT Pro Light"/>
        </w:rPr>
        <w:t>prioridad a la incorporación de mujeres en las áreas en las que estén subrepresentadas</w:t>
      </w:r>
      <w:r w:rsidR="00066A87" w:rsidRPr="00FE0EEC">
        <w:rPr>
          <w:rFonts w:ascii="Avenir Next LT Pro Light" w:hAnsi="Avenir Next LT Pro Light"/>
        </w:rPr>
        <w:t>.</w:t>
      </w:r>
    </w:p>
    <w:p w14:paraId="59E71437" w14:textId="77777777" w:rsidR="00D96E6E" w:rsidRPr="001A338B" w:rsidRDefault="00D96E6E" w:rsidP="00085737">
      <w:pPr>
        <w:ind w:left="45"/>
        <w:jc w:val="both"/>
        <w:rPr>
          <w:rFonts w:ascii="Avenir Next LT Pro Light" w:hAnsi="Avenir Next LT Pro Light"/>
        </w:rPr>
      </w:pPr>
      <w:r w:rsidRPr="001A338B">
        <w:rPr>
          <w:rFonts w:ascii="Avenir Next LT Pro Light" w:hAnsi="Avenir Next LT Pro Light"/>
        </w:rPr>
        <w:t>2-DEFINICIÓN DE LOS PUESTOS DE TRABAJO</w:t>
      </w:r>
    </w:p>
    <w:p w14:paraId="338E69A1" w14:textId="3F049CD9" w:rsidR="00D96E6E" w:rsidRPr="001A338B" w:rsidRDefault="00D96E6E" w:rsidP="00085737">
      <w:pPr>
        <w:ind w:left="45"/>
        <w:jc w:val="both"/>
        <w:rPr>
          <w:rFonts w:ascii="Avenir Next LT Pro Light" w:hAnsi="Avenir Next LT Pro Light"/>
        </w:rPr>
      </w:pPr>
      <w:r w:rsidRPr="001A338B">
        <w:rPr>
          <w:rFonts w:ascii="Avenir Next LT Pro Light" w:hAnsi="Avenir Next LT Pro Light"/>
        </w:rPr>
        <w:t xml:space="preserve"> La denominación de los puestos de trabajo no poseerá ninguna connotación que los predetermine como adecuados o dirigidos únicamente para hombres o mujeres. Cada puesto de trabajo se definirá en función de sus características técnicas y competenciales, así como de sus cometidos específicos, sin añadir cuestiones que no estén relacionadas con el desempeño real del puesto. Se analizarán en cada caso las exigencias propias del puesto sin aplicar por defecto las más amplias posibles, ya que este hecho puede provocar que algunas personas no presenten su candidatura, sobre todo mujeres.</w:t>
      </w:r>
    </w:p>
    <w:p w14:paraId="797712BC" w14:textId="77777777" w:rsidR="00D96E6E" w:rsidRPr="00066A87" w:rsidRDefault="00D96E6E" w:rsidP="00085737">
      <w:pPr>
        <w:ind w:left="45"/>
        <w:jc w:val="both"/>
        <w:rPr>
          <w:rFonts w:ascii="Avenir Next LT Pro Light" w:hAnsi="Avenir Next LT Pro Light"/>
        </w:rPr>
      </w:pPr>
      <w:r w:rsidRPr="00066A87">
        <w:rPr>
          <w:rFonts w:ascii="Avenir Next LT Pro Light" w:hAnsi="Avenir Next LT Pro Light"/>
        </w:rPr>
        <w:t xml:space="preserve">3-ESTABLECIMIENTO DEL PERFIL PROFESIONAL </w:t>
      </w:r>
    </w:p>
    <w:p w14:paraId="0C203106" w14:textId="4EEE8175" w:rsidR="009006BA" w:rsidRPr="001A338B" w:rsidRDefault="00D96E6E" w:rsidP="00085737">
      <w:pPr>
        <w:ind w:left="45"/>
        <w:jc w:val="both"/>
        <w:rPr>
          <w:rFonts w:ascii="Avenir Next LT Pro Light" w:hAnsi="Avenir Next LT Pro Light"/>
        </w:rPr>
      </w:pPr>
      <w:r w:rsidRPr="001A338B">
        <w:rPr>
          <w:rFonts w:ascii="Avenir Next LT Pro Light" w:hAnsi="Avenir Next LT Pro Light"/>
        </w:rPr>
        <w:t xml:space="preserve">El perfil profesional se definirá de manera previa al inicio del proceso de selección, utilizando un lenguaje no sexista. Los profesiogramas se realizarán teniendo en cuenta los requisitos básicos de formación, experiencia y competencias, sin añadir exigencias innecesarias para el desarrollo del puesto. Se exigirá únicamente la formación o titulación necesaria para el desempeño de las funciones a desarrollar. No se exigirá de manera previa la formación que está previsto que pueda adquirirse tras la </w:t>
      </w:r>
      <w:r w:rsidR="00FA4509" w:rsidRPr="001A338B">
        <w:rPr>
          <w:rFonts w:ascii="Avenir Next LT Pro Light" w:hAnsi="Avenir Next LT Pro Light"/>
        </w:rPr>
        <w:t>selección.</w:t>
      </w:r>
      <w:r w:rsidRPr="001A338B">
        <w:rPr>
          <w:rFonts w:ascii="Avenir Next LT Pro Light" w:hAnsi="Avenir Next LT Pro Light"/>
        </w:rPr>
        <w:t xml:space="preserve"> No se exigirá experiencia previa en puestos similares salvo que se haya definido previamente debido a los cometidos específicos del puesto y se establecerá expresamente el periodo necesario exigible. </w:t>
      </w:r>
    </w:p>
    <w:p w14:paraId="2A66F46F" w14:textId="41E1E30F" w:rsidR="007A518A" w:rsidRPr="001A338B" w:rsidRDefault="00D96E6E" w:rsidP="00E4409A">
      <w:pPr>
        <w:jc w:val="both"/>
        <w:rPr>
          <w:rFonts w:ascii="Avenir Next LT Pro Light" w:hAnsi="Avenir Next LT Pro Light"/>
        </w:rPr>
      </w:pPr>
      <w:r w:rsidRPr="001A338B">
        <w:rPr>
          <w:rFonts w:ascii="Avenir Next LT Pro Light" w:hAnsi="Avenir Next LT Pro Light"/>
        </w:rPr>
        <w:t>Ser mujer u hombre no debe ser un requisito de ningún puesto de trabaj</w:t>
      </w:r>
      <w:r w:rsidR="00A65FAC" w:rsidRPr="001A338B">
        <w:rPr>
          <w:rFonts w:ascii="Avenir Next LT Pro Light" w:hAnsi="Avenir Next LT Pro Light"/>
        </w:rPr>
        <w:t>o</w:t>
      </w:r>
      <w:r w:rsidR="00066A87">
        <w:rPr>
          <w:rFonts w:ascii="Avenir Next LT Pro Light" w:hAnsi="Avenir Next LT Pro Light"/>
        </w:rPr>
        <w:t>.</w:t>
      </w:r>
    </w:p>
    <w:p w14:paraId="0037D300" w14:textId="522562EC" w:rsidR="00C61398" w:rsidRPr="001A338B" w:rsidRDefault="00BA57D0" w:rsidP="00085737">
      <w:pPr>
        <w:jc w:val="both"/>
        <w:rPr>
          <w:rFonts w:ascii="Avenir Next LT Pro Light" w:hAnsi="Avenir Next LT Pro Light"/>
        </w:rPr>
      </w:pPr>
      <w:r w:rsidRPr="001A338B">
        <w:rPr>
          <w:rFonts w:ascii="Avenir Next LT Pro Light" w:hAnsi="Avenir Next LT Pro Light"/>
        </w:rPr>
        <w:t>Analizando los datos cuantitativos</w:t>
      </w:r>
      <w:r w:rsidR="00A65FAC" w:rsidRPr="001A338B">
        <w:rPr>
          <w:rFonts w:ascii="Avenir Next LT Pro Light" w:hAnsi="Avenir Next LT Pro Light"/>
        </w:rPr>
        <w:t xml:space="preserve"> y </w:t>
      </w:r>
      <w:r w:rsidR="00E345F7" w:rsidRPr="001A338B">
        <w:rPr>
          <w:rFonts w:ascii="Avenir Next LT Pro Light" w:hAnsi="Avenir Next LT Pro Light"/>
        </w:rPr>
        <w:t>cualitativos de</w:t>
      </w:r>
      <w:r w:rsidRPr="001A338B">
        <w:rPr>
          <w:rFonts w:ascii="Avenir Next LT Pro Light" w:hAnsi="Avenir Next LT Pro Light"/>
        </w:rPr>
        <w:t xml:space="preserve"> la selección y contratación en los últimos años y en concreto del año </w:t>
      </w:r>
      <w:r w:rsidR="003957D0" w:rsidRPr="001A338B">
        <w:rPr>
          <w:rFonts w:ascii="Avenir Next LT Pro Light" w:hAnsi="Avenir Next LT Pro Light"/>
        </w:rPr>
        <w:t>2023, en</w:t>
      </w:r>
      <w:r w:rsidRPr="001A338B">
        <w:rPr>
          <w:rFonts w:ascii="Avenir Next LT Pro Light" w:hAnsi="Avenir Next LT Pro Light"/>
        </w:rPr>
        <w:t xml:space="preserve"> la </w:t>
      </w:r>
      <w:r w:rsidR="00FA1B3A" w:rsidRPr="001A338B">
        <w:rPr>
          <w:rFonts w:ascii="Avenir Next LT Pro Light" w:hAnsi="Avenir Next LT Pro Light"/>
        </w:rPr>
        <w:t xml:space="preserve">COMERCIAL RIOVERDE </w:t>
      </w:r>
      <w:r w:rsidR="00E52581" w:rsidRPr="001A338B">
        <w:rPr>
          <w:rFonts w:ascii="Avenir Next LT Pro Light" w:hAnsi="Avenir Next LT Pro Light"/>
        </w:rPr>
        <w:t>S.A.,</w:t>
      </w:r>
      <w:r w:rsidRPr="001A338B">
        <w:rPr>
          <w:rFonts w:ascii="Avenir Next LT Pro Light" w:hAnsi="Avenir Next LT Pro Light"/>
        </w:rPr>
        <w:t xml:space="preserve"> se observa que existe una feminización constante de manera global, lo que sin duda ha contribuido al mantenimiento de la composición actual de la plantilla con mayoría de representación femenina. Además, se observa una segregación horizontal, en cuanto a que en el área de mantenimiento hay una falta de mujeres mientras que en el área de </w:t>
      </w:r>
      <w:r w:rsidR="00044FA9" w:rsidRPr="001A338B">
        <w:rPr>
          <w:rFonts w:ascii="Avenir Next LT Pro Light" w:hAnsi="Avenir Next LT Pro Light"/>
        </w:rPr>
        <w:t xml:space="preserve">administración </w:t>
      </w:r>
      <w:r w:rsidR="00044FA9" w:rsidRPr="001A338B">
        <w:rPr>
          <w:rFonts w:ascii="Avenir Next LT Pro Light" w:hAnsi="Avenir Next LT Pro Light"/>
        </w:rPr>
        <w:lastRenderedPageBreak/>
        <w:t>ocurre</w:t>
      </w:r>
      <w:r w:rsidRPr="001A338B">
        <w:rPr>
          <w:rFonts w:ascii="Avenir Next LT Pro Light" w:hAnsi="Avenir Next LT Pro Light"/>
        </w:rPr>
        <w:t xml:space="preserve"> lo contrario, faltan hombres. Esto puede indicar que se mantienen los roles de género que sitúan a la mujer en las labores </w:t>
      </w:r>
      <w:r w:rsidR="00646712" w:rsidRPr="001A338B">
        <w:rPr>
          <w:rFonts w:ascii="Avenir Next LT Pro Light" w:hAnsi="Avenir Next LT Pro Light"/>
        </w:rPr>
        <w:t xml:space="preserve">administrativas </w:t>
      </w:r>
      <w:r w:rsidR="00365FCD" w:rsidRPr="001A338B">
        <w:rPr>
          <w:rFonts w:ascii="Avenir Next LT Pro Light" w:hAnsi="Avenir Next LT Pro Light"/>
        </w:rPr>
        <w:t xml:space="preserve">y con el acceso a la mujer a formación </w:t>
      </w:r>
      <w:r w:rsidR="00044FA9" w:rsidRPr="001A338B">
        <w:rPr>
          <w:rFonts w:ascii="Avenir Next LT Pro Light" w:hAnsi="Avenir Next LT Pro Light"/>
        </w:rPr>
        <w:t>más</w:t>
      </w:r>
      <w:r w:rsidR="00365FCD" w:rsidRPr="001A338B">
        <w:rPr>
          <w:rFonts w:ascii="Avenir Next LT Pro Light" w:hAnsi="Avenir Next LT Pro Light"/>
        </w:rPr>
        <w:t xml:space="preserve"> especializada, así en el área de producción a la hora de </w:t>
      </w:r>
      <w:r w:rsidR="00044FA9" w:rsidRPr="001A338B">
        <w:rPr>
          <w:rFonts w:ascii="Avenir Next LT Pro Light" w:hAnsi="Avenir Next LT Pro Light"/>
        </w:rPr>
        <w:t>contratación</w:t>
      </w:r>
      <w:r w:rsidR="00365FCD" w:rsidRPr="001A338B">
        <w:rPr>
          <w:rFonts w:ascii="Avenir Next LT Pro Light" w:hAnsi="Avenir Next LT Pro Light"/>
        </w:rPr>
        <w:t xml:space="preserve"> y selección del perfil de auxiliar de </w:t>
      </w:r>
      <w:r w:rsidR="00A65FAC" w:rsidRPr="001A338B">
        <w:rPr>
          <w:rFonts w:ascii="Avenir Next LT Pro Light" w:hAnsi="Avenir Next LT Pro Light"/>
        </w:rPr>
        <w:t>fábrica,</w:t>
      </w:r>
      <w:r w:rsidR="00044FA9" w:rsidRPr="001A338B">
        <w:rPr>
          <w:rFonts w:ascii="Avenir Next LT Pro Light" w:hAnsi="Avenir Next LT Pro Light"/>
        </w:rPr>
        <w:t xml:space="preserve"> hay mayor incidencia de </w:t>
      </w:r>
      <w:r w:rsidR="00E345F7" w:rsidRPr="001A338B">
        <w:rPr>
          <w:rFonts w:ascii="Avenir Next LT Pro Light" w:hAnsi="Avenir Next LT Pro Light"/>
        </w:rPr>
        <w:t>mujeres,</w:t>
      </w:r>
      <w:r w:rsidR="00044FA9" w:rsidRPr="001A338B">
        <w:rPr>
          <w:rFonts w:ascii="Avenir Next LT Pro Light" w:hAnsi="Avenir Next LT Pro Light"/>
        </w:rPr>
        <w:t xml:space="preserve"> respecto al rol de género que la mujer dispone de mayor destreza </w:t>
      </w:r>
      <w:r w:rsidR="003957D0" w:rsidRPr="001A338B">
        <w:rPr>
          <w:rFonts w:ascii="Avenir Next LT Pro Light" w:hAnsi="Avenir Next LT Pro Light"/>
        </w:rPr>
        <w:t>manual.</w:t>
      </w:r>
      <w:r w:rsidRPr="001A338B">
        <w:rPr>
          <w:rFonts w:ascii="Avenir Next LT Pro Light" w:hAnsi="Avenir Next LT Pro Light"/>
        </w:rPr>
        <w:t xml:space="preserve"> </w:t>
      </w:r>
    </w:p>
    <w:p w14:paraId="6E72C1F9" w14:textId="2772D4C3" w:rsidR="00BA57D0" w:rsidRPr="001A338B" w:rsidRDefault="00BA57D0" w:rsidP="00085737">
      <w:pPr>
        <w:jc w:val="both"/>
        <w:rPr>
          <w:rFonts w:ascii="Avenir Next LT Pro Light" w:hAnsi="Avenir Next LT Pro Light"/>
          <w:b/>
          <w:bCs/>
          <w:color w:val="338F40"/>
        </w:rPr>
      </w:pPr>
      <w:r w:rsidRPr="001A338B">
        <w:rPr>
          <w:rFonts w:ascii="Avenir Next LT Pro Light" w:hAnsi="Avenir Next LT Pro Light"/>
        </w:rPr>
        <w:t xml:space="preserve">Por lo tanto, se propone la revisión de todos los procedimientos de selección y el marco de toma de decisión final en la selección para eliminar posibles sesgos de género que estuvieran contribuyendo a perpetuar la tendencia habitual de presencia de mujeres y hombres en la organización de la empresa (estereotipos y roles de género que hacen que se concentre mayor número de mujeres en los trabajos relacionados </w:t>
      </w:r>
      <w:r w:rsidR="0054254D" w:rsidRPr="001A338B">
        <w:rPr>
          <w:rFonts w:ascii="Avenir Next LT Pro Light" w:hAnsi="Avenir Next LT Pro Light"/>
        </w:rPr>
        <w:t>con administración y producción no cualificada</w:t>
      </w:r>
      <w:r w:rsidR="00FC2FDE" w:rsidRPr="001A338B">
        <w:rPr>
          <w:rFonts w:ascii="Avenir Next LT Pro Light" w:hAnsi="Avenir Next LT Pro Light"/>
        </w:rPr>
        <w:t>s y hombres en el área de mantenimiento</w:t>
      </w:r>
      <w:r w:rsidRPr="001A338B">
        <w:rPr>
          <w:rFonts w:ascii="Avenir Next LT Pro Light" w:hAnsi="Avenir Next LT Pro Light"/>
        </w:rPr>
        <w:t>)</w:t>
      </w:r>
      <w:r w:rsidR="00FC2FDE" w:rsidRPr="001A338B">
        <w:rPr>
          <w:rFonts w:ascii="Avenir Next LT Pro Light" w:hAnsi="Avenir Next LT Pro Light"/>
        </w:rPr>
        <w:t xml:space="preserve">, esto nos </w:t>
      </w:r>
      <w:r w:rsidR="00A65FAC" w:rsidRPr="001A338B">
        <w:rPr>
          <w:rFonts w:ascii="Avenir Next LT Pro Light" w:hAnsi="Avenir Next LT Pro Light"/>
        </w:rPr>
        <w:t>definir</w:t>
      </w:r>
      <w:r w:rsidR="00FC2FDE" w:rsidRPr="001A338B">
        <w:rPr>
          <w:rFonts w:ascii="Avenir Next LT Pro Light" w:hAnsi="Avenir Next LT Pro Light"/>
        </w:rPr>
        <w:t xml:space="preserve"> un </w:t>
      </w:r>
      <w:r w:rsidR="00A65FAC" w:rsidRPr="001A338B">
        <w:rPr>
          <w:rFonts w:ascii="Avenir Next LT Pro Light" w:hAnsi="Avenir Next LT Pro Light"/>
        </w:rPr>
        <w:t>objetivo</w:t>
      </w:r>
      <w:r w:rsidR="00FC2FDE" w:rsidRPr="001A338B">
        <w:rPr>
          <w:rFonts w:ascii="Avenir Next LT Pro Light" w:hAnsi="Avenir Next LT Pro Light"/>
        </w:rPr>
        <w:t xml:space="preserve"> en materia de selección y </w:t>
      </w:r>
      <w:r w:rsidR="00A65FAC" w:rsidRPr="001A338B">
        <w:rPr>
          <w:rFonts w:ascii="Avenir Next LT Pro Light" w:hAnsi="Avenir Next LT Pro Light"/>
        </w:rPr>
        <w:t>contratación</w:t>
      </w:r>
      <w:r w:rsidR="00FC2FDE" w:rsidRPr="001A338B">
        <w:rPr>
          <w:rFonts w:ascii="Avenir Next LT Pro Light" w:hAnsi="Avenir Next LT Pro Light"/>
        </w:rPr>
        <w:t xml:space="preserve"> así como un plan de </w:t>
      </w:r>
      <w:r w:rsidR="00F70F53" w:rsidRPr="001A338B">
        <w:rPr>
          <w:rFonts w:ascii="Avenir Next LT Pro Light" w:hAnsi="Avenir Next LT Pro Light"/>
        </w:rPr>
        <w:t>acción</w:t>
      </w:r>
      <w:r w:rsidR="00A54DF9" w:rsidRPr="001A338B">
        <w:rPr>
          <w:rFonts w:ascii="Avenir Next LT Pro Light" w:hAnsi="Avenir Next LT Pro Light"/>
        </w:rPr>
        <w:t>.</w:t>
      </w:r>
    </w:p>
    <w:p w14:paraId="7EE1B658" w14:textId="370D2CC5" w:rsidR="00C0191B" w:rsidRPr="001A338B" w:rsidRDefault="00097A2F" w:rsidP="00085737">
      <w:pPr>
        <w:jc w:val="both"/>
        <w:rPr>
          <w:rFonts w:ascii="Avenir Next LT Pro Light" w:hAnsi="Avenir Next LT Pro Light"/>
        </w:rPr>
      </w:pPr>
      <w:r w:rsidRPr="001A338B">
        <w:rPr>
          <w:rFonts w:ascii="Avenir Next LT Pro Light" w:hAnsi="Avenir Next LT Pro Light"/>
        </w:rPr>
        <w:t xml:space="preserve">En el año </w:t>
      </w:r>
      <w:r w:rsidR="00C0191B" w:rsidRPr="001A338B">
        <w:rPr>
          <w:rFonts w:ascii="Avenir Next LT Pro Light" w:hAnsi="Avenir Next LT Pro Light"/>
        </w:rPr>
        <w:t>2023</w:t>
      </w:r>
      <w:r w:rsidRPr="001A338B">
        <w:rPr>
          <w:rFonts w:ascii="Avenir Next LT Pro Light" w:hAnsi="Avenir Next LT Pro Light"/>
        </w:rPr>
        <w:t xml:space="preserve"> se han realizado </w:t>
      </w:r>
      <w:r w:rsidR="00FC2FDE" w:rsidRPr="001A338B">
        <w:rPr>
          <w:rFonts w:ascii="Avenir Next LT Pro Light" w:hAnsi="Avenir Next LT Pro Light"/>
        </w:rPr>
        <w:t xml:space="preserve">la </w:t>
      </w:r>
      <w:r w:rsidR="00A65FAC" w:rsidRPr="001A338B">
        <w:rPr>
          <w:rFonts w:ascii="Avenir Next LT Pro Light" w:hAnsi="Avenir Next LT Pro Light"/>
        </w:rPr>
        <w:t>contratación</w:t>
      </w:r>
      <w:r w:rsidR="00FC2FDE" w:rsidRPr="001A338B">
        <w:rPr>
          <w:rFonts w:ascii="Avenir Next LT Pro Light" w:hAnsi="Avenir Next LT Pro Light"/>
        </w:rPr>
        <w:t xml:space="preserve"> de </w:t>
      </w:r>
      <w:r w:rsidR="007C5E90" w:rsidRPr="001A338B">
        <w:rPr>
          <w:rFonts w:ascii="Avenir Next LT Pro Light" w:hAnsi="Avenir Next LT Pro Light"/>
        </w:rPr>
        <w:t>los</w:t>
      </w:r>
      <w:r w:rsidRPr="001A338B">
        <w:rPr>
          <w:rFonts w:ascii="Avenir Next LT Pro Light" w:hAnsi="Avenir Next LT Pro Light"/>
        </w:rPr>
        <w:t xml:space="preserve"> siguientes perfiles cualificados:</w:t>
      </w:r>
    </w:p>
    <w:tbl>
      <w:tblPr>
        <w:tblStyle w:val="Tablaconcuadrcula"/>
        <w:tblW w:w="0" w:type="auto"/>
        <w:tblLook w:val="04A0" w:firstRow="1" w:lastRow="0" w:firstColumn="1" w:lastColumn="0" w:noHBand="0" w:noVBand="1"/>
      </w:tblPr>
      <w:tblGrid>
        <w:gridCol w:w="2887"/>
        <w:gridCol w:w="2870"/>
        <w:gridCol w:w="2873"/>
      </w:tblGrid>
      <w:tr w:rsidR="00C0191B" w:rsidRPr="001A338B" w14:paraId="37C306D2" w14:textId="77777777" w:rsidTr="00C0191B">
        <w:tc>
          <w:tcPr>
            <w:tcW w:w="2926" w:type="dxa"/>
          </w:tcPr>
          <w:p w14:paraId="28AAF059" w14:textId="678E43F6" w:rsidR="00C0191B" w:rsidRPr="001A338B" w:rsidRDefault="00C0191B" w:rsidP="007C5E90">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Puesto de Trabajo</w:t>
            </w:r>
          </w:p>
        </w:tc>
        <w:tc>
          <w:tcPr>
            <w:tcW w:w="2927" w:type="dxa"/>
          </w:tcPr>
          <w:p w14:paraId="40D35023" w14:textId="4AF0A5C1" w:rsidR="00C0191B" w:rsidRPr="001A338B" w:rsidRDefault="00C0191B" w:rsidP="007C5E90">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Mujeres</w:t>
            </w:r>
          </w:p>
        </w:tc>
        <w:tc>
          <w:tcPr>
            <w:tcW w:w="2927" w:type="dxa"/>
          </w:tcPr>
          <w:p w14:paraId="05B62556" w14:textId="3400E020" w:rsidR="00C0191B" w:rsidRPr="001A338B" w:rsidRDefault="00C0191B" w:rsidP="007C5E90">
            <w:pPr>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Hombres</w:t>
            </w:r>
          </w:p>
        </w:tc>
      </w:tr>
      <w:tr w:rsidR="00C0191B" w:rsidRPr="001A338B" w14:paraId="621E8B7D" w14:textId="77777777" w:rsidTr="00C0191B">
        <w:tc>
          <w:tcPr>
            <w:tcW w:w="2926" w:type="dxa"/>
          </w:tcPr>
          <w:p w14:paraId="4FE97111" w14:textId="67B7A818"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Of</w:t>
            </w:r>
            <w:r w:rsidR="00B4748D" w:rsidRPr="001A338B">
              <w:rPr>
                <w:rFonts w:ascii="Avenir Next LT Pro Light" w:hAnsi="Avenir Next LT Pro Light"/>
                <w:color w:val="284533"/>
                <w:sz w:val="20"/>
                <w:szCs w:val="20"/>
              </w:rPr>
              <w:t>icial</w:t>
            </w:r>
            <w:r w:rsidRPr="001A338B">
              <w:rPr>
                <w:rFonts w:ascii="Avenir Next LT Pro Light" w:hAnsi="Avenir Next LT Pro Light"/>
                <w:color w:val="284533"/>
                <w:sz w:val="20"/>
                <w:szCs w:val="20"/>
              </w:rPr>
              <w:t xml:space="preserve"> Mantenimiento</w:t>
            </w:r>
          </w:p>
        </w:tc>
        <w:tc>
          <w:tcPr>
            <w:tcW w:w="2927" w:type="dxa"/>
          </w:tcPr>
          <w:p w14:paraId="49A37DA8" w14:textId="77777777" w:rsidR="00C0191B" w:rsidRPr="001A338B" w:rsidRDefault="00C0191B" w:rsidP="007C5E90">
            <w:pPr>
              <w:jc w:val="center"/>
              <w:rPr>
                <w:rFonts w:ascii="Avenir Next LT Pro Light" w:hAnsi="Avenir Next LT Pro Light"/>
                <w:color w:val="284533"/>
                <w:sz w:val="20"/>
                <w:szCs w:val="20"/>
              </w:rPr>
            </w:pPr>
          </w:p>
        </w:tc>
        <w:tc>
          <w:tcPr>
            <w:tcW w:w="2927" w:type="dxa"/>
          </w:tcPr>
          <w:p w14:paraId="20185FC3" w14:textId="50EEF88C"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C0191B" w:rsidRPr="001A338B" w14:paraId="60D31991" w14:textId="77777777" w:rsidTr="00C0191B">
        <w:tc>
          <w:tcPr>
            <w:tcW w:w="2926" w:type="dxa"/>
          </w:tcPr>
          <w:p w14:paraId="48DA1779" w14:textId="40D39A3C" w:rsidR="00C0191B" w:rsidRPr="001A338B" w:rsidRDefault="007C5E90"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Director</w:t>
            </w:r>
            <w:r w:rsidR="003E50B4" w:rsidRPr="001A338B">
              <w:rPr>
                <w:rFonts w:ascii="Avenir Next LT Pro Light" w:hAnsi="Avenir Next LT Pro Light"/>
                <w:color w:val="284533"/>
                <w:sz w:val="20"/>
                <w:szCs w:val="20"/>
              </w:rPr>
              <w:t xml:space="preserve"> </w:t>
            </w:r>
            <w:r w:rsidR="00E932FA" w:rsidRPr="001A338B">
              <w:rPr>
                <w:rFonts w:ascii="Avenir Next LT Pro Light" w:hAnsi="Avenir Next LT Pro Light"/>
                <w:color w:val="284533"/>
                <w:sz w:val="20"/>
                <w:szCs w:val="20"/>
              </w:rPr>
              <w:t>P</w:t>
            </w:r>
            <w:r w:rsidRPr="001A338B">
              <w:rPr>
                <w:rFonts w:ascii="Avenir Next LT Pro Light" w:hAnsi="Avenir Next LT Pro Light"/>
                <w:color w:val="284533"/>
                <w:sz w:val="20"/>
                <w:szCs w:val="20"/>
              </w:rPr>
              <w:t>roducción</w:t>
            </w:r>
          </w:p>
        </w:tc>
        <w:tc>
          <w:tcPr>
            <w:tcW w:w="2927" w:type="dxa"/>
          </w:tcPr>
          <w:p w14:paraId="71C3475C" w14:textId="77777777" w:rsidR="00C0191B" w:rsidRPr="001A338B" w:rsidRDefault="00C0191B" w:rsidP="007C5E90">
            <w:pPr>
              <w:jc w:val="center"/>
              <w:rPr>
                <w:rFonts w:ascii="Avenir Next LT Pro Light" w:hAnsi="Avenir Next LT Pro Light"/>
                <w:color w:val="284533"/>
                <w:sz w:val="20"/>
                <w:szCs w:val="20"/>
              </w:rPr>
            </w:pPr>
          </w:p>
        </w:tc>
        <w:tc>
          <w:tcPr>
            <w:tcW w:w="2927" w:type="dxa"/>
          </w:tcPr>
          <w:p w14:paraId="6B957C6C" w14:textId="16E6003B"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C0191B" w:rsidRPr="001A338B" w14:paraId="1F01F28E" w14:textId="77777777" w:rsidTr="00C0191B">
        <w:tc>
          <w:tcPr>
            <w:tcW w:w="2926" w:type="dxa"/>
          </w:tcPr>
          <w:p w14:paraId="1D88C3E4" w14:textId="4F36B8FF" w:rsidR="00C0191B" w:rsidRPr="001A338B" w:rsidRDefault="003E50B4"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Técnico</w:t>
            </w:r>
            <w:r w:rsidR="00C0191B" w:rsidRPr="001A338B">
              <w:rPr>
                <w:rFonts w:ascii="Avenir Next LT Pro Light" w:hAnsi="Avenir Next LT Pro Light"/>
                <w:color w:val="284533"/>
                <w:sz w:val="20"/>
                <w:szCs w:val="20"/>
              </w:rPr>
              <w:t xml:space="preserve"> Calidad</w:t>
            </w:r>
          </w:p>
        </w:tc>
        <w:tc>
          <w:tcPr>
            <w:tcW w:w="2927" w:type="dxa"/>
          </w:tcPr>
          <w:p w14:paraId="22CFD11B" w14:textId="77777777" w:rsidR="00C0191B" w:rsidRPr="001A338B" w:rsidRDefault="00C0191B" w:rsidP="007C5E90">
            <w:pPr>
              <w:jc w:val="center"/>
              <w:rPr>
                <w:rFonts w:ascii="Avenir Next LT Pro Light" w:hAnsi="Avenir Next LT Pro Light"/>
                <w:color w:val="284533"/>
                <w:sz w:val="20"/>
                <w:szCs w:val="20"/>
              </w:rPr>
            </w:pPr>
          </w:p>
        </w:tc>
        <w:tc>
          <w:tcPr>
            <w:tcW w:w="2927" w:type="dxa"/>
          </w:tcPr>
          <w:p w14:paraId="1995B308" w14:textId="14425548"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2</w:t>
            </w:r>
          </w:p>
        </w:tc>
      </w:tr>
      <w:tr w:rsidR="00C0191B" w:rsidRPr="001A338B" w14:paraId="0E03962B" w14:textId="77777777" w:rsidTr="00C0191B">
        <w:tc>
          <w:tcPr>
            <w:tcW w:w="2926" w:type="dxa"/>
          </w:tcPr>
          <w:p w14:paraId="28C2F15A" w14:textId="27FE80F6"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Responsable SI</w:t>
            </w:r>
          </w:p>
        </w:tc>
        <w:tc>
          <w:tcPr>
            <w:tcW w:w="2927" w:type="dxa"/>
          </w:tcPr>
          <w:p w14:paraId="59B1D346" w14:textId="77777777" w:rsidR="00C0191B" w:rsidRPr="001A338B" w:rsidRDefault="00C0191B" w:rsidP="007C5E90">
            <w:pPr>
              <w:jc w:val="center"/>
              <w:rPr>
                <w:rFonts w:ascii="Avenir Next LT Pro Light" w:hAnsi="Avenir Next LT Pro Light"/>
                <w:color w:val="284533"/>
                <w:sz w:val="20"/>
                <w:szCs w:val="20"/>
              </w:rPr>
            </w:pPr>
          </w:p>
        </w:tc>
        <w:tc>
          <w:tcPr>
            <w:tcW w:w="2927" w:type="dxa"/>
          </w:tcPr>
          <w:p w14:paraId="16030C82" w14:textId="69A61509"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C0191B" w:rsidRPr="001A338B" w14:paraId="3335CA90" w14:textId="77777777" w:rsidTr="00C0191B">
        <w:tc>
          <w:tcPr>
            <w:tcW w:w="2926" w:type="dxa"/>
          </w:tcPr>
          <w:p w14:paraId="6BDE13B4" w14:textId="71B7B808" w:rsidR="00C0191B" w:rsidRPr="001A338B" w:rsidRDefault="003E50B4"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Técnico</w:t>
            </w:r>
            <w:r w:rsidR="00C0191B" w:rsidRPr="001A338B">
              <w:rPr>
                <w:rFonts w:ascii="Avenir Next LT Pro Light" w:hAnsi="Avenir Next LT Pro Light"/>
                <w:color w:val="284533"/>
                <w:sz w:val="20"/>
                <w:szCs w:val="20"/>
              </w:rPr>
              <w:t xml:space="preserve"> RRHH</w:t>
            </w:r>
          </w:p>
        </w:tc>
        <w:tc>
          <w:tcPr>
            <w:tcW w:w="2927" w:type="dxa"/>
          </w:tcPr>
          <w:p w14:paraId="41A6CFBC" w14:textId="3E0F1C13"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c>
          <w:tcPr>
            <w:tcW w:w="2927" w:type="dxa"/>
          </w:tcPr>
          <w:p w14:paraId="377C3624" w14:textId="77777777" w:rsidR="00C0191B" w:rsidRPr="001A338B" w:rsidRDefault="00C0191B" w:rsidP="007C5E90">
            <w:pPr>
              <w:jc w:val="center"/>
              <w:rPr>
                <w:rFonts w:ascii="Avenir Next LT Pro Light" w:hAnsi="Avenir Next LT Pro Light"/>
                <w:color w:val="284533"/>
                <w:sz w:val="20"/>
                <w:szCs w:val="20"/>
              </w:rPr>
            </w:pPr>
          </w:p>
        </w:tc>
      </w:tr>
      <w:tr w:rsidR="008C1399" w:rsidRPr="001A338B" w14:paraId="40FB7E54" w14:textId="77777777" w:rsidTr="00C0191B">
        <w:tc>
          <w:tcPr>
            <w:tcW w:w="2926" w:type="dxa"/>
          </w:tcPr>
          <w:p w14:paraId="05FF371C" w14:textId="0603BD88" w:rsidR="008C1399" w:rsidRPr="001A338B" w:rsidRDefault="008C1399"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 xml:space="preserve">Oficial </w:t>
            </w:r>
            <w:r w:rsidR="00094EAC" w:rsidRPr="001A338B">
              <w:rPr>
                <w:rFonts w:ascii="Avenir Next LT Pro Light" w:hAnsi="Avenir Next LT Pro Light"/>
                <w:color w:val="284533"/>
                <w:sz w:val="20"/>
                <w:szCs w:val="20"/>
              </w:rPr>
              <w:t>1 (Encargado 2)</w:t>
            </w:r>
          </w:p>
        </w:tc>
        <w:tc>
          <w:tcPr>
            <w:tcW w:w="2927" w:type="dxa"/>
          </w:tcPr>
          <w:p w14:paraId="2AF1EEF6" w14:textId="77777777" w:rsidR="008C1399" w:rsidRPr="001A338B" w:rsidRDefault="008C1399" w:rsidP="007C5E90">
            <w:pPr>
              <w:jc w:val="center"/>
              <w:rPr>
                <w:rFonts w:ascii="Avenir Next LT Pro Light" w:hAnsi="Avenir Next LT Pro Light"/>
                <w:color w:val="284533"/>
                <w:sz w:val="20"/>
                <w:szCs w:val="20"/>
              </w:rPr>
            </w:pPr>
          </w:p>
        </w:tc>
        <w:tc>
          <w:tcPr>
            <w:tcW w:w="2927" w:type="dxa"/>
          </w:tcPr>
          <w:p w14:paraId="1E691947" w14:textId="588AAB4C" w:rsidR="008C1399" w:rsidRPr="001A338B" w:rsidRDefault="00094EAC"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r w:rsidR="008C1399" w:rsidRPr="001A338B" w14:paraId="55FC3CC8" w14:textId="77777777" w:rsidTr="00C0191B">
        <w:tc>
          <w:tcPr>
            <w:tcW w:w="2926" w:type="dxa"/>
          </w:tcPr>
          <w:p w14:paraId="712C5D11" w14:textId="67F444F4" w:rsidR="008C1399" w:rsidRPr="001A338B" w:rsidRDefault="008C1399"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Auxiliar Fabrica</w:t>
            </w:r>
          </w:p>
        </w:tc>
        <w:tc>
          <w:tcPr>
            <w:tcW w:w="2927" w:type="dxa"/>
          </w:tcPr>
          <w:p w14:paraId="4DFB5993" w14:textId="0735D389" w:rsidR="008C1399" w:rsidRPr="001A338B" w:rsidRDefault="008C1399"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12</w:t>
            </w:r>
          </w:p>
        </w:tc>
        <w:tc>
          <w:tcPr>
            <w:tcW w:w="2927" w:type="dxa"/>
          </w:tcPr>
          <w:p w14:paraId="3EA834BE" w14:textId="68468ABD" w:rsidR="008C1399" w:rsidRPr="001A338B" w:rsidRDefault="009279EE"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9</w:t>
            </w:r>
          </w:p>
        </w:tc>
      </w:tr>
      <w:tr w:rsidR="00C0191B" w:rsidRPr="001A338B" w14:paraId="04A7AF1C" w14:textId="77777777" w:rsidTr="00C0191B">
        <w:tc>
          <w:tcPr>
            <w:tcW w:w="2926" w:type="dxa"/>
          </w:tcPr>
          <w:p w14:paraId="3AA4B947" w14:textId="3E4108F8" w:rsidR="00C0191B" w:rsidRPr="001A338B" w:rsidRDefault="007C5E90"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 xml:space="preserve">Director </w:t>
            </w:r>
            <w:r w:rsidR="00C0191B" w:rsidRPr="001A338B">
              <w:rPr>
                <w:rFonts w:ascii="Avenir Next LT Pro Light" w:hAnsi="Avenir Next LT Pro Light"/>
                <w:color w:val="284533"/>
                <w:sz w:val="20"/>
                <w:szCs w:val="20"/>
              </w:rPr>
              <w:t>Comercial</w:t>
            </w:r>
          </w:p>
        </w:tc>
        <w:tc>
          <w:tcPr>
            <w:tcW w:w="2927" w:type="dxa"/>
          </w:tcPr>
          <w:p w14:paraId="5C64A179" w14:textId="77777777" w:rsidR="00C0191B" w:rsidRPr="001A338B" w:rsidRDefault="00C0191B" w:rsidP="007C5E90">
            <w:pPr>
              <w:jc w:val="center"/>
              <w:rPr>
                <w:rFonts w:ascii="Avenir Next LT Pro Light" w:hAnsi="Avenir Next LT Pro Light"/>
                <w:color w:val="284533"/>
                <w:sz w:val="20"/>
                <w:szCs w:val="20"/>
              </w:rPr>
            </w:pPr>
          </w:p>
        </w:tc>
        <w:tc>
          <w:tcPr>
            <w:tcW w:w="2927" w:type="dxa"/>
          </w:tcPr>
          <w:p w14:paraId="1B938024" w14:textId="415F4587" w:rsidR="00C0191B" w:rsidRPr="001A338B" w:rsidRDefault="00C0191B" w:rsidP="007C5E90">
            <w:pPr>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r>
    </w:tbl>
    <w:p w14:paraId="02BB21E3" w14:textId="77777777" w:rsidR="00C0191B" w:rsidRPr="001A338B" w:rsidRDefault="00C0191B" w:rsidP="00085737">
      <w:pPr>
        <w:jc w:val="both"/>
        <w:rPr>
          <w:rFonts w:ascii="Avenir Next LT Pro Light" w:hAnsi="Avenir Next LT Pro Light"/>
        </w:rPr>
      </w:pPr>
    </w:p>
    <w:p w14:paraId="6C92261B" w14:textId="0B2202B4" w:rsidR="00260C9A" w:rsidRPr="001A338B" w:rsidRDefault="00260C9A" w:rsidP="00085737">
      <w:pPr>
        <w:jc w:val="both"/>
        <w:rPr>
          <w:rFonts w:ascii="Avenir Next LT Pro Light" w:hAnsi="Avenir Next LT Pro Light"/>
          <w:i/>
          <w:iCs/>
        </w:rPr>
      </w:pPr>
      <w:r w:rsidRPr="001A338B">
        <w:rPr>
          <w:rFonts w:ascii="Avenir Next LT Pro Light" w:hAnsi="Avenir Next LT Pro Light"/>
          <w:i/>
          <w:iCs/>
        </w:rPr>
        <w:t>Tabla 1: Informe de altas en el periodo.</w:t>
      </w:r>
    </w:p>
    <w:tbl>
      <w:tblPr>
        <w:tblStyle w:val="Tablaconcuadrcula"/>
        <w:tblW w:w="0" w:type="auto"/>
        <w:tblLook w:val="04A0" w:firstRow="1" w:lastRow="0" w:firstColumn="1" w:lastColumn="0" w:noHBand="0" w:noVBand="1"/>
      </w:tblPr>
      <w:tblGrid>
        <w:gridCol w:w="2876"/>
        <w:gridCol w:w="2877"/>
        <w:gridCol w:w="2877"/>
      </w:tblGrid>
      <w:tr w:rsidR="00260C9A" w:rsidRPr="001A338B" w14:paraId="3603ADDB" w14:textId="77777777" w:rsidTr="00263C12">
        <w:tc>
          <w:tcPr>
            <w:tcW w:w="2876" w:type="dxa"/>
          </w:tcPr>
          <w:p w14:paraId="3DCCD36B"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b/>
                <w:color w:val="284533"/>
                <w:sz w:val="20"/>
              </w:rPr>
              <w:t>Categoría</w:t>
            </w:r>
          </w:p>
        </w:tc>
        <w:tc>
          <w:tcPr>
            <w:tcW w:w="2877" w:type="dxa"/>
          </w:tcPr>
          <w:p w14:paraId="75D78237"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b/>
                <w:color w:val="284533"/>
                <w:sz w:val="20"/>
              </w:rPr>
              <w:t>Cantidad</w:t>
            </w:r>
          </w:p>
        </w:tc>
        <w:tc>
          <w:tcPr>
            <w:tcW w:w="2877" w:type="dxa"/>
          </w:tcPr>
          <w:p w14:paraId="67AB69B8"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b/>
                <w:color w:val="284533"/>
                <w:sz w:val="20"/>
              </w:rPr>
              <w:t>Porcentaje</w:t>
            </w:r>
          </w:p>
        </w:tc>
      </w:tr>
      <w:tr w:rsidR="00260C9A" w:rsidRPr="001A338B" w14:paraId="5A77FA4F" w14:textId="77777777" w:rsidTr="00263C12">
        <w:tc>
          <w:tcPr>
            <w:tcW w:w="2876" w:type="dxa"/>
          </w:tcPr>
          <w:p w14:paraId="4631879F"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Mujeres</w:t>
            </w:r>
          </w:p>
        </w:tc>
        <w:tc>
          <w:tcPr>
            <w:tcW w:w="2877" w:type="dxa"/>
          </w:tcPr>
          <w:p w14:paraId="752CA92A"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13</w:t>
            </w:r>
          </w:p>
        </w:tc>
        <w:tc>
          <w:tcPr>
            <w:tcW w:w="2877" w:type="dxa"/>
          </w:tcPr>
          <w:p w14:paraId="4D629842"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44,83%</w:t>
            </w:r>
          </w:p>
        </w:tc>
      </w:tr>
      <w:tr w:rsidR="00260C9A" w:rsidRPr="001A338B" w14:paraId="087D8F78" w14:textId="77777777" w:rsidTr="00263C12">
        <w:tc>
          <w:tcPr>
            <w:tcW w:w="2876" w:type="dxa"/>
          </w:tcPr>
          <w:p w14:paraId="47CA9CD7"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Hombres</w:t>
            </w:r>
          </w:p>
        </w:tc>
        <w:tc>
          <w:tcPr>
            <w:tcW w:w="2877" w:type="dxa"/>
          </w:tcPr>
          <w:p w14:paraId="42EFAC69"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16</w:t>
            </w:r>
          </w:p>
        </w:tc>
        <w:tc>
          <w:tcPr>
            <w:tcW w:w="2877" w:type="dxa"/>
          </w:tcPr>
          <w:p w14:paraId="7FB61CD8" w14:textId="77777777" w:rsidR="00260C9A" w:rsidRPr="001A338B" w:rsidRDefault="00260C9A" w:rsidP="00A54DF9">
            <w:pPr>
              <w:jc w:val="center"/>
              <w:rPr>
                <w:rFonts w:ascii="Avenir Next LT Pro Light" w:hAnsi="Avenir Next LT Pro Light"/>
              </w:rPr>
            </w:pPr>
            <w:r w:rsidRPr="001A338B">
              <w:rPr>
                <w:rFonts w:ascii="Avenir Next LT Pro Light" w:hAnsi="Avenir Next LT Pro Light"/>
                <w:color w:val="284533"/>
                <w:sz w:val="20"/>
              </w:rPr>
              <w:t>55,17%</w:t>
            </w:r>
          </w:p>
        </w:tc>
      </w:tr>
      <w:tr w:rsidR="00260C9A" w:rsidRPr="001A338B" w14:paraId="089FE0F1" w14:textId="77777777" w:rsidTr="00263C12">
        <w:tc>
          <w:tcPr>
            <w:tcW w:w="2876" w:type="dxa"/>
          </w:tcPr>
          <w:p w14:paraId="53F5B1F4" w14:textId="77777777" w:rsidR="00260C9A" w:rsidRPr="00CB487F" w:rsidRDefault="00260C9A" w:rsidP="00A54DF9">
            <w:pPr>
              <w:jc w:val="center"/>
              <w:rPr>
                <w:rFonts w:ascii="Avenir Next LT Pro Light" w:hAnsi="Avenir Next LT Pro Light"/>
                <w:b/>
                <w:bCs/>
              </w:rPr>
            </w:pPr>
            <w:r w:rsidRPr="00CB487F">
              <w:rPr>
                <w:rFonts w:ascii="Avenir Next LT Pro Light" w:hAnsi="Avenir Next LT Pro Light"/>
                <w:b/>
                <w:bCs/>
                <w:color w:val="284533"/>
                <w:sz w:val="20"/>
              </w:rPr>
              <w:t>Total</w:t>
            </w:r>
          </w:p>
        </w:tc>
        <w:tc>
          <w:tcPr>
            <w:tcW w:w="2877" w:type="dxa"/>
          </w:tcPr>
          <w:p w14:paraId="13B8C2CC" w14:textId="77777777" w:rsidR="00260C9A" w:rsidRPr="00CB487F" w:rsidRDefault="00260C9A" w:rsidP="00A54DF9">
            <w:pPr>
              <w:jc w:val="center"/>
              <w:rPr>
                <w:rFonts w:ascii="Avenir Next LT Pro Light" w:hAnsi="Avenir Next LT Pro Light"/>
                <w:b/>
                <w:bCs/>
              </w:rPr>
            </w:pPr>
            <w:r w:rsidRPr="00CB487F">
              <w:rPr>
                <w:rFonts w:ascii="Avenir Next LT Pro Light" w:hAnsi="Avenir Next LT Pro Light"/>
                <w:b/>
                <w:bCs/>
                <w:color w:val="284533"/>
                <w:sz w:val="20"/>
              </w:rPr>
              <w:t>29</w:t>
            </w:r>
          </w:p>
        </w:tc>
        <w:tc>
          <w:tcPr>
            <w:tcW w:w="2877" w:type="dxa"/>
          </w:tcPr>
          <w:p w14:paraId="3215C7D4" w14:textId="77777777" w:rsidR="00260C9A" w:rsidRPr="00CB487F" w:rsidRDefault="00260C9A" w:rsidP="00A54DF9">
            <w:pPr>
              <w:jc w:val="center"/>
              <w:rPr>
                <w:rFonts w:ascii="Avenir Next LT Pro Light" w:hAnsi="Avenir Next LT Pro Light"/>
                <w:b/>
                <w:bCs/>
              </w:rPr>
            </w:pPr>
            <w:r w:rsidRPr="00CB487F">
              <w:rPr>
                <w:rFonts w:ascii="Avenir Next LT Pro Light" w:hAnsi="Avenir Next LT Pro Light"/>
                <w:b/>
                <w:bCs/>
                <w:color w:val="284533"/>
                <w:sz w:val="20"/>
              </w:rPr>
              <w:t>100%</w:t>
            </w:r>
          </w:p>
        </w:tc>
      </w:tr>
    </w:tbl>
    <w:p w14:paraId="31A1160C" w14:textId="77777777" w:rsidR="00263C12" w:rsidRPr="001A338B" w:rsidRDefault="00263C12" w:rsidP="00085737">
      <w:pPr>
        <w:ind w:left="360"/>
        <w:jc w:val="both"/>
        <w:rPr>
          <w:rFonts w:ascii="Avenir Next LT Pro Light" w:hAnsi="Avenir Next LT Pro Light"/>
        </w:rPr>
      </w:pPr>
    </w:p>
    <w:p w14:paraId="571C9D93" w14:textId="19C4BC0A" w:rsidR="00512182" w:rsidRPr="001A338B" w:rsidRDefault="00512182" w:rsidP="00A54DF9">
      <w:pPr>
        <w:jc w:val="both"/>
        <w:rPr>
          <w:rFonts w:ascii="Avenir Next LT Pro Light" w:hAnsi="Avenir Next LT Pro Light"/>
          <w:i/>
          <w:iCs/>
        </w:rPr>
      </w:pPr>
      <w:r w:rsidRPr="001A338B">
        <w:rPr>
          <w:rFonts w:ascii="Avenir Next LT Pro Light" w:hAnsi="Avenir Next LT Pro Light"/>
          <w:i/>
          <w:iCs/>
        </w:rPr>
        <w:t>2.-Grafico Distribución Altas por sexo</w:t>
      </w:r>
    </w:p>
    <w:p w14:paraId="4829C8CA" w14:textId="06E8CF36" w:rsidR="00097A2F" w:rsidRPr="001A338B" w:rsidRDefault="00512182" w:rsidP="00085737">
      <w:pPr>
        <w:ind w:left="360"/>
        <w:jc w:val="both"/>
        <w:rPr>
          <w:rFonts w:ascii="Avenir Next LT Pro Light" w:hAnsi="Avenir Next LT Pro Light"/>
        </w:rPr>
      </w:pPr>
      <w:r w:rsidRPr="001A338B">
        <w:rPr>
          <w:rFonts w:ascii="Avenir Next LT Pro Light" w:hAnsi="Avenir Next LT Pro Light"/>
          <w:noProof/>
        </w:rPr>
        <w:lastRenderedPageBreak/>
        <w:drawing>
          <wp:inline distT="0" distB="0" distL="0" distR="0" wp14:anchorId="015AFBED" wp14:editId="1CCBF666">
            <wp:extent cx="4733925" cy="3257550"/>
            <wp:effectExtent l="0" t="0" r="9525" b="0"/>
            <wp:docPr id="547626456" name="Picture 21"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áfico, Gráfico circular  Descripción generada automáticamente"/>
                    <pic:cNvPicPr/>
                  </pic:nvPicPr>
                  <pic:blipFill rotWithShape="1">
                    <a:blip r:embed="rId17"/>
                    <a:srcRect r="12960" b="10158"/>
                    <a:stretch/>
                  </pic:blipFill>
                  <pic:spPr bwMode="auto">
                    <a:xfrm>
                      <a:off x="0" y="0"/>
                      <a:ext cx="4733925" cy="3257550"/>
                    </a:xfrm>
                    <a:prstGeom prst="rect">
                      <a:avLst/>
                    </a:prstGeom>
                    <a:ln>
                      <a:noFill/>
                    </a:ln>
                    <a:extLst>
                      <a:ext uri="{53640926-AAD7-44D8-BBD7-CCE9431645EC}">
                        <a14:shadowObscured xmlns:a14="http://schemas.microsoft.com/office/drawing/2010/main"/>
                      </a:ext>
                    </a:extLst>
                  </pic:spPr>
                </pic:pic>
              </a:graphicData>
            </a:graphic>
          </wp:inline>
        </w:drawing>
      </w:r>
    </w:p>
    <w:p w14:paraId="59F97C39" w14:textId="2CB48DC3" w:rsidR="00512182" w:rsidRPr="001A338B" w:rsidRDefault="00121AD7" w:rsidP="00085737">
      <w:pPr>
        <w:jc w:val="both"/>
        <w:rPr>
          <w:rFonts w:ascii="Avenir Next LT Pro" w:hAnsi="Avenir Next LT Pro"/>
        </w:rPr>
      </w:pPr>
      <w:r w:rsidRPr="001A338B">
        <w:rPr>
          <w:rFonts w:ascii="Avenir Next LT Pro" w:hAnsi="Avenir Next LT Pro"/>
        </w:rPr>
        <w:t xml:space="preserve">Respecto al </w:t>
      </w:r>
      <w:r w:rsidR="00C73DB1" w:rsidRPr="001A338B">
        <w:rPr>
          <w:rFonts w:ascii="Avenir Next LT Pro" w:hAnsi="Avenir Next LT Pro"/>
        </w:rPr>
        <w:t>análisis de</w:t>
      </w:r>
      <w:r w:rsidR="00C643EE" w:rsidRPr="001A338B">
        <w:rPr>
          <w:rFonts w:ascii="Avenir Next LT Pro" w:hAnsi="Avenir Next LT Pro"/>
        </w:rPr>
        <w:t xml:space="preserve"> las bajas totales</w:t>
      </w:r>
      <w:r w:rsidR="009359D0">
        <w:rPr>
          <w:rFonts w:ascii="Avenir Next LT Pro" w:hAnsi="Avenir Next LT Pro"/>
        </w:rPr>
        <w:t xml:space="preserve">. </w:t>
      </w:r>
      <w:r w:rsidR="00C643EE" w:rsidRPr="001A338B">
        <w:rPr>
          <w:rFonts w:ascii="Avenir Next LT Pro" w:hAnsi="Avenir Next LT Pro"/>
        </w:rPr>
        <w:t xml:space="preserve">Se recomienda repasar periódicamente los datos relativos a las bajas voluntarias con el fin de asegurar que éstas se producen por motivos objetivos, sin relación con la discriminación por razón de </w:t>
      </w:r>
      <w:r w:rsidR="007D6A78" w:rsidRPr="001A338B">
        <w:rPr>
          <w:rFonts w:ascii="Avenir Next LT Pro" w:hAnsi="Avenir Next LT Pro"/>
        </w:rPr>
        <w:t>sexo, se</w:t>
      </w:r>
      <w:r w:rsidR="002C7C16" w:rsidRPr="001A338B">
        <w:rPr>
          <w:rFonts w:ascii="Avenir Next LT Pro" w:hAnsi="Avenir Next LT Pro"/>
        </w:rPr>
        <w:t xml:space="preserve"> </w:t>
      </w:r>
      <w:r w:rsidR="007D6A78" w:rsidRPr="001A338B">
        <w:rPr>
          <w:rFonts w:ascii="Avenir Next LT Pro" w:hAnsi="Avenir Next LT Pro"/>
        </w:rPr>
        <w:t>valora</w:t>
      </w:r>
      <w:r w:rsidR="002C7C16" w:rsidRPr="001A338B">
        <w:rPr>
          <w:rFonts w:ascii="Avenir Next LT Pro" w:hAnsi="Avenir Next LT Pro"/>
        </w:rPr>
        <w:t xml:space="preserve"> como </w:t>
      </w:r>
      <w:r w:rsidR="00AA3652" w:rsidRPr="001A338B">
        <w:rPr>
          <w:rFonts w:ascii="Avenir Next LT Pro" w:hAnsi="Avenir Next LT Pro"/>
        </w:rPr>
        <w:t>objetivo</w:t>
      </w:r>
      <w:r w:rsidR="002C7C16" w:rsidRPr="001A338B">
        <w:rPr>
          <w:rFonts w:ascii="Avenir Next LT Pro" w:hAnsi="Avenir Next LT Pro"/>
        </w:rPr>
        <w:t xml:space="preserve"> la </w:t>
      </w:r>
      <w:r w:rsidR="00DD5C09" w:rsidRPr="001A338B">
        <w:rPr>
          <w:rFonts w:ascii="Avenir Next LT Pro" w:hAnsi="Avenir Next LT Pro"/>
        </w:rPr>
        <w:t>realización</w:t>
      </w:r>
      <w:r w:rsidR="002C7C16" w:rsidRPr="001A338B">
        <w:rPr>
          <w:rFonts w:ascii="Avenir Next LT Pro" w:hAnsi="Avenir Next LT Pro"/>
        </w:rPr>
        <w:t xml:space="preserve"> de un informe mensual </w:t>
      </w:r>
      <w:r w:rsidR="007D6A78" w:rsidRPr="001A338B">
        <w:rPr>
          <w:rFonts w:ascii="Avenir Next LT Pro" w:hAnsi="Avenir Next LT Pro"/>
        </w:rPr>
        <w:t>que se presentar</w:t>
      </w:r>
      <w:r w:rsidR="009A6E03">
        <w:rPr>
          <w:rFonts w:ascii="Avenir Next LT Pro" w:hAnsi="Avenir Next LT Pro"/>
        </w:rPr>
        <w:t>á</w:t>
      </w:r>
      <w:r w:rsidR="007D6A78" w:rsidRPr="001A338B">
        <w:rPr>
          <w:rFonts w:ascii="Avenir Next LT Pro" w:hAnsi="Avenir Next LT Pro"/>
        </w:rPr>
        <w:t xml:space="preserve"> a la Comisión de Igualdad</w:t>
      </w:r>
      <w:r w:rsidR="00AA3652" w:rsidRPr="001A338B">
        <w:rPr>
          <w:rFonts w:ascii="Avenir Next LT Pro" w:hAnsi="Avenir Next LT Pro"/>
        </w:rPr>
        <w:t xml:space="preserve"> para el </w:t>
      </w:r>
      <w:r w:rsidR="00DD5C09" w:rsidRPr="001A338B">
        <w:rPr>
          <w:rFonts w:ascii="Avenir Next LT Pro" w:hAnsi="Avenir Next LT Pro"/>
        </w:rPr>
        <w:t>análisis</w:t>
      </w:r>
      <w:r w:rsidR="00AA3652" w:rsidRPr="001A338B">
        <w:rPr>
          <w:rFonts w:ascii="Avenir Next LT Pro" w:hAnsi="Avenir Next LT Pro"/>
        </w:rPr>
        <w:t xml:space="preserve"> de las causas y tomar las medidas oportunas para </w:t>
      </w:r>
      <w:r w:rsidR="00DD5C09" w:rsidRPr="001A338B">
        <w:rPr>
          <w:rFonts w:ascii="Avenir Next LT Pro" w:hAnsi="Avenir Next LT Pro"/>
        </w:rPr>
        <w:t>eliminar</w:t>
      </w:r>
      <w:r w:rsidR="00AA3652" w:rsidRPr="001A338B">
        <w:rPr>
          <w:rFonts w:ascii="Avenir Next LT Pro" w:hAnsi="Avenir Next LT Pro"/>
        </w:rPr>
        <w:t xml:space="preserve"> la </w:t>
      </w:r>
      <w:r w:rsidR="00DD5C09" w:rsidRPr="001A338B">
        <w:rPr>
          <w:rFonts w:ascii="Avenir Next LT Pro" w:hAnsi="Avenir Next LT Pro"/>
        </w:rPr>
        <w:t>discriminación por sexo.</w:t>
      </w:r>
    </w:p>
    <w:tbl>
      <w:tblPr>
        <w:tblStyle w:val="Tablaconcuadrcula"/>
        <w:tblW w:w="0" w:type="auto"/>
        <w:tblLook w:val="04A0" w:firstRow="1" w:lastRow="0" w:firstColumn="1" w:lastColumn="0" w:noHBand="0" w:noVBand="1"/>
      </w:tblPr>
      <w:tblGrid>
        <w:gridCol w:w="2877"/>
        <w:gridCol w:w="2876"/>
        <w:gridCol w:w="2877"/>
      </w:tblGrid>
      <w:tr w:rsidR="00512182" w:rsidRPr="001A338B" w14:paraId="2A98FA3F" w14:textId="77777777" w:rsidTr="00DD5C09">
        <w:tc>
          <w:tcPr>
            <w:tcW w:w="2877" w:type="dxa"/>
          </w:tcPr>
          <w:p w14:paraId="531F8C92" w14:textId="77777777" w:rsidR="00512182" w:rsidRPr="001A338B" w:rsidRDefault="00512182" w:rsidP="0048272B">
            <w:pPr>
              <w:jc w:val="center"/>
              <w:rPr>
                <w:rFonts w:ascii="Avenir Next LT Pro Light" w:hAnsi="Avenir Next LT Pro Light"/>
              </w:rPr>
            </w:pPr>
            <w:r w:rsidRPr="001A338B">
              <w:rPr>
                <w:rFonts w:ascii="Avenir Next LT Pro Light" w:hAnsi="Avenir Next LT Pro Light"/>
                <w:b/>
                <w:color w:val="284533"/>
                <w:sz w:val="20"/>
              </w:rPr>
              <w:t>Causa</w:t>
            </w:r>
          </w:p>
        </w:tc>
        <w:tc>
          <w:tcPr>
            <w:tcW w:w="2876" w:type="dxa"/>
          </w:tcPr>
          <w:p w14:paraId="7C608C29" w14:textId="77777777" w:rsidR="00512182" w:rsidRPr="001A338B" w:rsidRDefault="00512182" w:rsidP="0048272B">
            <w:pPr>
              <w:jc w:val="center"/>
              <w:rPr>
                <w:rFonts w:ascii="Avenir Next LT Pro Light" w:hAnsi="Avenir Next LT Pro Light"/>
              </w:rPr>
            </w:pPr>
            <w:r w:rsidRPr="001A338B">
              <w:rPr>
                <w:rFonts w:ascii="Avenir Next LT Pro Light" w:hAnsi="Avenir Next LT Pro Light"/>
                <w:b/>
                <w:color w:val="284533"/>
                <w:sz w:val="20"/>
              </w:rPr>
              <w:t>Mujeres</w:t>
            </w:r>
          </w:p>
        </w:tc>
        <w:tc>
          <w:tcPr>
            <w:tcW w:w="2877" w:type="dxa"/>
          </w:tcPr>
          <w:p w14:paraId="1EEDF9E8" w14:textId="77777777" w:rsidR="00512182" w:rsidRPr="001A338B" w:rsidRDefault="00512182" w:rsidP="0048272B">
            <w:pPr>
              <w:jc w:val="center"/>
              <w:rPr>
                <w:rFonts w:ascii="Avenir Next LT Pro Light" w:hAnsi="Avenir Next LT Pro Light"/>
              </w:rPr>
            </w:pPr>
            <w:r w:rsidRPr="001A338B">
              <w:rPr>
                <w:rFonts w:ascii="Avenir Next LT Pro Light" w:hAnsi="Avenir Next LT Pro Light"/>
                <w:b/>
                <w:color w:val="284533"/>
                <w:sz w:val="20"/>
              </w:rPr>
              <w:t>Hombres</w:t>
            </w:r>
          </w:p>
        </w:tc>
      </w:tr>
      <w:tr w:rsidR="00512182" w:rsidRPr="001A338B" w14:paraId="40C71580" w14:textId="77777777" w:rsidTr="00DD5C09">
        <w:tc>
          <w:tcPr>
            <w:tcW w:w="2877" w:type="dxa"/>
          </w:tcPr>
          <w:p w14:paraId="49C508DF"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Despido disciplinario</w:t>
            </w:r>
          </w:p>
        </w:tc>
        <w:tc>
          <w:tcPr>
            <w:tcW w:w="2876" w:type="dxa"/>
          </w:tcPr>
          <w:p w14:paraId="26F21F84"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77" w:type="dxa"/>
          </w:tcPr>
          <w:p w14:paraId="31AFCFE3"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1</w:t>
            </w:r>
          </w:p>
        </w:tc>
      </w:tr>
      <w:tr w:rsidR="00512182" w:rsidRPr="001A338B" w14:paraId="2EBEEE0B" w14:textId="77777777" w:rsidTr="00DD5C09">
        <w:tc>
          <w:tcPr>
            <w:tcW w:w="2877" w:type="dxa"/>
          </w:tcPr>
          <w:p w14:paraId="3090A7C4"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Fin de contrato</w:t>
            </w:r>
          </w:p>
        </w:tc>
        <w:tc>
          <w:tcPr>
            <w:tcW w:w="2876" w:type="dxa"/>
          </w:tcPr>
          <w:p w14:paraId="3880E2FE"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7</w:t>
            </w:r>
          </w:p>
        </w:tc>
        <w:tc>
          <w:tcPr>
            <w:tcW w:w="2877" w:type="dxa"/>
          </w:tcPr>
          <w:p w14:paraId="43910D7B"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5</w:t>
            </w:r>
          </w:p>
        </w:tc>
      </w:tr>
      <w:tr w:rsidR="00512182" w:rsidRPr="001A338B" w14:paraId="6C499B07" w14:textId="77777777" w:rsidTr="00DD5C09">
        <w:tc>
          <w:tcPr>
            <w:tcW w:w="2877" w:type="dxa"/>
          </w:tcPr>
          <w:p w14:paraId="6DBEE4F9"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Excedencia</w:t>
            </w:r>
          </w:p>
        </w:tc>
        <w:tc>
          <w:tcPr>
            <w:tcW w:w="2876" w:type="dxa"/>
          </w:tcPr>
          <w:p w14:paraId="4F632183"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77" w:type="dxa"/>
          </w:tcPr>
          <w:p w14:paraId="29097E93"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0</w:t>
            </w:r>
          </w:p>
        </w:tc>
      </w:tr>
      <w:tr w:rsidR="00512182" w:rsidRPr="001A338B" w14:paraId="375D1310" w14:textId="77777777" w:rsidTr="00DD5C09">
        <w:tc>
          <w:tcPr>
            <w:tcW w:w="2877" w:type="dxa"/>
          </w:tcPr>
          <w:p w14:paraId="5ECD3C46"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Jubilación</w:t>
            </w:r>
          </w:p>
        </w:tc>
        <w:tc>
          <w:tcPr>
            <w:tcW w:w="2876" w:type="dxa"/>
          </w:tcPr>
          <w:p w14:paraId="028E3674"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0</w:t>
            </w:r>
          </w:p>
        </w:tc>
        <w:tc>
          <w:tcPr>
            <w:tcW w:w="2877" w:type="dxa"/>
          </w:tcPr>
          <w:p w14:paraId="24CBBEA2"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2</w:t>
            </w:r>
          </w:p>
        </w:tc>
      </w:tr>
      <w:tr w:rsidR="00512182" w:rsidRPr="001A338B" w14:paraId="4079DFC6" w14:textId="77777777" w:rsidTr="00DD5C09">
        <w:tc>
          <w:tcPr>
            <w:tcW w:w="2877" w:type="dxa"/>
          </w:tcPr>
          <w:p w14:paraId="08B11EDD"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sz w:val="20"/>
              </w:rPr>
              <w:t>Baja voluntaria</w:t>
            </w:r>
          </w:p>
        </w:tc>
        <w:tc>
          <w:tcPr>
            <w:tcW w:w="2876" w:type="dxa"/>
          </w:tcPr>
          <w:p w14:paraId="0DF9B3CB"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1</w:t>
            </w:r>
          </w:p>
        </w:tc>
        <w:tc>
          <w:tcPr>
            <w:tcW w:w="2877" w:type="dxa"/>
          </w:tcPr>
          <w:p w14:paraId="3F732C5E" w14:textId="77777777" w:rsidR="00512182" w:rsidRPr="001A338B" w:rsidRDefault="00512182" w:rsidP="0048272B">
            <w:pPr>
              <w:jc w:val="center"/>
              <w:rPr>
                <w:rFonts w:ascii="Avenir Next LT Pro Light" w:hAnsi="Avenir Next LT Pro Light"/>
                <w:sz w:val="20"/>
              </w:rPr>
            </w:pPr>
            <w:r w:rsidRPr="001A338B">
              <w:rPr>
                <w:rFonts w:ascii="Avenir Next LT Pro Light" w:hAnsi="Avenir Next LT Pro Light"/>
                <w:color w:val="284533"/>
                <w:sz w:val="20"/>
              </w:rPr>
              <w:t>7</w:t>
            </w:r>
          </w:p>
        </w:tc>
      </w:tr>
    </w:tbl>
    <w:p w14:paraId="0608D696" w14:textId="5F40DB81" w:rsidR="00097A2F" w:rsidRPr="001A338B" w:rsidRDefault="00097A2F" w:rsidP="00085737">
      <w:pPr>
        <w:ind w:left="360"/>
        <w:jc w:val="both"/>
        <w:rPr>
          <w:rFonts w:ascii="Avenir Next LT Pro Light" w:hAnsi="Avenir Next LT Pro Light"/>
        </w:rPr>
      </w:pPr>
    </w:p>
    <w:p w14:paraId="4D6FB240" w14:textId="696A9CD0" w:rsidR="00DD5C09" w:rsidRPr="001A338B" w:rsidRDefault="00DD5C09" w:rsidP="00085737">
      <w:pPr>
        <w:ind w:left="360"/>
        <w:jc w:val="both"/>
        <w:rPr>
          <w:rFonts w:ascii="Avenir Next LT Pro Light" w:hAnsi="Avenir Next LT Pro Light"/>
          <w:i/>
          <w:iCs/>
        </w:rPr>
      </w:pPr>
      <w:r w:rsidRPr="001A338B">
        <w:rPr>
          <w:rFonts w:ascii="Avenir Next LT Pro Light" w:hAnsi="Avenir Next LT Pro Light"/>
          <w:i/>
          <w:iCs/>
        </w:rPr>
        <w:t xml:space="preserve">3.-Grafica </w:t>
      </w:r>
      <w:r w:rsidR="009979DB" w:rsidRPr="001A338B">
        <w:rPr>
          <w:rFonts w:ascii="Avenir Next LT Pro Light" w:hAnsi="Avenir Next LT Pro Light"/>
          <w:i/>
          <w:iCs/>
        </w:rPr>
        <w:t>distribución</w:t>
      </w:r>
      <w:r w:rsidRPr="001A338B">
        <w:rPr>
          <w:rFonts w:ascii="Avenir Next LT Pro Light" w:hAnsi="Avenir Next LT Pro Light"/>
          <w:i/>
          <w:iCs/>
        </w:rPr>
        <w:t xml:space="preserve"> bajas por sexo</w:t>
      </w:r>
    </w:p>
    <w:p w14:paraId="3A7750FD" w14:textId="44CC0439" w:rsidR="00DD5C09" w:rsidRPr="001A338B" w:rsidRDefault="00DD5C09" w:rsidP="00085737">
      <w:pPr>
        <w:ind w:left="360"/>
        <w:jc w:val="both"/>
        <w:rPr>
          <w:rFonts w:ascii="Avenir Next LT Pro Light" w:hAnsi="Avenir Next LT Pro Light"/>
        </w:rPr>
      </w:pPr>
      <w:r w:rsidRPr="001A338B">
        <w:rPr>
          <w:rFonts w:ascii="Avenir Next LT Pro Light" w:hAnsi="Avenir Next LT Pro Light"/>
          <w:noProof/>
        </w:rPr>
        <w:lastRenderedPageBreak/>
        <w:drawing>
          <wp:inline distT="0" distB="0" distL="0" distR="0" wp14:anchorId="61CAD3C0" wp14:editId="3D2A4CCF">
            <wp:extent cx="3815136" cy="2108200"/>
            <wp:effectExtent l="0" t="0" r="0" b="6350"/>
            <wp:docPr id="36778453" name="Picture 22" descr="Gráfico, Gráfico circ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áfico, Gráfico circular  Descripción generada automáticamente"/>
                    <pic:cNvPicPr/>
                  </pic:nvPicPr>
                  <pic:blipFill rotWithShape="1">
                    <a:blip r:embed="rId18"/>
                    <a:srcRect l="11385" t="16336" r="9428" b="16604"/>
                    <a:stretch/>
                  </pic:blipFill>
                  <pic:spPr bwMode="auto">
                    <a:xfrm>
                      <a:off x="0" y="0"/>
                      <a:ext cx="3817526" cy="2109521"/>
                    </a:xfrm>
                    <a:prstGeom prst="rect">
                      <a:avLst/>
                    </a:prstGeom>
                    <a:ln>
                      <a:noFill/>
                    </a:ln>
                    <a:extLst>
                      <a:ext uri="{53640926-AAD7-44D8-BBD7-CCE9431645EC}">
                        <a14:shadowObscured xmlns:a14="http://schemas.microsoft.com/office/drawing/2010/main"/>
                      </a:ext>
                    </a:extLst>
                  </pic:spPr>
                </pic:pic>
              </a:graphicData>
            </a:graphic>
          </wp:inline>
        </w:drawing>
      </w:r>
    </w:p>
    <w:p w14:paraId="300B83CC" w14:textId="77777777" w:rsidR="00DD5C09" w:rsidRPr="001A338B" w:rsidRDefault="00DD5C09" w:rsidP="00085737">
      <w:pPr>
        <w:ind w:left="360"/>
        <w:jc w:val="both"/>
        <w:rPr>
          <w:rFonts w:ascii="Avenir Next LT Pro Light" w:hAnsi="Avenir Next LT Pro Light"/>
        </w:rPr>
      </w:pPr>
    </w:p>
    <w:p w14:paraId="1C1CECDF" w14:textId="5D8448EE" w:rsidR="00097A2F" w:rsidRPr="001A338B" w:rsidRDefault="00097A2F" w:rsidP="00066A87">
      <w:pPr>
        <w:jc w:val="both"/>
        <w:rPr>
          <w:rFonts w:ascii="Avenir Next LT Pro Light" w:hAnsi="Avenir Next LT Pro Light"/>
          <w:b/>
          <w:bCs/>
          <w:color w:val="338F40"/>
        </w:rPr>
      </w:pPr>
      <w:r w:rsidRPr="00FE0EEC">
        <w:rPr>
          <w:rFonts w:ascii="Avenir Next LT Pro Light" w:hAnsi="Avenir Next LT Pro Light"/>
          <w:b/>
          <w:bCs/>
          <w:color w:val="338F40"/>
        </w:rPr>
        <w:t xml:space="preserve">ÁREA DE PROMOCIÓN Y </w:t>
      </w:r>
      <w:r w:rsidR="00FE0EEC" w:rsidRPr="00FE0EEC">
        <w:rPr>
          <w:rFonts w:ascii="Avenir Next LT Pro Light" w:hAnsi="Avenir Next LT Pro Light"/>
          <w:b/>
          <w:bCs/>
          <w:color w:val="338F40"/>
        </w:rPr>
        <w:t xml:space="preserve">CLASIFICACIÓN </w:t>
      </w:r>
      <w:r w:rsidRPr="00FE0EEC">
        <w:rPr>
          <w:rFonts w:ascii="Avenir Next LT Pro Light" w:hAnsi="Avenir Next LT Pro Light"/>
          <w:b/>
          <w:bCs/>
          <w:color w:val="338F40"/>
        </w:rPr>
        <w:t>PROFESIONAL</w:t>
      </w:r>
    </w:p>
    <w:p w14:paraId="1CB7D937" w14:textId="77777777" w:rsidR="00097A2F" w:rsidRPr="001A338B" w:rsidRDefault="00097A2F" w:rsidP="00085737">
      <w:pPr>
        <w:ind w:left="360"/>
        <w:jc w:val="both"/>
        <w:rPr>
          <w:rFonts w:ascii="Avenir Next LT Pro Light" w:hAnsi="Avenir Next LT Pro Light"/>
        </w:rPr>
      </w:pPr>
      <w:r w:rsidRPr="001A338B">
        <w:rPr>
          <w:rFonts w:ascii="Avenir Next LT Pro Light" w:hAnsi="Avenir Next LT Pro Light"/>
        </w:rPr>
        <w:t>Respecto a las promociones internas que ha habido en la empresa, se ha producido las siguientes:</w:t>
      </w:r>
    </w:p>
    <w:p w14:paraId="5414E148" w14:textId="56D8C3F8" w:rsidR="00097A2F" w:rsidRPr="001A338B" w:rsidRDefault="00097A2F" w:rsidP="00085737">
      <w:pPr>
        <w:ind w:left="360"/>
        <w:jc w:val="both"/>
        <w:rPr>
          <w:rFonts w:ascii="Avenir Next LT Pro Light" w:hAnsi="Avenir Next LT Pro Light"/>
        </w:rPr>
      </w:pPr>
      <w:r w:rsidRPr="001A338B">
        <w:rPr>
          <w:rFonts w:ascii="Avenir Next LT Pro Light" w:hAnsi="Avenir Next LT Pro Light"/>
        </w:rPr>
        <w:t xml:space="preserve">-Encargada de Producción a </w:t>
      </w:r>
      <w:r w:rsidR="00E345F7" w:rsidRPr="001A338B">
        <w:rPr>
          <w:rFonts w:ascii="Avenir Next LT Pro Light" w:hAnsi="Avenir Next LT Pro Light"/>
        </w:rPr>
        <w:t>jefa</w:t>
      </w:r>
      <w:r w:rsidRPr="001A338B">
        <w:rPr>
          <w:rFonts w:ascii="Avenir Next LT Pro Light" w:hAnsi="Avenir Next LT Pro Light"/>
        </w:rPr>
        <w:t xml:space="preserve"> de Fábrica</w:t>
      </w:r>
    </w:p>
    <w:p w14:paraId="401359E1" w14:textId="15D37945" w:rsidR="00097A2F" w:rsidRPr="001A338B" w:rsidRDefault="00097A2F" w:rsidP="00085737">
      <w:pPr>
        <w:ind w:left="360"/>
        <w:jc w:val="both"/>
        <w:rPr>
          <w:rFonts w:ascii="Avenir Next LT Pro Light" w:hAnsi="Avenir Next LT Pro Light"/>
        </w:rPr>
      </w:pPr>
      <w:r w:rsidRPr="001A338B">
        <w:rPr>
          <w:rFonts w:ascii="Avenir Next LT Pro Light" w:hAnsi="Avenir Next LT Pro Light"/>
        </w:rPr>
        <w:t xml:space="preserve">-Jefe de </w:t>
      </w:r>
      <w:r w:rsidR="00E932FA" w:rsidRPr="001A338B">
        <w:rPr>
          <w:rFonts w:ascii="Avenir Next LT Pro Light" w:hAnsi="Avenir Next LT Pro Light"/>
        </w:rPr>
        <w:t>F</w:t>
      </w:r>
      <w:r w:rsidR="00E345F7" w:rsidRPr="001A338B">
        <w:rPr>
          <w:rFonts w:ascii="Avenir Next LT Pro Light" w:hAnsi="Avenir Next LT Pro Light"/>
        </w:rPr>
        <w:t>ábrica</w:t>
      </w:r>
      <w:r w:rsidRPr="001A338B">
        <w:rPr>
          <w:rFonts w:ascii="Avenir Next LT Pro Light" w:hAnsi="Avenir Next LT Pro Light"/>
        </w:rPr>
        <w:t xml:space="preserve"> a Director de Producción</w:t>
      </w:r>
    </w:p>
    <w:p w14:paraId="416BD498" w14:textId="77777777" w:rsidR="00097A2F" w:rsidRPr="001A338B" w:rsidRDefault="00097A2F" w:rsidP="00085737">
      <w:pPr>
        <w:ind w:left="360"/>
        <w:jc w:val="both"/>
        <w:rPr>
          <w:rFonts w:ascii="Avenir Next LT Pro Light" w:hAnsi="Avenir Next LT Pro Light"/>
        </w:rPr>
      </w:pPr>
      <w:r w:rsidRPr="001A338B">
        <w:rPr>
          <w:rFonts w:ascii="Avenir Next LT Pro Light" w:hAnsi="Avenir Next LT Pro Light"/>
        </w:rPr>
        <w:t>-Maquinista a Encargada de Producción</w:t>
      </w:r>
    </w:p>
    <w:p w14:paraId="2CB3AB30" w14:textId="20DE5301" w:rsidR="00092611" w:rsidRPr="001A338B" w:rsidRDefault="00092611" w:rsidP="00085737">
      <w:pPr>
        <w:ind w:left="360"/>
        <w:jc w:val="both"/>
        <w:rPr>
          <w:rFonts w:ascii="Avenir Next LT Pro Light" w:hAnsi="Avenir Next LT Pro Light"/>
        </w:rPr>
      </w:pPr>
      <w:r w:rsidRPr="001A338B">
        <w:rPr>
          <w:rFonts w:ascii="Avenir Next LT Pro Light" w:hAnsi="Avenir Next LT Pro Light"/>
        </w:rPr>
        <w:t>-Auxiliares de F</w:t>
      </w:r>
      <w:r w:rsidR="00E345F7" w:rsidRPr="001A338B">
        <w:rPr>
          <w:rFonts w:ascii="Avenir Next LT Pro Light" w:hAnsi="Avenir Next LT Pro Light"/>
        </w:rPr>
        <w:t>á</w:t>
      </w:r>
      <w:r w:rsidRPr="001A338B">
        <w:rPr>
          <w:rFonts w:ascii="Avenir Next LT Pro Light" w:hAnsi="Avenir Next LT Pro Light"/>
        </w:rPr>
        <w:t>brica a Maquinistas</w:t>
      </w:r>
    </w:p>
    <w:p w14:paraId="60C7AC79" w14:textId="40920B87" w:rsidR="00097A2F" w:rsidRPr="001A338B" w:rsidRDefault="00097A2F" w:rsidP="00085737">
      <w:pPr>
        <w:ind w:left="360"/>
        <w:jc w:val="both"/>
        <w:rPr>
          <w:rFonts w:ascii="Avenir Next LT Pro Light" w:hAnsi="Avenir Next LT Pro Light"/>
        </w:rPr>
      </w:pPr>
      <w:r w:rsidRPr="001A338B">
        <w:rPr>
          <w:rFonts w:ascii="Avenir Next LT Pro Light" w:hAnsi="Avenir Next LT Pro Light"/>
        </w:rPr>
        <w:t>Las vacantes que se producen en la empresa para promoción interna se publica</w:t>
      </w:r>
      <w:r w:rsidR="009A6E03">
        <w:rPr>
          <w:rFonts w:ascii="Avenir Next LT Pro Light" w:hAnsi="Avenir Next LT Pro Light"/>
        </w:rPr>
        <w:t>n</w:t>
      </w:r>
      <w:r w:rsidRPr="001A338B">
        <w:rPr>
          <w:rFonts w:ascii="Avenir Next LT Pro Light" w:hAnsi="Avenir Next LT Pro Light"/>
        </w:rPr>
        <w:t xml:space="preserve"> en el portal de empleado que la empresa dispone como medio de comunicación con la plantilla, siendo valorados por una comisión formada por la Dirección de RRHH y los responsables de Departamento</w:t>
      </w:r>
      <w:r w:rsidR="000062F4" w:rsidRPr="001A338B">
        <w:rPr>
          <w:rFonts w:ascii="Avenir Next LT Pro Light" w:hAnsi="Avenir Next LT Pro Light"/>
        </w:rPr>
        <w:t>.</w:t>
      </w:r>
    </w:p>
    <w:p w14:paraId="16D2472F" w14:textId="00060198" w:rsidR="009E6082" w:rsidRPr="001A338B" w:rsidRDefault="009E6082" w:rsidP="00E345F7">
      <w:pPr>
        <w:ind w:left="360"/>
        <w:jc w:val="both"/>
        <w:rPr>
          <w:rFonts w:ascii="Avenir Next LT Pro Light" w:hAnsi="Avenir Next LT Pro Light"/>
        </w:rPr>
      </w:pPr>
      <w:r w:rsidRPr="001A338B">
        <w:rPr>
          <w:rFonts w:ascii="Avenir Next LT Pro Light" w:hAnsi="Avenir Next LT Pro Light"/>
        </w:rPr>
        <w:t>S</w:t>
      </w:r>
      <w:r w:rsidR="000062F4" w:rsidRPr="001A338B">
        <w:rPr>
          <w:rFonts w:ascii="Avenir Next LT Pro Light" w:hAnsi="Avenir Next LT Pro Light"/>
        </w:rPr>
        <w:t>e recomienda pasar una encuesta a la plantilla para conocer su propia percepción del sistema de promoción de la empresa.</w:t>
      </w:r>
    </w:p>
    <w:p w14:paraId="3258CF50" w14:textId="77777777" w:rsidR="00066A87" w:rsidRDefault="00066A87" w:rsidP="00085737">
      <w:pPr>
        <w:jc w:val="both"/>
        <w:rPr>
          <w:rFonts w:ascii="Avenir Next LT Pro Light" w:hAnsi="Avenir Next LT Pro Light"/>
          <w:b/>
          <w:bCs/>
          <w:color w:val="338F40"/>
        </w:rPr>
      </w:pPr>
    </w:p>
    <w:p w14:paraId="2D360CB4" w14:textId="77777777" w:rsidR="00066A87" w:rsidRDefault="00066A87" w:rsidP="00085737">
      <w:pPr>
        <w:jc w:val="both"/>
        <w:rPr>
          <w:rFonts w:ascii="Avenir Next LT Pro Light" w:hAnsi="Avenir Next LT Pro Light"/>
          <w:b/>
          <w:bCs/>
          <w:color w:val="338F40"/>
        </w:rPr>
      </w:pPr>
    </w:p>
    <w:p w14:paraId="38EC017B" w14:textId="77777777" w:rsidR="00066A87" w:rsidRDefault="00066A87" w:rsidP="00085737">
      <w:pPr>
        <w:jc w:val="both"/>
        <w:rPr>
          <w:rFonts w:ascii="Avenir Next LT Pro Light" w:hAnsi="Avenir Next LT Pro Light"/>
          <w:b/>
          <w:bCs/>
          <w:color w:val="338F40"/>
        </w:rPr>
      </w:pPr>
    </w:p>
    <w:p w14:paraId="4768B527" w14:textId="77777777" w:rsidR="00066A87" w:rsidRDefault="00066A87" w:rsidP="00085737">
      <w:pPr>
        <w:jc w:val="both"/>
        <w:rPr>
          <w:rFonts w:ascii="Avenir Next LT Pro Light" w:hAnsi="Avenir Next LT Pro Light"/>
          <w:b/>
          <w:bCs/>
          <w:color w:val="338F40"/>
        </w:rPr>
      </w:pPr>
    </w:p>
    <w:p w14:paraId="22097AAB" w14:textId="77777777" w:rsidR="00066A87" w:rsidRDefault="00066A87" w:rsidP="00085737">
      <w:pPr>
        <w:jc w:val="both"/>
        <w:rPr>
          <w:rFonts w:ascii="Avenir Next LT Pro Light" w:hAnsi="Avenir Next LT Pro Light"/>
          <w:b/>
          <w:bCs/>
          <w:color w:val="338F40"/>
        </w:rPr>
      </w:pPr>
    </w:p>
    <w:p w14:paraId="674F0B77" w14:textId="77777777" w:rsidR="00066A87" w:rsidRDefault="00066A87" w:rsidP="00085737">
      <w:pPr>
        <w:jc w:val="both"/>
        <w:rPr>
          <w:rFonts w:ascii="Avenir Next LT Pro Light" w:hAnsi="Avenir Next LT Pro Light"/>
          <w:b/>
          <w:bCs/>
          <w:color w:val="338F40"/>
        </w:rPr>
      </w:pPr>
    </w:p>
    <w:p w14:paraId="30DA29E4" w14:textId="60B3A85E" w:rsidR="00827CD3" w:rsidRPr="00066A87" w:rsidRDefault="00C0191B" w:rsidP="00066A87">
      <w:pPr>
        <w:pStyle w:val="Ttulo2"/>
        <w:numPr>
          <w:ilvl w:val="0"/>
          <w:numId w:val="11"/>
        </w:numPr>
        <w:jc w:val="both"/>
        <w:rPr>
          <w:sz w:val="32"/>
          <w:szCs w:val="32"/>
        </w:rPr>
      </w:pPr>
      <w:bookmarkStart w:id="22" w:name="_Toc183414055"/>
      <w:r w:rsidRPr="00066A87">
        <w:rPr>
          <w:sz w:val="32"/>
          <w:szCs w:val="32"/>
        </w:rPr>
        <w:lastRenderedPageBreak/>
        <w:t>Formación</w:t>
      </w:r>
      <w:bookmarkEnd w:id="22"/>
    </w:p>
    <w:p w14:paraId="2E6AB515" w14:textId="6CC61029" w:rsidR="00614FA4" w:rsidRPr="001A338B" w:rsidRDefault="002900CF" w:rsidP="00085737">
      <w:pPr>
        <w:jc w:val="both"/>
        <w:rPr>
          <w:rFonts w:ascii="Avenir Next LT Pro Light" w:hAnsi="Avenir Next LT Pro Light"/>
        </w:rPr>
      </w:pPr>
      <w:r w:rsidRPr="001A338B">
        <w:rPr>
          <w:rFonts w:ascii="Avenir Next LT Pro Light" w:hAnsi="Avenir Next LT Pro Light"/>
        </w:rPr>
        <w:t xml:space="preserve">Comercial Rioverde elabora el plan de formación anual a demanda de las necesidades formativas que plantean los </w:t>
      </w:r>
      <w:r w:rsidR="00E345F7" w:rsidRPr="001A338B">
        <w:rPr>
          <w:rFonts w:ascii="Avenir Next LT Pro Light" w:hAnsi="Avenir Next LT Pro Light"/>
        </w:rPr>
        <w:t>responsables</w:t>
      </w:r>
      <w:r w:rsidRPr="001A338B">
        <w:rPr>
          <w:rFonts w:ascii="Avenir Next LT Pro Light" w:hAnsi="Avenir Next LT Pro Light"/>
        </w:rPr>
        <w:t xml:space="preserve"> de cada Departamento</w:t>
      </w:r>
      <w:r w:rsidR="00E345F7" w:rsidRPr="001A338B">
        <w:rPr>
          <w:rFonts w:ascii="Avenir Next LT Pro Light" w:hAnsi="Avenir Next LT Pro Light"/>
        </w:rPr>
        <w:t>.</w:t>
      </w:r>
    </w:p>
    <w:p w14:paraId="50E150A0" w14:textId="55188867" w:rsidR="003313DF" w:rsidRPr="001A338B" w:rsidRDefault="00614FA4" w:rsidP="00085737">
      <w:pPr>
        <w:jc w:val="both"/>
        <w:rPr>
          <w:rFonts w:ascii="Avenir Next LT Pro Light" w:hAnsi="Avenir Next LT Pro Light"/>
        </w:rPr>
      </w:pPr>
      <w:r w:rsidRPr="001A338B">
        <w:rPr>
          <w:rFonts w:ascii="Avenir Next LT Pro Light" w:hAnsi="Avenir Next LT Pro Light"/>
        </w:rPr>
        <w:t>La formación en el año 2023 ha si</w:t>
      </w:r>
      <w:r w:rsidR="003A63ED" w:rsidRPr="001A338B">
        <w:rPr>
          <w:rFonts w:ascii="Avenir Next LT Pro Light" w:hAnsi="Avenir Next LT Pro Light"/>
        </w:rPr>
        <w:t>do</w:t>
      </w:r>
      <w:r w:rsidRPr="001A338B">
        <w:rPr>
          <w:rFonts w:ascii="Avenir Next LT Pro Light" w:hAnsi="Avenir Next LT Pro Light"/>
        </w:rPr>
        <w:t xml:space="preserve"> fundamentalmente en área de calidad, prevención de riesgos </w:t>
      </w:r>
      <w:r w:rsidR="001D3F1C" w:rsidRPr="001A338B">
        <w:rPr>
          <w:rFonts w:ascii="Avenir Next LT Pro Light" w:hAnsi="Avenir Next LT Pro Light"/>
        </w:rPr>
        <w:t>laborales, entendiendo</w:t>
      </w:r>
      <w:r w:rsidR="003A63ED" w:rsidRPr="001A338B">
        <w:rPr>
          <w:rFonts w:ascii="Avenir Next LT Pro Light" w:hAnsi="Avenir Next LT Pro Light"/>
        </w:rPr>
        <w:t xml:space="preserve"> esta como formación planificada a la que tiene acceso y es obligada para todo el personal de la </w:t>
      </w:r>
      <w:r w:rsidR="00E345F7" w:rsidRPr="001A338B">
        <w:rPr>
          <w:rFonts w:ascii="Avenir Next LT Pro Light" w:hAnsi="Avenir Next LT Pro Light"/>
        </w:rPr>
        <w:t>plantilla,</w:t>
      </w:r>
      <w:r w:rsidR="003A63ED" w:rsidRPr="001A338B">
        <w:rPr>
          <w:rFonts w:ascii="Avenir Next LT Pro Light" w:hAnsi="Avenir Next LT Pro Light"/>
        </w:rPr>
        <w:t xml:space="preserve"> esta formación se realiza en horario laboral.</w:t>
      </w:r>
    </w:p>
    <w:p w14:paraId="6270CCCB" w14:textId="689FE41E" w:rsidR="003320BB" w:rsidRPr="001A338B" w:rsidRDefault="003A63ED" w:rsidP="00085737">
      <w:pPr>
        <w:jc w:val="both"/>
        <w:rPr>
          <w:rFonts w:ascii="Avenir Next LT Pro Light" w:hAnsi="Avenir Next LT Pro Light"/>
        </w:rPr>
      </w:pPr>
      <w:r w:rsidRPr="001A338B">
        <w:rPr>
          <w:rFonts w:ascii="Avenir Next LT Pro Light" w:hAnsi="Avenir Next LT Pro Light"/>
        </w:rPr>
        <w:t xml:space="preserve">El plan de formación es elaborado </w:t>
      </w:r>
      <w:r w:rsidR="001D3F1C" w:rsidRPr="001A338B">
        <w:rPr>
          <w:rFonts w:ascii="Avenir Next LT Pro Light" w:hAnsi="Avenir Next LT Pro Light"/>
        </w:rPr>
        <w:t>el último mes del año anterior, por</w:t>
      </w:r>
      <w:r w:rsidRPr="001A338B">
        <w:rPr>
          <w:rFonts w:ascii="Avenir Next LT Pro Light" w:hAnsi="Avenir Next LT Pro Light"/>
        </w:rPr>
        <w:t xml:space="preserve"> el Departamento de RRHH y aprobado por la </w:t>
      </w:r>
      <w:r w:rsidR="001D3F1C" w:rsidRPr="001A338B">
        <w:rPr>
          <w:rFonts w:ascii="Avenir Next LT Pro Light" w:hAnsi="Avenir Next LT Pro Light"/>
        </w:rPr>
        <w:t>Dirección</w:t>
      </w:r>
      <w:r w:rsidRPr="001A338B">
        <w:rPr>
          <w:rFonts w:ascii="Avenir Next LT Pro Light" w:hAnsi="Avenir Next LT Pro Light"/>
        </w:rPr>
        <w:t xml:space="preserve"> General</w:t>
      </w:r>
      <w:r w:rsidR="001D3F1C" w:rsidRPr="001A338B">
        <w:rPr>
          <w:rFonts w:ascii="Avenir Next LT Pro Light" w:hAnsi="Avenir Next LT Pro Light"/>
        </w:rPr>
        <w:t>.</w:t>
      </w:r>
    </w:p>
    <w:p w14:paraId="2F44DB20" w14:textId="58FF49F5" w:rsidR="003320BB" w:rsidRPr="001A338B" w:rsidRDefault="003320BB" w:rsidP="00085737">
      <w:pPr>
        <w:jc w:val="both"/>
        <w:rPr>
          <w:rFonts w:ascii="Avenir Next LT Pro Light" w:hAnsi="Avenir Next LT Pro Light"/>
        </w:rPr>
      </w:pPr>
      <w:r w:rsidRPr="001A338B">
        <w:rPr>
          <w:rFonts w:ascii="Avenir Next LT Pro Light" w:hAnsi="Avenir Next LT Pro Light"/>
        </w:rPr>
        <w:t>Entendemos como formación no planificada, aquella formación que se realiza a lo largo del año por carencias formativas que van surgiendo, principalmente a nivel competencial, y que no estaban previstas en el plan anual</w:t>
      </w:r>
      <w:r w:rsidR="00A21C00" w:rsidRPr="001A338B">
        <w:rPr>
          <w:rFonts w:ascii="Avenir Next LT Pro Light" w:hAnsi="Avenir Next LT Pro Light"/>
        </w:rPr>
        <w:t>.</w:t>
      </w:r>
    </w:p>
    <w:tbl>
      <w:tblPr>
        <w:tblpPr w:leftFromText="141" w:rightFromText="141" w:vertAnchor="text" w:horzAnchor="page" w:tblpXSpec="center" w:tblpY="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8"/>
        <w:gridCol w:w="887"/>
        <w:gridCol w:w="697"/>
        <w:gridCol w:w="438"/>
        <w:gridCol w:w="559"/>
        <w:gridCol w:w="1113"/>
        <w:gridCol w:w="523"/>
        <w:gridCol w:w="792"/>
        <w:gridCol w:w="732"/>
        <w:gridCol w:w="1131"/>
      </w:tblGrid>
      <w:tr w:rsidR="008F2D9A" w:rsidRPr="001A338B" w14:paraId="09BC2B76" w14:textId="77777777" w:rsidTr="008F2D9A">
        <w:trPr>
          <w:cantSplit/>
          <w:trHeight w:val="340"/>
        </w:trPr>
        <w:tc>
          <w:tcPr>
            <w:tcW w:w="1018" w:type="pct"/>
            <w:vMerge w:val="restart"/>
            <w:shd w:val="clear" w:color="auto" w:fill="508A4B"/>
            <w:vAlign w:val="center"/>
          </w:tcPr>
          <w:p w14:paraId="7EFBDEC4" w14:textId="77777777" w:rsidR="008F2D9A" w:rsidRPr="00066A87" w:rsidRDefault="008F2D9A" w:rsidP="00066A87">
            <w:pPr>
              <w:keepNext/>
              <w:spacing w:after="0" w:line="240" w:lineRule="auto"/>
              <w:ind w:left="-3"/>
              <w:jc w:val="center"/>
              <w:outlineLvl w:val="7"/>
              <w:rPr>
                <w:rFonts w:ascii="Avenir Next LT Pro" w:eastAsia="Times New Roman" w:hAnsi="Avenir Next LT Pro" w:cs="Times New Roman"/>
                <w:b/>
                <w:color w:val="FFFFFF" w:themeColor="background1"/>
                <w:sz w:val="16"/>
                <w:szCs w:val="16"/>
                <w:lang w:eastAsia="es-ES"/>
              </w:rPr>
            </w:pPr>
            <w:bookmarkStart w:id="23" w:name="_Hlk97201506"/>
            <w:r w:rsidRPr="00066A87">
              <w:rPr>
                <w:rFonts w:ascii="Avenir Next LT Pro" w:eastAsia="Times New Roman" w:hAnsi="Avenir Next LT Pro" w:cs="Times New Roman"/>
                <w:b/>
                <w:color w:val="FFFFFF" w:themeColor="background1"/>
                <w:sz w:val="16"/>
                <w:szCs w:val="16"/>
                <w:lang w:eastAsia="es-ES"/>
              </w:rPr>
              <w:t>CURSO</w:t>
            </w:r>
          </w:p>
        </w:tc>
        <w:tc>
          <w:tcPr>
            <w:tcW w:w="514" w:type="pct"/>
            <w:vMerge w:val="restart"/>
            <w:shd w:val="clear" w:color="auto" w:fill="508A4B"/>
            <w:vAlign w:val="center"/>
          </w:tcPr>
          <w:p w14:paraId="1F9DF453" w14:textId="77777777"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AREA</w:t>
            </w:r>
          </w:p>
        </w:tc>
        <w:tc>
          <w:tcPr>
            <w:tcW w:w="404" w:type="pct"/>
            <w:vMerge w:val="restart"/>
            <w:shd w:val="clear" w:color="auto" w:fill="508A4B"/>
            <w:vAlign w:val="center"/>
          </w:tcPr>
          <w:p w14:paraId="09B2D605" w14:textId="77777777" w:rsidR="008F2D9A" w:rsidRPr="00066A87" w:rsidRDefault="008F2D9A" w:rsidP="00066A87">
            <w:pPr>
              <w:keepNext/>
              <w:spacing w:after="0" w:line="240" w:lineRule="auto"/>
              <w:ind w:left="-70"/>
              <w:jc w:val="center"/>
              <w:outlineLvl w:val="4"/>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CONTENIDO</w:t>
            </w:r>
          </w:p>
        </w:tc>
        <w:tc>
          <w:tcPr>
            <w:tcW w:w="578" w:type="pct"/>
            <w:gridSpan w:val="2"/>
            <w:shd w:val="clear" w:color="auto" w:fill="508A4B"/>
            <w:vAlign w:val="center"/>
          </w:tcPr>
          <w:p w14:paraId="2CC92455" w14:textId="77777777"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TIPO FORMACION</w:t>
            </w:r>
          </w:p>
        </w:tc>
        <w:tc>
          <w:tcPr>
            <w:tcW w:w="645" w:type="pct"/>
            <w:vMerge w:val="restart"/>
            <w:shd w:val="clear" w:color="auto" w:fill="508A4B"/>
            <w:vAlign w:val="center"/>
          </w:tcPr>
          <w:p w14:paraId="3B83924B" w14:textId="77777777" w:rsidR="008F2D9A" w:rsidRPr="00066A87" w:rsidRDefault="008F2D9A" w:rsidP="00066A87">
            <w:pPr>
              <w:keepNext/>
              <w:spacing w:after="0" w:line="240" w:lineRule="auto"/>
              <w:ind w:left="-70" w:right="-70"/>
              <w:jc w:val="center"/>
              <w:outlineLvl w:val="5"/>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PROFESORADO</w:t>
            </w:r>
          </w:p>
        </w:tc>
        <w:tc>
          <w:tcPr>
            <w:tcW w:w="303" w:type="pct"/>
            <w:vMerge w:val="restart"/>
            <w:shd w:val="clear" w:color="auto" w:fill="508A4B"/>
            <w:vAlign w:val="center"/>
          </w:tcPr>
          <w:p w14:paraId="419010AD" w14:textId="77777777"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DIRIGIDO</w:t>
            </w:r>
          </w:p>
        </w:tc>
        <w:tc>
          <w:tcPr>
            <w:tcW w:w="459" w:type="pct"/>
            <w:vMerge w:val="restart"/>
            <w:shd w:val="clear" w:color="auto" w:fill="508A4B"/>
            <w:vAlign w:val="center"/>
          </w:tcPr>
          <w:p w14:paraId="4EDC96FC" w14:textId="77777777" w:rsidR="008F2D9A" w:rsidRPr="00066A87" w:rsidRDefault="008F2D9A" w:rsidP="00066A87">
            <w:pPr>
              <w:keepNext/>
              <w:spacing w:after="0" w:line="240" w:lineRule="auto"/>
              <w:ind w:left="-70" w:righ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DURACION</w:t>
            </w:r>
          </w:p>
        </w:tc>
        <w:tc>
          <w:tcPr>
            <w:tcW w:w="424" w:type="pct"/>
            <w:vMerge w:val="restart"/>
            <w:shd w:val="clear" w:color="auto" w:fill="508A4B"/>
            <w:vAlign w:val="center"/>
          </w:tcPr>
          <w:p w14:paraId="7F992F17" w14:textId="77777777"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LUGAR</w:t>
            </w:r>
          </w:p>
        </w:tc>
        <w:tc>
          <w:tcPr>
            <w:tcW w:w="656" w:type="pct"/>
            <w:vMerge w:val="restart"/>
            <w:shd w:val="clear" w:color="auto" w:fill="508A4B"/>
            <w:vAlign w:val="center"/>
          </w:tcPr>
          <w:p w14:paraId="3676EDED" w14:textId="0748E715"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FECHA</w:t>
            </w:r>
          </w:p>
          <w:p w14:paraId="0B9261BC" w14:textId="12D5C049" w:rsidR="008F2D9A" w:rsidRPr="00066A87" w:rsidRDefault="008F2D9A" w:rsidP="00066A87">
            <w:pPr>
              <w:spacing w:after="0" w:line="240" w:lineRule="auto"/>
              <w:jc w:val="center"/>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REALIZADO</w:t>
            </w:r>
          </w:p>
        </w:tc>
      </w:tr>
      <w:bookmarkEnd w:id="23"/>
      <w:tr w:rsidR="008F2D9A" w:rsidRPr="001A338B" w14:paraId="1D3D29F1" w14:textId="77777777" w:rsidTr="008F2D9A">
        <w:trPr>
          <w:cantSplit/>
          <w:trHeight w:val="340"/>
        </w:trPr>
        <w:tc>
          <w:tcPr>
            <w:tcW w:w="1018" w:type="pct"/>
            <w:vMerge/>
            <w:shd w:val="pct25" w:color="000000" w:fill="FFFFFF"/>
            <w:vAlign w:val="center"/>
          </w:tcPr>
          <w:p w14:paraId="12DC1042"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514" w:type="pct"/>
            <w:vMerge/>
            <w:shd w:val="pct25" w:color="000000" w:fill="FFFFFF"/>
            <w:vAlign w:val="center"/>
          </w:tcPr>
          <w:p w14:paraId="1F6864E8"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404" w:type="pct"/>
            <w:vMerge/>
            <w:shd w:val="pct25" w:color="000000" w:fill="FFFFFF"/>
            <w:vAlign w:val="center"/>
          </w:tcPr>
          <w:p w14:paraId="02F3E337"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254" w:type="pct"/>
            <w:shd w:val="clear" w:color="auto" w:fill="508A4B"/>
            <w:vAlign w:val="center"/>
          </w:tcPr>
          <w:p w14:paraId="61605AAB" w14:textId="49955DEC" w:rsidR="008F2D9A" w:rsidRPr="00066A87" w:rsidRDefault="008F2D9A" w:rsidP="00066A87">
            <w:pPr>
              <w:keepNext/>
              <w:spacing w:after="0" w:line="240" w:lineRule="auto"/>
              <w:ind w:lef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INTERNA</w:t>
            </w:r>
          </w:p>
        </w:tc>
        <w:tc>
          <w:tcPr>
            <w:tcW w:w="324" w:type="pct"/>
            <w:shd w:val="clear" w:color="auto" w:fill="508A4B"/>
            <w:vAlign w:val="center"/>
          </w:tcPr>
          <w:p w14:paraId="488339F9" w14:textId="77777777" w:rsidR="008F2D9A" w:rsidRPr="00066A87" w:rsidRDefault="008F2D9A" w:rsidP="00066A87">
            <w:pPr>
              <w:keepNext/>
              <w:spacing w:after="0" w:line="240" w:lineRule="auto"/>
              <w:ind w:left="-70" w:right="-70"/>
              <w:jc w:val="center"/>
              <w:outlineLvl w:val="6"/>
              <w:rPr>
                <w:rFonts w:ascii="Avenir Next LT Pro" w:eastAsia="Times New Roman" w:hAnsi="Avenir Next LT Pro" w:cs="Times New Roman"/>
                <w:b/>
                <w:color w:val="FFFFFF" w:themeColor="background1"/>
                <w:sz w:val="16"/>
                <w:szCs w:val="16"/>
                <w:lang w:eastAsia="es-ES"/>
              </w:rPr>
            </w:pPr>
            <w:r w:rsidRPr="00066A87">
              <w:rPr>
                <w:rFonts w:ascii="Avenir Next LT Pro" w:eastAsia="Times New Roman" w:hAnsi="Avenir Next LT Pro" w:cs="Times New Roman"/>
                <w:b/>
                <w:color w:val="FFFFFF" w:themeColor="background1"/>
                <w:sz w:val="16"/>
                <w:szCs w:val="16"/>
                <w:lang w:eastAsia="es-ES"/>
              </w:rPr>
              <w:t>EXTERNA</w:t>
            </w:r>
          </w:p>
        </w:tc>
        <w:tc>
          <w:tcPr>
            <w:tcW w:w="645" w:type="pct"/>
            <w:vMerge/>
            <w:shd w:val="pct25" w:color="000000" w:fill="FFFFFF"/>
            <w:vAlign w:val="center"/>
          </w:tcPr>
          <w:p w14:paraId="6D53ECDB"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303" w:type="pct"/>
            <w:vMerge/>
            <w:shd w:val="pct25" w:color="000000" w:fill="FFFFFF"/>
            <w:vAlign w:val="center"/>
          </w:tcPr>
          <w:p w14:paraId="47B280E0"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459" w:type="pct"/>
            <w:vMerge/>
            <w:shd w:val="pct25" w:color="000000" w:fill="FFFFFF"/>
            <w:vAlign w:val="center"/>
          </w:tcPr>
          <w:p w14:paraId="2606D9D5"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424" w:type="pct"/>
            <w:vMerge/>
            <w:shd w:val="pct25" w:color="000000" w:fill="FFFFFF"/>
            <w:vAlign w:val="center"/>
          </w:tcPr>
          <w:p w14:paraId="6FDF8CA7"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c>
          <w:tcPr>
            <w:tcW w:w="656" w:type="pct"/>
            <w:vMerge/>
            <w:shd w:val="pct25" w:color="000000" w:fill="FFFFFF"/>
            <w:vAlign w:val="center"/>
          </w:tcPr>
          <w:p w14:paraId="713F1CB4" w14:textId="77777777" w:rsidR="008F2D9A" w:rsidRPr="001A338B" w:rsidRDefault="008F2D9A" w:rsidP="00DF4E03">
            <w:pPr>
              <w:spacing w:after="0" w:line="240" w:lineRule="auto"/>
              <w:jc w:val="center"/>
              <w:rPr>
                <w:rFonts w:ascii="Avenir Next LT Pro" w:eastAsia="Times New Roman" w:hAnsi="Avenir Next LT Pro" w:cs="Times New Roman"/>
                <w:b/>
                <w:color w:val="324738"/>
                <w:sz w:val="16"/>
                <w:szCs w:val="16"/>
                <w:lang w:eastAsia="es-ES"/>
              </w:rPr>
            </w:pPr>
          </w:p>
        </w:tc>
      </w:tr>
      <w:tr w:rsidR="008F2D9A" w:rsidRPr="001A338B" w14:paraId="7C0A6BF3" w14:textId="77777777" w:rsidTr="008F2D9A">
        <w:trPr>
          <w:cantSplit/>
          <w:trHeight w:val="624"/>
        </w:trPr>
        <w:tc>
          <w:tcPr>
            <w:tcW w:w="1018" w:type="pct"/>
            <w:vAlign w:val="center"/>
          </w:tcPr>
          <w:p w14:paraId="4E7EC277"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NORMAS INTERNAS SANITARIAS</w:t>
            </w:r>
          </w:p>
          <w:p w14:paraId="6FF726B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POLITICA DE CALIDAD Y BUENAS PRACTICAS DE MANIPULACION</w:t>
            </w:r>
          </w:p>
        </w:tc>
        <w:tc>
          <w:tcPr>
            <w:tcW w:w="514" w:type="pct"/>
            <w:vAlign w:val="center"/>
          </w:tcPr>
          <w:p w14:paraId="77964D38" w14:textId="64A71D7E"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404" w:type="pct"/>
            <w:vAlign w:val="center"/>
          </w:tcPr>
          <w:p w14:paraId="5C1D4378" w14:textId="12EDD702"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CAF-SGR-01</w:t>
            </w:r>
          </w:p>
          <w:p w14:paraId="69B2429C" w14:textId="77777777" w:rsidR="008F2D9A" w:rsidRPr="001A338B" w:rsidRDefault="008F2D9A" w:rsidP="00DF4E03">
            <w:pPr>
              <w:spacing w:after="0" w:line="240" w:lineRule="auto"/>
              <w:ind w:left="-70" w:right="-70"/>
              <w:jc w:val="center"/>
              <w:rPr>
                <w:rFonts w:ascii="Avenir Next LT Pro" w:eastAsia="Times New Roman" w:hAnsi="Avenir Next LT Pro" w:cs="Times New Roman"/>
                <w:color w:val="324738"/>
                <w:sz w:val="16"/>
                <w:szCs w:val="16"/>
                <w:lang w:eastAsia="es-ES"/>
              </w:rPr>
            </w:pPr>
          </w:p>
        </w:tc>
        <w:tc>
          <w:tcPr>
            <w:tcW w:w="254" w:type="pct"/>
            <w:vAlign w:val="center"/>
          </w:tcPr>
          <w:p w14:paraId="76B249B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324" w:type="pct"/>
            <w:vAlign w:val="center"/>
          </w:tcPr>
          <w:p w14:paraId="30C2D2A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645" w:type="pct"/>
            <w:vAlign w:val="center"/>
          </w:tcPr>
          <w:p w14:paraId="3D188DDD"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4"/>
                <w:szCs w:val="14"/>
                <w:lang w:eastAsia="es-ES"/>
              </w:rPr>
              <w:t>CALIDAD</w:t>
            </w:r>
          </w:p>
        </w:tc>
        <w:tc>
          <w:tcPr>
            <w:tcW w:w="303" w:type="pct"/>
            <w:vAlign w:val="center"/>
          </w:tcPr>
          <w:p w14:paraId="72072369" w14:textId="495E258B"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HOMBRE</w:t>
            </w:r>
          </w:p>
        </w:tc>
        <w:tc>
          <w:tcPr>
            <w:tcW w:w="459" w:type="pct"/>
            <w:vAlign w:val="center"/>
          </w:tcPr>
          <w:p w14:paraId="16E661F7"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1 H</w:t>
            </w:r>
          </w:p>
        </w:tc>
        <w:tc>
          <w:tcPr>
            <w:tcW w:w="424" w:type="pct"/>
            <w:vAlign w:val="center"/>
          </w:tcPr>
          <w:p w14:paraId="1F490D16" w14:textId="3BD330B8"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4"/>
                <w:szCs w:val="14"/>
                <w:lang w:eastAsia="es-ES"/>
              </w:rPr>
              <w:t>EMPRESA</w:t>
            </w:r>
          </w:p>
        </w:tc>
        <w:tc>
          <w:tcPr>
            <w:tcW w:w="656" w:type="pct"/>
            <w:vAlign w:val="center"/>
          </w:tcPr>
          <w:p w14:paraId="0243BF31"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13/02/2023</w:t>
            </w:r>
          </w:p>
        </w:tc>
      </w:tr>
      <w:tr w:rsidR="008F2D9A" w:rsidRPr="001A338B" w14:paraId="3FE3B7F1" w14:textId="77777777" w:rsidTr="008F2D9A">
        <w:trPr>
          <w:cantSplit/>
          <w:trHeight w:val="624"/>
        </w:trPr>
        <w:tc>
          <w:tcPr>
            <w:tcW w:w="1018" w:type="pct"/>
            <w:vAlign w:val="center"/>
          </w:tcPr>
          <w:p w14:paraId="36DC4F7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CUADRO DE GESTION CAF-SGR-01-Lavado de frascos envases de formato &gt; 720 ml.</w:t>
            </w:r>
          </w:p>
          <w:p w14:paraId="3CE1D203"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p w14:paraId="3E429D00"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CAD-SGR-08 (Q)- Protocolo de acción de lavado de frascos.</w:t>
            </w:r>
          </w:p>
          <w:p w14:paraId="1C8DCFA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p w14:paraId="076444E3" w14:textId="3000D9E9"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EPF-005 -Especificación de fabricación</w:t>
            </w:r>
          </w:p>
        </w:tc>
        <w:tc>
          <w:tcPr>
            <w:tcW w:w="514" w:type="pct"/>
            <w:vAlign w:val="center"/>
          </w:tcPr>
          <w:p w14:paraId="2CB37EAD" w14:textId="4A6A27D6"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404" w:type="pct"/>
            <w:vAlign w:val="center"/>
          </w:tcPr>
          <w:p w14:paraId="7D0F6DE3" w14:textId="2BB49C08"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CAF-SGR-01</w:t>
            </w:r>
          </w:p>
          <w:p w14:paraId="53F7A2C3" w14:textId="4AD2B752"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CAD-SGR-08</w:t>
            </w:r>
          </w:p>
          <w:p w14:paraId="5E2BF212"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EPF-005</w:t>
            </w:r>
          </w:p>
        </w:tc>
        <w:tc>
          <w:tcPr>
            <w:tcW w:w="254" w:type="pct"/>
            <w:vAlign w:val="center"/>
          </w:tcPr>
          <w:p w14:paraId="56F29792"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324" w:type="pct"/>
            <w:vAlign w:val="center"/>
          </w:tcPr>
          <w:p w14:paraId="33AD9F9F"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645" w:type="pct"/>
            <w:vAlign w:val="center"/>
          </w:tcPr>
          <w:p w14:paraId="26D1599A" w14:textId="10CFAB85"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4"/>
                <w:szCs w:val="14"/>
                <w:lang w:eastAsia="es-ES"/>
              </w:rPr>
              <w:t>Dirección de Calidad</w:t>
            </w:r>
          </w:p>
        </w:tc>
        <w:tc>
          <w:tcPr>
            <w:tcW w:w="303" w:type="pct"/>
            <w:vAlign w:val="center"/>
          </w:tcPr>
          <w:p w14:paraId="48671D52" w14:textId="09F3C1EB"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MUJER/HOMBRE</w:t>
            </w:r>
          </w:p>
        </w:tc>
        <w:tc>
          <w:tcPr>
            <w:tcW w:w="459" w:type="pct"/>
            <w:vAlign w:val="center"/>
          </w:tcPr>
          <w:p w14:paraId="36DCAB5B"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½ h</w:t>
            </w:r>
          </w:p>
        </w:tc>
        <w:tc>
          <w:tcPr>
            <w:tcW w:w="424" w:type="pct"/>
            <w:vAlign w:val="center"/>
          </w:tcPr>
          <w:p w14:paraId="4AA6905C"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4"/>
                <w:szCs w:val="14"/>
                <w:lang w:eastAsia="es-ES"/>
              </w:rPr>
              <w:t>Empresa</w:t>
            </w:r>
          </w:p>
        </w:tc>
        <w:tc>
          <w:tcPr>
            <w:tcW w:w="656" w:type="pct"/>
            <w:vAlign w:val="center"/>
          </w:tcPr>
          <w:p w14:paraId="6BFC0F4C"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22/02/2023</w:t>
            </w:r>
          </w:p>
        </w:tc>
      </w:tr>
      <w:tr w:rsidR="008F2D9A" w:rsidRPr="001A338B" w14:paraId="5C6B579B" w14:textId="77777777" w:rsidTr="008F2D9A">
        <w:trPr>
          <w:cantSplit/>
          <w:trHeight w:val="624"/>
        </w:trPr>
        <w:tc>
          <w:tcPr>
            <w:tcW w:w="1018" w:type="pct"/>
            <w:vAlign w:val="center"/>
          </w:tcPr>
          <w:p w14:paraId="1E147098" w14:textId="06A24D40"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TÉCNICAS DE NEGOCIACIÓN</w:t>
            </w:r>
          </w:p>
        </w:tc>
        <w:tc>
          <w:tcPr>
            <w:tcW w:w="514" w:type="pct"/>
            <w:vAlign w:val="center"/>
          </w:tcPr>
          <w:p w14:paraId="11303B1B" w14:textId="6021FF9E"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COMPRAS</w:t>
            </w:r>
          </w:p>
        </w:tc>
        <w:tc>
          <w:tcPr>
            <w:tcW w:w="404" w:type="pct"/>
            <w:vAlign w:val="center"/>
          </w:tcPr>
          <w:p w14:paraId="02584405" w14:textId="77777777" w:rsidR="008F2D9A" w:rsidRPr="001A338B" w:rsidRDefault="008F2D9A" w:rsidP="00DF4E03">
            <w:pPr>
              <w:spacing w:after="0" w:line="240" w:lineRule="auto"/>
              <w:ind w:left="-70" w:right="-70"/>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NEGOCIACION COMPETITIVA</w:t>
            </w:r>
          </w:p>
        </w:tc>
        <w:tc>
          <w:tcPr>
            <w:tcW w:w="254" w:type="pct"/>
            <w:vAlign w:val="center"/>
          </w:tcPr>
          <w:p w14:paraId="0F3612B1"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324" w:type="pct"/>
            <w:vAlign w:val="center"/>
          </w:tcPr>
          <w:p w14:paraId="2877BD7D"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645" w:type="pct"/>
            <w:vAlign w:val="center"/>
          </w:tcPr>
          <w:p w14:paraId="14AD1CD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4"/>
                <w:szCs w:val="14"/>
                <w:lang w:eastAsia="es-ES"/>
              </w:rPr>
              <w:t>FEDEREACION DE EMPRESAS RIOJANAS</w:t>
            </w:r>
          </w:p>
        </w:tc>
        <w:tc>
          <w:tcPr>
            <w:tcW w:w="303" w:type="pct"/>
            <w:vAlign w:val="center"/>
          </w:tcPr>
          <w:p w14:paraId="5037E89A" w14:textId="0E4BDE23"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HOMBRE</w:t>
            </w:r>
          </w:p>
        </w:tc>
        <w:tc>
          <w:tcPr>
            <w:tcW w:w="459" w:type="pct"/>
            <w:vAlign w:val="center"/>
          </w:tcPr>
          <w:p w14:paraId="0BE331E4"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6 H</w:t>
            </w:r>
          </w:p>
        </w:tc>
        <w:tc>
          <w:tcPr>
            <w:tcW w:w="424" w:type="pct"/>
            <w:vAlign w:val="center"/>
          </w:tcPr>
          <w:p w14:paraId="25FDB86B"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4"/>
                <w:szCs w:val="14"/>
                <w:lang w:eastAsia="es-ES"/>
              </w:rPr>
              <w:t>FEDEREACION DE EMPRESAS RIOJANAS</w:t>
            </w:r>
          </w:p>
        </w:tc>
        <w:tc>
          <w:tcPr>
            <w:tcW w:w="656" w:type="pct"/>
            <w:vAlign w:val="center"/>
          </w:tcPr>
          <w:p w14:paraId="28CD05FC"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9 /02/2023</w:t>
            </w:r>
          </w:p>
        </w:tc>
      </w:tr>
      <w:tr w:rsidR="008F2D9A" w:rsidRPr="001A338B" w14:paraId="4E20ABDB" w14:textId="77777777" w:rsidTr="008F2D9A">
        <w:trPr>
          <w:cantSplit/>
          <w:trHeight w:val="624"/>
        </w:trPr>
        <w:tc>
          <w:tcPr>
            <w:tcW w:w="1018" w:type="pct"/>
            <w:vAlign w:val="center"/>
          </w:tcPr>
          <w:p w14:paraId="1D0CC4F4"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EXCEL 2010/2013 BASICO</w:t>
            </w:r>
          </w:p>
        </w:tc>
        <w:tc>
          <w:tcPr>
            <w:tcW w:w="514" w:type="pct"/>
            <w:vAlign w:val="center"/>
          </w:tcPr>
          <w:p w14:paraId="0DEC90D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PRODUCCION</w:t>
            </w:r>
          </w:p>
        </w:tc>
        <w:tc>
          <w:tcPr>
            <w:tcW w:w="404" w:type="pct"/>
            <w:vAlign w:val="center"/>
          </w:tcPr>
          <w:p w14:paraId="477D7DE5" w14:textId="77777777" w:rsidR="008F2D9A" w:rsidRPr="001A338B" w:rsidRDefault="008F2D9A" w:rsidP="00DF4E03">
            <w:pPr>
              <w:spacing w:after="0" w:line="240" w:lineRule="auto"/>
              <w:ind w:left="-70" w:right="-70"/>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COMPETENCIAS EXCEL</w:t>
            </w:r>
          </w:p>
        </w:tc>
        <w:tc>
          <w:tcPr>
            <w:tcW w:w="254" w:type="pct"/>
            <w:vAlign w:val="center"/>
          </w:tcPr>
          <w:p w14:paraId="3453825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324" w:type="pct"/>
            <w:vAlign w:val="center"/>
          </w:tcPr>
          <w:p w14:paraId="02BC671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645" w:type="pct"/>
            <w:vAlign w:val="center"/>
          </w:tcPr>
          <w:p w14:paraId="10CC10F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4"/>
                <w:szCs w:val="14"/>
                <w:lang w:eastAsia="es-ES"/>
              </w:rPr>
              <w:t>FER</w:t>
            </w:r>
          </w:p>
        </w:tc>
        <w:tc>
          <w:tcPr>
            <w:tcW w:w="303" w:type="pct"/>
            <w:vAlign w:val="center"/>
          </w:tcPr>
          <w:p w14:paraId="7FB36FE7" w14:textId="16CE0FB1"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MUJER</w:t>
            </w:r>
          </w:p>
        </w:tc>
        <w:tc>
          <w:tcPr>
            <w:tcW w:w="459" w:type="pct"/>
            <w:vAlign w:val="center"/>
          </w:tcPr>
          <w:p w14:paraId="21D8ED27"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30H</w:t>
            </w:r>
          </w:p>
        </w:tc>
        <w:tc>
          <w:tcPr>
            <w:tcW w:w="424" w:type="pct"/>
            <w:vAlign w:val="center"/>
          </w:tcPr>
          <w:p w14:paraId="1A0EAAF1"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4"/>
                <w:szCs w:val="14"/>
                <w:lang w:eastAsia="es-ES"/>
              </w:rPr>
            </w:pPr>
            <w:r w:rsidRPr="001A338B">
              <w:rPr>
                <w:rFonts w:ascii="Avenir Next LT Pro" w:eastAsia="Times New Roman" w:hAnsi="Avenir Next LT Pro" w:cs="Times New Roman"/>
                <w:color w:val="324738"/>
                <w:sz w:val="16"/>
                <w:szCs w:val="16"/>
                <w:lang w:eastAsia="es-ES"/>
              </w:rPr>
              <w:t>On line</w:t>
            </w:r>
          </w:p>
        </w:tc>
        <w:tc>
          <w:tcPr>
            <w:tcW w:w="656" w:type="pct"/>
            <w:vAlign w:val="center"/>
          </w:tcPr>
          <w:p w14:paraId="5A17623D"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13/03/2023</w:t>
            </w:r>
          </w:p>
        </w:tc>
      </w:tr>
      <w:tr w:rsidR="008F2D9A" w:rsidRPr="001A338B" w14:paraId="23059167" w14:textId="77777777" w:rsidTr="008F2D9A">
        <w:trPr>
          <w:cantSplit/>
          <w:trHeight w:val="1153"/>
        </w:trPr>
        <w:tc>
          <w:tcPr>
            <w:tcW w:w="1018" w:type="pct"/>
            <w:vAlign w:val="center"/>
          </w:tcPr>
          <w:p w14:paraId="566DC766" w14:textId="60AAD91C"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lastRenderedPageBreak/>
              <w:t>EL PANORAMA DEL ETIQUETADO DE ALIMENTOS</w:t>
            </w:r>
          </w:p>
        </w:tc>
        <w:tc>
          <w:tcPr>
            <w:tcW w:w="514" w:type="pct"/>
            <w:vAlign w:val="center"/>
          </w:tcPr>
          <w:p w14:paraId="4C8781E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404" w:type="pct"/>
            <w:vAlign w:val="center"/>
          </w:tcPr>
          <w:p w14:paraId="058F3956" w14:textId="13584A9C"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REQUISITOS OBLIGATORIOS, OPCIONES VOLUNTARIAS, ETIQUETAS INTELIGENTES Y PUBLICIDAD</w:t>
            </w:r>
          </w:p>
        </w:tc>
        <w:tc>
          <w:tcPr>
            <w:tcW w:w="254" w:type="pct"/>
            <w:vAlign w:val="center"/>
          </w:tcPr>
          <w:p w14:paraId="6297577B"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324" w:type="pct"/>
            <w:vAlign w:val="center"/>
          </w:tcPr>
          <w:p w14:paraId="6303EF3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645" w:type="pct"/>
            <w:vAlign w:val="center"/>
          </w:tcPr>
          <w:p w14:paraId="28FCC92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ISABEL URIBE</w:t>
            </w:r>
          </w:p>
        </w:tc>
        <w:tc>
          <w:tcPr>
            <w:tcW w:w="303" w:type="pct"/>
            <w:vAlign w:val="center"/>
          </w:tcPr>
          <w:p w14:paraId="04BEA608" w14:textId="3D32FFF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MUJER</w:t>
            </w:r>
          </w:p>
        </w:tc>
        <w:tc>
          <w:tcPr>
            <w:tcW w:w="459" w:type="pct"/>
            <w:vAlign w:val="center"/>
          </w:tcPr>
          <w:p w14:paraId="20F43CD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5 H</w:t>
            </w:r>
          </w:p>
        </w:tc>
        <w:tc>
          <w:tcPr>
            <w:tcW w:w="424" w:type="pct"/>
            <w:vAlign w:val="center"/>
          </w:tcPr>
          <w:p w14:paraId="54CF36A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CLUB MARKETING DE LA RIOJA</w:t>
            </w:r>
          </w:p>
        </w:tc>
        <w:tc>
          <w:tcPr>
            <w:tcW w:w="656" w:type="pct"/>
            <w:shd w:val="clear" w:color="auto" w:fill="auto"/>
            <w:vAlign w:val="center"/>
          </w:tcPr>
          <w:p w14:paraId="7D54386C"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22/06/2023</w:t>
            </w:r>
          </w:p>
        </w:tc>
      </w:tr>
      <w:tr w:rsidR="008F2D9A" w:rsidRPr="001A338B" w14:paraId="05EDFDF9" w14:textId="77777777" w:rsidTr="008F2D9A">
        <w:trPr>
          <w:cantSplit/>
          <w:trHeight w:val="1153"/>
        </w:trPr>
        <w:tc>
          <w:tcPr>
            <w:tcW w:w="1018" w:type="pct"/>
            <w:vAlign w:val="center"/>
          </w:tcPr>
          <w:p w14:paraId="27A7F429" w14:textId="54F40E63"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PROTOCOLO DE COLOCACION Y USO DE CUBRECABELLSO</w:t>
            </w:r>
          </w:p>
        </w:tc>
        <w:tc>
          <w:tcPr>
            <w:tcW w:w="514" w:type="pct"/>
            <w:vAlign w:val="center"/>
          </w:tcPr>
          <w:p w14:paraId="714E9744"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404" w:type="pct"/>
            <w:vAlign w:val="center"/>
          </w:tcPr>
          <w:p w14:paraId="6F0E0BC1"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CAF-SGS-23 (B)</w:t>
            </w:r>
          </w:p>
        </w:tc>
        <w:tc>
          <w:tcPr>
            <w:tcW w:w="254" w:type="pct"/>
            <w:vAlign w:val="center"/>
          </w:tcPr>
          <w:p w14:paraId="08E5D54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324" w:type="pct"/>
            <w:vAlign w:val="center"/>
          </w:tcPr>
          <w:p w14:paraId="74343A31"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645" w:type="pct"/>
            <w:vAlign w:val="center"/>
          </w:tcPr>
          <w:p w14:paraId="12A9607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303" w:type="pct"/>
            <w:vAlign w:val="center"/>
          </w:tcPr>
          <w:p w14:paraId="06E76A77"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TODO EL PERSONAL</w:t>
            </w:r>
          </w:p>
        </w:tc>
        <w:tc>
          <w:tcPr>
            <w:tcW w:w="459" w:type="pct"/>
            <w:vAlign w:val="center"/>
          </w:tcPr>
          <w:p w14:paraId="76EBFC8B"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0.5 h</w:t>
            </w:r>
          </w:p>
        </w:tc>
        <w:tc>
          <w:tcPr>
            <w:tcW w:w="424" w:type="pct"/>
            <w:vAlign w:val="center"/>
          </w:tcPr>
          <w:p w14:paraId="56444BD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EMPRESA</w:t>
            </w:r>
          </w:p>
        </w:tc>
        <w:tc>
          <w:tcPr>
            <w:tcW w:w="656" w:type="pct"/>
            <w:shd w:val="clear" w:color="auto" w:fill="auto"/>
            <w:vAlign w:val="center"/>
          </w:tcPr>
          <w:p w14:paraId="710182A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p w14:paraId="61FF489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21/08/2023</w:t>
            </w:r>
          </w:p>
          <w:p w14:paraId="1991B58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29/08/2023</w:t>
            </w:r>
          </w:p>
        </w:tc>
      </w:tr>
      <w:tr w:rsidR="008F2D9A" w:rsidRPr="001A338B" w14:paraId="27AF527C" w14:textId="77777777" w:rsidTr="008F2D9A">
        <w:trPr>
          <w:cantSplit/>
          <w:trHeight w:val="1153"/>
        </w:trPr>
        <w:tc>
          <w:tcPr>
            <w:tcW w:w="1018" w:type="pct"/>
            <w:vAlign w:val="center"/>
          </w:tcPr>
          <w:p w14:paraId="1634EB96"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IFS FOOD VERSION 8 INDUSTRY TRAINING</w:t>
            </w:r>
          </w:p>
        </w:tc>
        <w:tc>
          <w:tcPr>
            <w:tcW w:w="514" w:type="pct"/>
            <w:vAlign w:val="center"/>
          </w:tcPr>
          <w:p w14:paraId="073EA0D4"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CALIDAD</w:t>
            </w:r>
          </w:p>
        </w:tc>
        <w:tc>
          <w:tcPr>
            <w:tcW w:w="404" w:type="pct"/>
            <w:vAlign w:val="center"/>
          </w:tcPr>
          <w:p w14:paraId="08AC957F"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CAMBIO VERSION 8</w:t>
            </w:r>
          </w:p>
        </w:tc>
        <w:tc>
          <w:tcPr>
            <w:tcW w:w="254" w:type="pct"/>
            <w:vAlign w:val="center"/>
          </w:tcPr>
          <w:p w14:paraId="5FEFF09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324" w:type="pct"/>
            <w:vAlign w:val="center"/>
          </w:tcPr>
          <w:p w14:paraId="12EEC22E"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645" w:type="pct"/>
            <w:vAlign w:val="center"/>
          </w:tcPr>
          <w:p w14:paraId="6C9C1DF3"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PABLO SOPEÑA</w:t>
            </w:r>
          </w:p>
        </w:tc>
        <w:tc>
          <w:tcPr>
            <w:tcW w:w="303" w:type="pct"/>
            <w:vAlign w:val="center"/>
          </w:tcPr>
          <w:p w14:paraId="3C35D8CE" w14:textId="6BD2286D"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MUJER</w:t>
            </w:r>
          </w:p>
        </w:tc>
        <w:tc>
          <w:tcPr>
            <w:tcW w:w="459" w:type="pct"/>
            <w:vAlign w:val="center"/>
          </w:tcPr>
          <w:p w14:paraId="78CB3578"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6 h</w:t>
            </w:r>
          </w:p>
        </w:tc>
        <w:tc>
          <w:tcPr>
            <w:tcW w:w="424" w:type="pct"/>
            <w:vAlign w:val="center"/>
          </w:tcPr>
          <w:p w14:paraId="26CF263F"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On line</w:t>
            </w:r>
          </w:p>
        </w:tc>
        <w:tc>
          <w:tcPr>
            <w:tcW w:w="656" w:type="pct"/>
            <w:shd w:val="clear" w:color="auto" w:fill="auto"/>
            <w:vAlign w:val="center"/>
          </w:tcPr>
          <w:p w14:paraId="7DDD23B2"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11/09/2023</w:t>
            </w:r>
          </w:p>
        </w:tc>
      </w:tr>
      <w:tr w:rsidR="008F2D9A" w:rsidRPr="001A338B" w14:paraId="63A5880D" w14:textId="77777777" w:rsidTr="008F2D9A">
        <w:trPr>
          <w:cantSplit/>
          <w:trHeight w:val="1153"/>
        </w:trPr>
        <w:tc>
          <w:tcPr>
            <w:tcW w:w="1018" w:type="pct"/>
            <w:vAlign w:val="center"/>
          </w:tcPr>
          <w:p w14:paraId="0BFC2B67" w14:textId="31D8C4E8"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EXCEL 365</w:t>
            </w:r>
          </w:p>
        </w:tc>
        <w:tc>
          <w:tcPr>
            <w:tcW w:w="514" w:type="pct"/>
            <w:vAlign w:val="center"/>
          </w:tcPr>
          <w:p w14:paraId="6419C56A"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ADMINISTRACION</w:t>
            </w:r>
          </w:p>
        </w:tc>
        <w:tc>
          <w:tcPr>
            <w:tcW w:w="404" w:type="pct"/>
            <w:vAlign w:val="center"/>
          </w:tcPr>
          <w:p w14:paraId="4BB759C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COMPETENCIAS EXCEL</w:t>
            </w:r>
          </w:p>
        </w:tc>
        <w:tc>
          <w:tcPr>
            <w:tcW w:w="254" w:type="pct"/>
            <w:vAlign w:val="center"/>
          </w:tcPr>
          <w:p w14:paraId="53FC4B89"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p>
        </w:tc>
        <w:tc>
          <w:tcPr>
            <w:tcW w:w="324" w:type="pct"/>
            <w:vAlign w:val="center"/>
          </w:tcPr>
          <w:p w14:paraId="10EAA69B"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X</w:t>
            </w:r>
          </w:p>
        </w:tc>
        <w:tc>
          <w:tcPr>
            <w:tcW w:w="645" w:type="pct"/>
            <w:vAlign w:val="center"/>
          </w:tcPr>
          <w:p w14:paraId="15064800"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WAKE</w:t>
            </w:r>
          </w:p>
        </w:tc>
        <w:tc>
          <w:tcPr>
            <w:tcW w:w="303" w:type="pct"/>
            <w:vAlign w:val="center"/>
          </w:tcPr>
          <w:p w14:paraId="2D04EA9D" w14:textId="37EF5349"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MUJER</w:t>
            </w:r>
          </w:p>
        </w:tc>
        <w:tc>
          <w:tcPr>
            <w:tcW w:w="459" w:type="pct"/>
            <w:vAlign w:val="center"/>
          </w:tcPr>
          <w:p w14:paraId="30A94EDF"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60 H</w:t>
            </w:r>
          </w:p>
        </w:tc>
        <w:tc>
          <w:tcPr>
            <w:tcW w:w="424" w:type="pct"/>
            <w:vAlign w:val="center"/>
          </w:tcPr>
          <w:p w14:paraId="6A437F93"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On line</w:t>
            </w:r>
          </w:p>
        </w:tc>
        <w:tc>
          <w:tcPr>
            <w:tcW w:w="656" w:type="pct"/>
            <w:shd w:val="clear" w:color="auto" w:fill="auto"/>
            <w:vAlign w:val="center"/>
          </w:tcPr>
          <w:p w14:paraId="2CC383D7" w14:textId="77777777" w:rsidR="008F2D9A" w:rsidRPr="001A338B" w:rsidRDefault="008F2D9A" w:rsidP="00DF4E03">
            <w:pPr>
              <w:spacing w:after="0" w:line="240" w:lineRule="auto"/>
              <w:jc w:val="center"/>
              <w:rPr>
                <w:rFonts w:ascii="Avenir Next LT Pro" w:eastAsia="Times New Roman" w:hAnsi="Avenir Next LT Pro" w:cs="Times New Roman"/>
                <w:color w:val="324738"/>
                <w:sz w:val="16"/>
                <w:szCs w:val="16"/>
                <w:lang w:eastAsia="es-ES"/>
              </w:rPr>
            </w:pPr>
            <w:r w:rsidRPr="001A338B">
              <w:rPr>
                <w:rFonts w:ascii="Avenir Next LT Pro" w:eastAsia="Times New Roman" w:hAnsi="Avenir Next LT Pro" w:cs="Times New Roman"/>
                <w:color w:val="324738"/>
                <w:sz w:val="16"/>
                <w:szCs w:val="16"/>
                <w:lang w:eastAsia="es-ES"/>
              </w:rPr>
              <w:t>14/09/2023</w:t>
            </w:r>
          </w:p>
        </w:tc>
      </w:tr>
    </w:tbl>
    <w:p w14:paraId="1D659344" w14:textId="77777777" w:rsidR="008572EC" w:rsidRPr="001A338B" w:rsidRDefault="008572EC" w:rsidP="00085737">
      <w:pPr>
        <w:jc w:val="both"/>
        <w:rPr>
          <w:rFonts w:ascii="Avenir Next LT Pro Light" w:hAnsi="Avenir Next LT Pro Light"/>
        </w:rPr>
      </w:pPr>
    </w:p>
    <w:tbl>
      <w:tblPr>
        <w:tblpPr w:leftFromText="141" w:rightFromText="141" w:vertAnchor="page" w:horzAnchor="page" w:tblpX="1357" w:tblpY="1825"/>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224"/>
        <w:gridCol w:w="1400"/>
        <w:gridCol w:w="244"/>
        <w:gridCol w:w="244"/>
        <w:gridCol w:w="1071"/>
        <w:gridCol w:w="983"/>
        <w:gridCol w:w="441"/>
        <w:gridCol w:w="1081"/>
        <w:gridCol w:w="1001"/>
      </w:tblGrid>
      <w:tr w:rsidR="008F2D9A" w:rsidRPr="001A338B" w14:paraId="03CF3159" w14:textId="77777777" w:rsidTr="008F2D9A">
        <w:trPr>
          <w:cantSplit/>
          <w:trHeight w:val="699"/>
        </w:trPr>
        <w:tc>
          <w:tcPr>
            <w:tcW w:w="0" w:type="auto"/>
            <w:vAlign w:val="center"/>
          </w:tcPr>
          <w:p w14:paraId="4E9DFF40"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lastRenderedPageBreak/>
              <w:t>ACCESS 2016/2019 AVANZADO</w:t>
            </w:r>
          </w:p>
        </w:tc>
        <w:tc>
          <w:tcPr>
            <w:tcW w:w="0" w:type="auto"/>
            <w:vAlign w:val="center"/>
          </w:tcPr>
          <w:p w14:paraId="1E5618BD"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DIRECCION</w:t>
            </w:r>
          </w:p>
        </w:tc>
        <w:tc>
          <w:tcPr>
            <w:tcW w:w="1400" w:type="dxa"/>
            <w:vAlign w:val="center"/>
          </w:tcPr>
          <w:p w14:paraId="67FFC002"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COMPETENCIAS</w:t>
            </w:r>
          </w:p>
          <w:p w14:paraId="5975F327"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ACCESSES</w:t>
            </w:r>
          </w:p>
        </w:tc>
        <w:tc>
          <w:tcPr>
            <w:tcW w:w="0" w:type="auto"/>
            <w:vAlign w:val="center"/>
          </w:tcPr>
          <w:p w14:paraId="1CFE04A0" w14:textId="77777777" w:rsidR="008F2D9A" w:rsidRPr="001A338B" w:rsidRDefault="008F2D9A" w:rsidP="008B104D">
            <w:pPr>
              <w:jc w:val="center"/>
              <w:rPr>
                <w:rFonts w:ascii="Avenir Next LT Pro" w:hAnsi="Avenir Next LT Pro"/>
                <w:color w:val="324738"/>
                <w:sz w:val="16"/>
                <w:szCs w:val="16"/>
              </w:rPr>
            </w:pPr>
          </w:p>
        </w:tc>
        <w:tc>
          <w:tcPr>
            <w:tcW w:w="0" w:type="auto"/>
            <w:vAlign w:val="center"/>
          </w:tcPr>
          <w:p w14:paraId="58041F5A"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X</w:t>
            </w:r>
          </w:p>
        </w:tc>
        <w:tc>
          <w:tcPr>
            <w:tcW w:w="0" w:type="auto"/>
            <w:vAlign w:val="center"/>
          </w:tcPr>
          <w:p w14:paraId="3133A680" w14:textId="77777777" w:rsidR="008F2D9A" w:rsidRPr="001A338B" w:rsidRDefault="008F2D9A" w:rsidP="008B104D">
            <w:pPr>
              <w:jc w:val="center"/>
              <w:rPr>
                <w:rFonts w:ascii="Avenir Next LT Pro" w:hAnsi="Avenir Next LT Pro"/>
                <w:color w:val="324738"/>
                <w:sz w:val="14"/>
                <w:szCs w:val="14"/>
              </w:rPr>
            </w:pPr>
            <w:r w:rsidRPr="001A338B">
              <w:rPr>
                <w:rFonts w:ascii="Avenir Next LT Pro" w:hAnsi="Avenir Next LT Pro"/>
                <w:color w:val="324738"/>
                <w:sz w:val="16"/>
                <w:szCs w:val="16"/>
              </w:rPr>
              <w:t>FER</w:t>
            </w:r>
          </w:p>
        </w:tc>
        <w:tc>
          <w:tcPr>
            <w:tcW w:w="0" w:type="auto"/>
            <w:vAlign w:val="center"/>
          </w:tcPr>
          <w:p w14:paraId="25873812" w14:textId="1557F4DF" w:rsidR="008F2D9A" w:rsidRPr="001A338B" w:rsidRDefault="008F2D9A" w:rsidP="008B104D">
            <w:pPr>
              <w:jc w:val="center"/>
              <w:rPr>
                <w:rFonts w:ascii="Avenir Next LT Pro" w:hAnsi="Avenir Next LT Pro"/>
                <w:color w:val="324738"/>
                <w:sz w:val="16"/>
                <w:szCs w:val="16"/>
              </w:rPr>
            </w:pPr>
          </w:p>
        </w:tc>
        <w:tc>
          <w:tcPr>
            <w:tcW w:w="0" w:type="auto"/>
            <w:vAlign w:val="center"/>
          </w:tcPr>
          <w:p w14:paraId="4F7ECD8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35H</w:t>
            </w:r>
          </w:p>
        </w:tc>
        <w:tc>
          <w:tcPr>
            <w:tcW w:w="0" w:type="auto"/>
            <w:vAlign w:val="center"/>
          </w:tcPr>
          <w:p w14:paraId="4E9F765B" w14:textId="77777777" w:rsidR="008F2D9A" w:rsidRPr="001A338B" w:rsidRDefault="008F2D9A" w:rsidP="008B104D">
            <w:pPr>
              <w:jc w:val="center"/>
              <w:rPr>
                <w:rFonts w:ascii="Avenir Next LT Pro" w:hAnsi="Avenir Next LT Pro"/>
                <w:color w:val="324738"/>
                <w:sz w:val="14"/>
                <w:szCs w:val="14"/>
              </w:rPr>
            </w:pPr>
            <w:r w:rsidRPr="001A338B">
              <w:rPr>
                <w:rFonts w:ascii="Avenir Next LT Pro" w:hAnsi="Avenir Next LT Pro"/>
                <w:color w:val="324738"/>
                <w:sz w:val="16"/>
                <w:szCs w:val="16"/>
              </w:rPr>
              <w:t>On line</w:t>
            </w:r>
          </w:p>
        </w:tc>
        <w:tc>
          <w:tcPr>
            <w:tcW w:w="1001" w:type="dxa"/>
            <w:vAlign w:val="center"/>
          </w:tcPr>
          <w:p w14:paraId="601AEBA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25-30/11/2023</w:t>
            </w:r>
          </w:p>
        </w:tc>
      </w:tr>
      <w:tr w:rsidR="008F2D9A" w:rsidRPr="001A338B" w14:paraId="34472083" w14:textId="77777777" w:rsidTr="008F2D9A">
        <w:trPr>
          <w:cantSplit/>
          <w:trHeight w:val="1291"/>
        </w:trPr>
        <w:tc>
          <w:tcPr>
            <w:tcW w:w="0" w:type="auto"/>
            <w:vAlign w:val="center"/>
          </w:tcPr>
          <w:p w14:paraId="3EA4E857"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POLITICAS Y TECNICAS RETRIBUTIVAS</w:t>
            </w:r>
          </w:p>
        </w:tc>
        <w:tc>
          <w:tcPr>
            <w:tcW w:w="0" w:type="auto"/>
            <w:vAlign w:val="center"/>
          </w:tcPr>
          <w:p w14:paraId="5772369C"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RRHH</w:t>
            </w:r>
          </w:p>
        </w:tc>
        <w:tc>
          <w:tcPr>
            <w:tcW w:w="1400" w:type="dxa"/>
            <w:vAlign w:val="center"/>
          </w:tcPr>
          <w:p w14:paraId="53A5D2D1"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COMPETENCIAS</w:t>
            </w:r>
          </w:p>
        </w:tc>
        <w:tc>
          <w:tcPr>
            <w:tcW w:w="0" w:type="auto"/>
            <w:vAlign w:val="center"/>
          </w:tcPr>
          <w:p w14:paraId="1B957518" w14:textId="77777777" w:rsidR="008F2D9A" w:rsidRPr="001A338B" w:rsidRDefault="008F2D9A" w:rsidP="008B104D">
            <w:pPr>
              <w:jc w:val="center"/>
              <w:rPr>
                <w:rFonts w:ascii="Avenir Next LT Pro" w:hAnsi="Avenir Next LT Pro"/>
                <w:color w:val="324738"/>
                <w:sz w:val="16"/>
                <w:szCs w:val="16"/>
              </w:rPr>
            </w:pPr>
          </w:p>
        </w:tc>
        <w:tc>
          <w:tcPr>
            <w:tcW w:w="0" w:type="auto"/>
            <w:vAlign w:val="center"/>
          </w:tcPr>
          <w:p w14:paraId="4FB9D30A"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X</w:t>
            </w:r>
          </w:p>
        </w:tc>
        <w:tc>
          <w:tcPr>
            <w:tcW w:w="0" w:type="auto"/>
            <w:vAlign w:val="center"/>
          </w:tcPr>
          <w:p w14:paraId="26E1FEC0"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CLUB DE MARKETING</w:t>
            </w:r>
          </w:p>
        </w:tc>
        <w:tc>
          <w:tcPr>
            <w:tcW w:w="0" w:type="auto"/>
            <w:vAlign w:val="center"/>
          </w:tcPr>
          <w:p w14:paraId="46F6D69A" w14:textId="7C9F485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MUJER</w:t>
            </w:r>
          </w:p>
        </w:tc>
        <w:tc>
          <w:tcPr>
            <w:tcW w:w="0" w:type="auto"/>
            <w:vAlign w:val="center"/>
          </w:tcPr>
          <w:p w14:paraId="0693BD65"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4H</w:t>
            </w:r>
          </w:p>
        </w:tc>
        <w:tc>
          <w:tcPr>
            <w:tcW w:w="0" w:type="auto"/>
            <w:vAlign w:val="center"/>
          </w:tcPr>
          <w:p w14:paraId="6CD5914C"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PRESENCIAL</w:t>
            </w:r>
          </w:p>
        </w:tc>
        <w:tc>
          <w:tcPr>
            <w:tcW w:w="1001" w:type="dxa"/>
            <w:shd w:val="clear" w:color="auto" w:fill="auto"/>
            <w:vAlign w:val="center"/>
          </w:tcPr>
          <w:p w14:paraId="5EFD3E2D"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5/10/2023</w:t>
            </w:r>
          </w:p>
        </w:tc>
      </w:tr>
      <w:tr w:rsidR="008F2D9A" w:rsidRPr="001A338B" w14:paraId="55C0CB5C" w14:textId="77777777" w:rsidTr="008F2D9A">
        <w:trPr>
          <w:cantSplit/>
          <w:trHeight w:val="1291"/>
        </w:trPr>
        <w:tc>
          <w:tcPr>
            <w:tcW w:w="0" w:type="auto"/>
            <w:vAlign w:val="center"/>
          </w:tcPr>
          <w:p w14:paraId="27B7051A"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OPERADOR CARRETILLA NORMA       UNE-58451</w:t>
            </w:r>
          </w:p>
        </w:tc>
        <w:tc>
          <w:tcPr>
            <w:tcW w:w="0" w:type="auto"/>
            <w:vAlign w:val="center"/>
          </w:tcPr>
          <w:p w14:paraId="334B832C"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PROCUCCION</w:t>
            </w:r>
          </w:p>
        </w:tc>
        <w:tc>
          <w:tcPr>
            <w:tcW w:w="1400" w:type="dxa"/>
            <w:vAlign w:val="center"/>
          </w:tcPr>
          <w:p w14:paraId="72F408D2" w14:textId="53E1DB00"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MANEJO DE CARRETILLAS</w:t>
            </w:r>
          </w:p>
        </w:tc>
        <w:tc>
          <w:tcPr>
            <w:tcW w:w="0" w:type="auto"/>
            <w:vAlign w:val="center"/>
          </w:tcPr>
          <w:p w14:paraId="17035854" w14:textId="77777777" w:rsidR="008F2D9A" w:rsidRPr="001A338B" w:rsidRDefault="008F2D9A" w:rsidP="008B104D">
            <w:pPr>
              <w:jc w:val="center"/>
              <w:rPr>
                <w:rFonts w:ascii="Avenir Next LT Pro" w:hAnsi="Avenir Next LT Pro"/>
                <w:color w:val="324738"/>
                <w:sz w:val="16"/>
                <w:szCs w:val="16"/>
              </w:rPr>
            </w:pPr>
          </w:p>
        </w:tc>
        <w:tc>
          <w:tcPr>
            <w:tcW w:w="0" w:type="auto"/>
            <w:vAlign w:val="center"/>
          </w:tcPr>
          <w:p w14:paraId="766041B0"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X</w:t>
            </w:r>
          </w:p>
        </w:tc>
        <w:tc>
          <w:tcPr>
            <w:tcW w:w="0" w:type="auto"/>
            <w:vAlign w:val="center"/>
          </w:tcPr>
          <w:p w14:paraId="65C4FF7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DESLAN</w:t>
            </w:r>
          </w:p>
        </w:tc>
        <w:tc>
          <w:tcPr>
            <w:tcW w:w="0" w:type="auto"/>
            <w:vAlign w:val="center"/>
          </w:tcPr>
          <w:p w14:paraId="51893BE4" w14:textId="1A9B8311"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MUJER /HOMBRES</w:t>
            </w:r>
          </w:p>
        </w:tc>
        <w:tc>
          <w:tcPr>
            <w:tcW w:w="0" w:type="auto"/>
            <w:vAlign w:val="center"/>
          </w:tcPr>
          <w:p w14:paraId="18CB747E"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10 H</w:t>
            </w:r>
          </w:p>
        </w:tc>
        <w:tc>
          <w:tcPr>
            <w:tcW w:w="0" w:type="auto"/>
            <w:vAlign w:val="center"/>
          </w:tcPr>
          <w:p w14:paraId="5040D75F"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PRESENCIAL</w:t>
            </w:r>
          </w:p>
        </w:tc>
        <w:tc>
          <w:tcPr>
            <w:tcW w:w="1001" w:type="dxa"/>
            <w:shd w:val="clear" w:color="auto" w:fill="auto"/>
            <w:vAlign w:val="center"/>
          </w:tcPr>
          <w:p w14:paraId="42BC882C"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18/11/2023</w:t>
            </w:r>
          </w:p>
        </w:tc>
      </w:tr>
      <w:tr w:rsidR="008F2D9A" w:rsidRPr="001A338B" w14:paraId="5B5C8695" w14:textId="77777777" w:rsidTr="008F2D9A">
        <w:trPr>
          <w:cantSplit/>
          <w:trHeight w:val="1291"/>
        </w:trPr>
        <w:tc>
          <w:tcPr>
            <w:tcW w:w="0" w:type="auto"/>
            <w:vAlign w:val="center"/>
          </w:tcPr>
          <w:p w14:paraId="60467E48"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AGUAS DE CONSUMO HUMANO (REAL DECRETO 3/2023)</w:t>
            </w:r>
          </w:p>
        </w:tc>
        <w:tc>
          <w:tcPr>
            <w:tcW w:w="0" w:type="auto"/>
            <w:vAlign w:val="center"/>
          </w:tcPr>
          <w:p w14:paraId="0B6785A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CALIDAD</w:t>
            </w:r>
          </w:p>
        </w:tc>
        <w:tc>
          <w:tcPr>
            <w:tcW w:w="1400" w:type="dxa"/>
            <w:vAlign w:val="center"/>
          </w:tcPr>
          <w:p w14:paraId="1D7EDD97"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REAL DECRETO  03-2023</w:t>
            </w:r>
          </w:p>
        </w:tc>
        <w:tc>
          <w:tcPr>
            <w:tcW w:w="0" w:type="auto"/>
            <w:vAlign w:val="center"/>
          </w:tcPr>
          <w:p w14:paraId="2707AABF" w14:textId="77777777" w:rsidR="008F2D9A" w:rsidRPr="001A338B" w:rsidRDefault="008F2D9A" w:rsidP="008B104D">
            <w:pPr>
              <w:jc w:val="center"/>
              <w:rPr>
                <w:rFonts w:ascii="Avenir Next LT Pro" w:hAnsi="Avenir Next LT Pro"/>
                <w:color w:val="324738"/>
                <w:sz w:val="16"/>
                <w:szCs w:val="16"/>
              </w:rPr>
            </w:pPr>
          </w:p>
        </w:tc>
        <w:tc>
          <w:tcPr>
            <w:tcW w:w="0" w:type="auto"/>
            <w:vAlign w:val="center"/>
          </w:tcPr>
          <w:p w14:paraId="6C2E206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X</w:t>
            </w:r>
          </w:p>
        </w:tc>
        <w:tc>
          <w:tcPr>
            <w:tcW w:w="0" w:type="auto"/>
            <w:vAlign w:val="center"/>
          </w:tcPr>
          <w:p w14:paraId="409DE00B"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CNTA</w:t>
            </w:r>
          </w:p>
        </w:tc>
        <w:tc>
          <w:tcPr>
            <w:tcW w:w="0" w:type="auto"/>
            <w:vAlign w:val="center"/>
          </w:tcPr>
          <w:p w14:paraId="03A8CA8F" w14:textId="5AFFE483"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TECNICO DE CALIDAD</w:t>
            </w:r>
          </w:p>
        </w:tc>
        <w:tc>
          <w:tcPr>
            <w:tcW w:w="0" w:type="auto"/>
            <w:vAlign w:val="center"/>
          </w:tcPr>
          <w:p w14:paraId="7D6F8B24"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2 H</w:t>
            </w:r>
          </w:p>
        </w:tc>
        <w:tc>
          <w:tcPr>
            <w:tcW w:w="0" w:type="auto"/>
            <w:vAlign w:val="center"/>
          </w:tcPr>
          <w:p w14:paraId="3B39D0F3"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On line</w:t>
            </w:r>
          </w:p>
        </w:tc>
        <w:tc>
          <w:tcPr>
            <w:tcW w:w="1001" w:type="dxa"/>
            <w:shd w:val="clear" w:color="auto" w:fill="auto"/>
            <w:vAlign w:val="center"/>
          </w:tcPr>
          <w:p w14:paraId="2A96197C"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28/11/2023</w:t>
            </w:r>
          </w:p>
        </w:tc>
      </w:tr>
      <w:tr w:rsidR="008F2D9A" w:rsidRPr="001A338B" w14:paraId="5CB7522D" w14:textId="77777777" w:rsidTr="008F2D9A">
        <w:trPr>
          <w:cantSplit/>
          <w:trHeight w:val="1291"/>
        </w:trPr>
        <w:tc>
          <w:tcPr>
            <w:tcW w:w="0" w:type="auto"/>
            <w:vAlign w:val="center"/>
          </w:tcPr>
          <w:p w14:paraId="07A3E87C" w14:textId="44A8E6C5"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RECORDATORIO BUENAS PRACTICAS DE HIGUIENE A TODO EL PERSONAL</w:t>
            </w:r>
          </w:p>
        </w:tc>
        <w:tc>
          <w:tcPr>
            <w:tcW w:w="0" w:type="auto"/>
            <w:vAlign w:val="center"/>
          </w:tcPr>
          <w:p w14:paraId="361A952B"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CALIDAD</w:t>
            </w:r>
          </w:p>
        </w:tc>
        <w:tc>
          <w:tcPr>
            <w:tcW w:w="1400" w:type="dxa"/>
            <w:vAlign w:val="center"/>
          </w:tcPr>
          <w:p w14:paraId="34D96E56"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BUENAS PRACTICAS DE HIGUIENE</w:t>
            </w:r>
          </w:p>
        </w:tc>
        <w:tc>
          <w:tcPr>
            <w:tcW w:w="0" w:type="auto"/>
            <w:vAlign w:val="center"/>
          </w:tcPr>
          <w:p w14:paraId="146A994F"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X</w:t>
            </w:r>
          </w:p>
        </w:tc>
        <w:tc>
          <w:tcPr>
            <w:tcW w:w="0" w:type="auto"/>
            <w:vAlign w:val="center"/>
          </w:tcPr>
          <w:p w14:paraId="58882ACA" w14:textId="77777777" w:rsidR="008F2D9A" w:rsidRPr="001A338B" w:rsidRDefault="008F2D9A" w:rsidP="008B104D">
            <w:pPr>
              <w:jc w:val="center"/>
              <w:rPr>
                <w:rFonts w:ascii="Avenir Next LT Pro" w:hAnsi="Avenir Next LT Pro"/>
                <w:color w:val="324738"/>
                <w:sz w:val="16"/>
                <w:szCs w:val="16"/>
              </w:rPr>
            </w:pPr>
          </w:p>
        </w:tc>
        <w:tc>
          <w:tcPr>
            <w:tcW w:w="0" w:type="auto"/>
            <w:vAlign w:val="center"/>
          </w:tcPr>
          <w:p w14:paraId="7ADE5EF9"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CALIDAD</w:t>
            </w:r>
          </w:p>
        </w:tc>
        <w:tc>
          <w:tcPr>
            <w:tcW w:w="0" w:type="auto"/>
            <w:vAlign w:val="center"/>
          </w:tcPr>
          <w:p w14:paraId="3FEE5D42"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TODO EL PERSONAL</w:t>
            </w:r>
          </w:p>
        </w:tc>
        <w:tc>
          <w:tcPr>
            <w:tcW w:w="0" w:type="auto"/>
            <w:vAlign w:val="center"/>
          </w:tcPr>
          <w:p w14:paraId="367C8EE9"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½ h</w:t>
            </w:r>
          </w:p>
        </w:tc>
        <w:tc>
          <w:tcPr>
            <w:tcW w:w="0" w:type="auto"/>
            <w:vAlign w:val="center"/>
          </w:tcPr>
          <w:p w14:paraId="638343A1" w14:textId="77777777"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4"/>
                <w:szCs w:val="14"/>
              </w:rPr>
              <w:t>Empresa</w:t>
            </w:r>
          </w:p>
        </w:tc>
        <w:tc>
          <w:tcPr>
            <w:tcW w:w="1001" w:type="dxa"/>
            <w:shd w:val="clear" w:color="auto" w:fill="auto"/>
            <w:vAlign w:val="center"/>
          </w:tcPr>
          <w:p w14:paraId="7E63FB94" w14:textId="18769898" w:rsidR="008F2D9A" w:rsidRPr="001A338B" w:rsidRDefault="008F2D9A" w:rsidP="008B104D">
            <w:pPr>
              <w:jc w:val="center"/>
              <w:rPr>
                <w:rFonts w:ascii="Avenir Next LT Pro" w:hAnsi="Avenir Next LT Pro"/>
                <w:color w:val="324738"/>
                <w:sz w:val="16"/>
                <w:szCs w:val="16"/>
              </w:rPr>
            </w:pPr>
            <w:r w:rsidRPr="001A338B">
              <w:rPr>
                <w:rFonts w:ascii="Avenir Next LT Pro" w:hAnsi="Avenir Next LT Pro"/>
                <w:color w:val="324738"/>
                <w:sz w:val="16"/>
                <w:szCs w:val="16"/>
              </w:rPr>
              <w:t>20 y 28/11/2023</w:t>
            </w:r>
          </w:p>
        </w:tc>
      </w:tr>
    </w:tbl>
    <w:p w14:paraId="7FD87A76" w14:textId="77777777" w:rsidR="00987221" w:rsidRPr="001A338B" w:rsidRDefault="00987221" w:rsidP="00085737">
      <w:pPr>
        <w:pStyle w:val="Sangradetextonormal"/>
        <w:jc w:val="both"/>
        <w:rPr>
          <w:rFonts w:ascii="Times New Roman" w:hAnsi="Times New Roman"/>
          <w:color w:val="508A4B"/>
          <w:sz w:val="16"/>
          <w:szCs w:val="16"/>
        </w:rPr>
      </w:pPr>
    </w:p>
    <w:p w14:paraId="2B93CA3B" w14:textId="77777777" w:rsidR="008B104D" w:rsidRPr="001A338B" w:rsidRDefault="008B104D" w:rsidP="00085737">
      <w:pPr>
        <w:jc w:val="both"/>
        <w:rPr>
          <w:rFonts w:ascii="Avenir Next LT Pro" w:hAnsi="Avenir Next LT Pro"/>
        </w:rPr>
      </w:pPr>
    </w:p>
    <w:p w14:paraId="223E0919" w14:textId="11AD7E70" w:rsidR="00697A94" w:rsidRPr="001A338B" w:rsidRDefault="006F1CA2" w:rsidP="00066A87">
      <w:pPr>
        <w:jc w:val="both"/>
        <w:rPr>
          <w:rFonts w:ascii="Avenir Next LT Pro Light" w:hAnsi="Avenir Next LT Pro Light"/>
        </w:rPr>
      </w:pPr>
      <w:r w:rsidRPr="001A338B">
        <w:rPr>
          <w:rFonts w:ascii="Avenir Next LT Pro Light" w:hAnsi="Avenir Next LT Pro Light"/>
        </w:rPr>
        <w:t>Se recomienda revisar desde la perspectiva de género todo el plan de formación y sus procedimientos para que la formación contribuya a la consecución de la política de igualdad de</w:t>
      </w:r>
      <w:r w:rsidR="00AF3680" w:rsidRPr="001A338B">
        <w:rPr>
          <w:rFonts w:ascii="Avenir Next LT Pro Light" w:hAnsi="Avenir Next LT Pro Light"/>
        </w:rPr>
        <w:t xml:space="preserve"> </w:t>
      </w:r>
      <w:r w:rsidR="00697A94" w:rsidRPr="001A338B">
        <w:rPr>
          <w:rFonts w:ascii="Avenir Next LT Pro Light" w:hAnsi="Avenir Next LT Pro Light"/>
        </w:rPr>
        <w:t xml:space="preserve">la empresa como, por ejemplo, al servicio de la promoción del sexo menos representado en posiciones donde exista subrepresentación (alcanzar paridad). </w:t>
      </w:r>
    </w:p>
    <w:p w14:paraId="1743739F" w14:textId="0CE5B2F2" w:rsidR="00697A94" w:rsidRPr="001A338B" w:rsidRDefault="00697A94" w:rsidP="00085737">
      <w:pPr>
        <w:jc w:val="both"/>
        <w:rPr>
          <w:rFonts w:ascii="Avenir Next LT Pro Light" w:hAnsi="Avenir Next LT Pro Light"/>
        </w:rPr>
      </w:pPr>
      <w:r w:rsidRPr="001A338B">
        <w:rPr>
          <w:rFonts w:ascii="Avenir Next LT Pro Light" w:hAnsi="Avenir Next LT Pro Light"/>
        </w:rPr>
        <w:t xml:space="preserve">Igualmente, se establece como objetivo del </w:t>
      </w:r>
      <w:r w:rsidR="002C10C2" w:rsidRPr="001A338B">
        <w:rPr>
          <w:rFonts w:ascii="Avenir Next LT Pro Light" w:hAnsi="Avenir Next LT Pro Light"/>
        </w:rPr>
        <w:t>PLAN DE IGUALDAD</w:t>
      </w:r>
      <w:r w:rsidRPr="001A338B">
        <w:rPr>
          <w:rFonts w:ascii="Avenir Next LT Pro Light" w:hAnsi="Avenir Next LT Pro Light"/>
        </w:rPr>
        <w:t xml:space="preserve"> la formación en materia de igualdad de todo el personal de la </w:t>
      </w:r>
      <w:r w:rsidR="00A21C00" w:rsidRPr="001A338B">
        <w:rPr>
          <w:rFonts w:ascii="Avenir Next LT Pro Light" w:hAnsi="Avenir Next LT Pro Light"/>
        </w:rPr>
        <w:t>empresa,</w:t>
      </w:r>
      <w:r w:rsidRPr="001A338B">
        <w:rPr>
          <w:rFonts w:ascii="Avenir Next LT Pro Light" w:hAnsi="Avenir Next LT Pro Light"/>
        </w:rPr>
        <w:t xml:space="preserve"> incluida la </w:t>
      </w:r>
      <w:r w:rsidR="00AF3680" w:rsidRPr="001A338B">
        <w:rPr>
          <w:rFonts w:ascii="Avenir Next LT Pro Light" w:hAnsi="Avenir Next LT Pro Light"/>
        </w:rPr>
        <w:t>Dirección</w:t>
      </w:r>
      <w:r w:rsidRPr="001A338B">
        <w:rPr>
          <w:rFonts w:ascii="Avenir Next LT Pro Light" w:hAnsi="Avenir Next LT Pro Light"/>
        </w:rPr>
        <w:t xml:space="preserve"> General y el Comité de </w:t>
      </w:r>
      <w:r w:rsidR="00AF3680" w:rsidRPr="001A338B">
        <w:rPr>
          <w:rFonts w:ascii="Avenir Next LT Pro Light" w:hAnsi="Avenir Next LT Pro Light"/>
        </w:rPr>
        <w:t>Dirección</w:t>
      </w:r>
      <w:r w:rsidR="002C10C2" w:rsidRPr="001A338B">
        <w:rPr>
          <w:rFonts w:ascii="Avenir Next LT Pro Light" w:hAnsi="Avenir Next LT Pro Light"/>
        </w:rPr>
        <w:t>.</w:t>
      </w:r>
    </w:p>
    <w:p w14:paraId="221D7590" w14:textId="77777777" w:rsidR="009F723C" w:rsidRPr="001A338B" w:rsidRDefault="00697A94" w:rsidP="00085737">
      <w:pPr>
        <w:jc w:val="both"/>
        <w:rPr>
          <w:rFonts w:ascii="Avenir Next LT Pro Light" w:hAnsi="Avenir Next LT Pro Light"/>
        </w:rPr>
      </w:pPr>
      <w:r w:rsidRPr="001A338B">
        <w:rPr>
          <w:rFonts w:ascii="Avenir Next LT Pro Light" w:hAnsi="Avenir Next LT Pro Light"/>
        </w:rPr>
        <w:t xml:space="preserve">Por último, adaptar las formaciones al horario laboral, en varias ediciones si es necesario, para no excluir a nadie que desee realizar la formación. </w:t>
      </w:r>
    </w:p>
    <w:p w14:paraId="6CC1971B" w14:textId="491BA8B5" w:rsidR="008572EC" w:rsidRPr="001A338B" w:rsidRDefault="00697A94" w:rsidP="00085737">
      <w:pPr>
        <w:jc w:val="both"/>
        <w:rPr>
          <w:rFonts w:ascii="Avenir Next LT Pro Light" w:hAnsi="Avenir Next LT Pro Light"/>
        </w:rPr>
      </w:pPr>
      <w:r w:rsidRPr="001A338B">
        <w:rPr>
          <w:rFonts w:ascii="Avenir Next LT Pro Light" w:hAnsi="Avenir Next LT Pro Light"/>
        </w:rPr>
        <w:t xml:space="preserve">Se </w:t>
      </w:r>
      <w:r w:rsidR="003957D0" w:rsidRPr="001A338B">
        <w:rPr>
          <w:rFonts w:ascii="Avenir Next LT Pro Light" w:hAnsi="Avenir Next LT Pro Light"/>
        </w:rPr>
        <w:t>posibilitará</w:t>
      </w:r>
      <w:r w:rsidR="00C86159" w:rsidRPr="001A338B">
        <w:rPr>
          <w:rFonts w:ascii="Avenir Next LT Pro Light" w:hAnsi="Avenir Next LT Pro Light"/>
        </w:rPr>
        <w:t xml:space="preserve"> a</w:t>
      </w:r>
      <w:r w:rsidRPr="001A338B">
        <w:rPr>
          <w:rFonts w:ascii="Avenir Next LT Pro Light" w:hAnsi="Avenir Next LT Pro Light"/>
        </w:rPr>
        <w:t xml:space="preserve"> toda la plantilla el acceso a todo tipo de cursos, </w:t>
      </w:r>
      <w:r w:rsidR="009F723C" w:rsidRPr="001A338B">
        <w:rPr>
          <w:rFonts w:ascii="Avenir Next LT Pro Light" w:hAnsi="Avenir Next LT Pro Light"/>
        </w:rPr>
        <w:t xml:space="preserve">para ello </w:t>
      </w:r>
      <w:r w:rsidR="00AF3680" w:rsidRPr="001A338B">
        <w:rPr>
          <w:rFonts w:ascii="Avenir Next LT Pro Light" w:hAnsi="Avenir Next LT Pro Light"/>
        </w:rPr>
        <w:t xml:space="preserve">la programación y convocatoria de cursos de formación </w:t>
      </w:r>
      <w:r w:rsidR="00343CD7" w:rsidRPr="001A338B">
        <w:rPr>
          <w:rFonts w:ascii="Avenir Next LT Pro Light" w:hAnsi="Avenir Next LT Pro Light"/>
        </w:rPr>
        <w:t>serán publicados</w:t>
      </w:r>
      <w:r w:rsidR="00AF3680" w:rsidRPr="001A338B">
        <w:rPr>
          <w:rFonts w:ascii="Avenir Next LT Pro Light" w:hAnsi="Avenir Next LT Pro Light"/>
        </w:rPr>
        <w:t xml:space="preserve"> en el portal del empleado para conocimiento de toda la plantilla</w:t>
      </w:r>
      <w:r w:rsidRPr="001A338B">
        <w:rPr>
          <w:rFonts w:ascii="Avenir Next LT Pro Light" w:hAnsi="Avenir Next LT Pro Light"/>
        </w:rPr>
        <w:t>.</w:t>
      </w:r>
    </w:p>
    <w:p w14:paraId="73AF1EA1" w14:textId="77777777" w:rsidR="00066A87" w:rsidRDefault="00066A87" w:rsidP="00085737">
      <w:pPr>
        <w:jc w:val="both"/>
        <w:rPr>
          <w:rFonts w:ascii="Avenir Next LT Pro Light" w:hAnsi="Avenir Next LT Pro Light"/>
          <w:b/>
          <w:bCs/>
          <w:color w:val="338F40"/>
        </w:rPr>
      </w:pPr>
    </w:p>
    <w:p w14:paraId="75DE15F3" w14:textId="77777777" w:rsidR="00066A87" w:rsidRDefault="00066A87" w:rsidP="00085737">
      <w:pPr>
        <w:jc w:val="both"/>
        <w:rPr>
          <w:rFonts w:ascii="Avenir Next LT Pro Light" w:hAnsi="Avenir Next LT Pro Light"/>
          <w:b/>
          <w:bCs/>
          <w:color w:val="338F40"/>
        </w:rPr>
      </w:pPr>
    </w:p>
    <w:p w14:paraId="43D9EE41" w14:textId="2036EAE5" w:rsidR="00D01DFF" w:rsidRPr="00066A87" w:rsidRDefault="00D01DFF" w:rsidP="00066A87">
      <w:pPr>
        <w:pStyle w:val="Ttulo2"/>
        <w:numPr>
          <w:ilvl w:val="0"/>
          <w:numId w:val="11"/>
        </w:numPr>
        <w:jc w:val="both"/>
        <w:rPr>
          <w:sz w:val="32"/>
          <w:szCs w:val="32"/>
        </w:rPr>
      </w:pPr>
      <w:bookmarkStart w:id="24" w:name="_Toc183414056"/>
      <w:r w:rsidRPr="00066A87">
        <w:rPr>
          <w:sz w:val="32"/>
          <w:szCs w:val="32"/>
        </w:rPr>
        <w:lastRenderedPageBreak/>
        <w:t>CLASIFICACI</w:t>
      </w:r>
      <w:r w:rsidR="00343CD7" w:rsidRPr="00066A87">
        <w:rPr>
          <w:sz w:val="32"/>
          <w:szCs w:val="32"/>
        </w:rPr>
        <w:t>Ó</w:t>
      </w:r>
      <w:r w:rsidRPr="00066A87">
        <w:rPr>
          <w:sz w:val="32"/>
          <w:szCs w:val="32"/>
        </w:rPr>
        <w:t>N PROFESIONAL</w:t>
      </w:r>
      <w:bookmarkEnd w:id="24"/>
    </w:p>
    <w:p w14:paraId="559D419D" w14:textId="0FA629AE" w:rsidR="004E66C8" w:rsidRPr="001A338B" w:rsidRDefault="004E66C8" w:rsidP="00085737">
      <w:pPr>
        <w:jc w:val="both"/>
        <w:rPr>
          <w:rFonts w:ascii="Avenir Next LT Pro Light" w:hAnsi="Avenir Next LT Pro Light"/>
          <w:b/>
          <w:bCs/>
          <w:color w:val="338F40"/>
        </w:rPr>
      </w:pPr>
      <w:r w:rsidRPr="001A338B">
        <w:rPr>
          <w:rFonts w:ascii="Avenir Next LT Pro Light" w:hAnsi="Avenir Next LT Pro Light"/>
        </w:rPr>
        <w:t xml:space="preserve">COMERCIAL RIOVERDE se rige laboralmente por el Convenio Colectivo </w:t>
      </w:r>
      <w:r w:rsidR="00CE2874" w:rsidRPr="001A338B">
        <w:rPr>
          <w:rFonts w:ascii="Avenir Next LT Pro Light" w:hAnsi="Avenir Next LT Pro Light"/>
        </w:rPr>
        <w:t xml:space="preserve">Estatal de Conservas Vegetales </w:t>
      </w:r>
      <w:r w:rsidR="00A80BCD" w:rsidRPr="001A338B">
        <w:rPr>
          <w:rFonts w:ascii="Avenir Next LT Pro Light" w:hAnsi="Avenir Next LT Pro Light"/>
        </w:rPr>
        <w:t xml:space="preserve">con vigencia hasta el 31 de </w:t>
      </w:r>
      <w:r w:rsidR="003957D0" w:rsidRPr="001A338B">
        <w:rPr>
          <w:rFonts w:ascii="Avenir Next LT Pro Light" w:hAnsi="Avenir Next LT Pro Light"/>
        </w:rPr>
        <w:t>diciembre</w:t>
      </w:r>
      <w:r w:rsidR="00A80BCD" w:rsidRPr="001A338B">
        <w:rPr>
          <w:rFonts w:ascii="Avenir Next LT Pro Light" w:hAnsi="Avenir Next LT Pro Light"/>
        </w:rPr>
        <w:t xml:space="preserve"> de 2025</w:t>
      </w:r>
      <w:r w:rsidRPr="001A338B">
        <w:rPr>
          <w:rFonts w:ascii="Avenir Next LT Pro Light" w:hAnsi="Avenir Next LT Pro Light"/>
        </w:rPr>
        <w:t xml:space="preserve">. El citado texto normativo regula en </w:t>
      </w:r>
      <w:r w:rsidR="009D136F" w:rsidRPr="001A338B">
        <w:rPr>
          <w:rFonts w:ascii="Avenir Next LT Pro Light" w:hAnsi="Avenir Next LT Pro Light"/>
        </w:rPr>
        <w:t>Capitulo III</w:t>
      </w:r>
      <w:r w:rsidRPr="001A338B">
        <w:rPr>
          <w:rFonts w:ascii="Avenir Next LT Pro Light" w:hAnsi="Avenir Next LT Pro Light"/>
        </w:rPr>
        <w:t xml:space="preserve">, la Clasificación profesional, Grupos profesionales. En este </w:t>
      </w:r>
      <w:r w:rsidR="004B70AE" w:rsidRPr="001A338B">
        <w:rPr>
          <w:rFonts w:ascii="Avenir Next LT Pro Light" w:hAnsi="Avenir Next LT Pro Light"/>
        </w:rPr>
        <w:t>ítem</w:t>
      </w:r>
      <w:r w:rsidRPr="001A338B">
        <w:rPr>
          <w:rFonts w:ascii="Avenir Next LT Pro Light" w:hAnsi="Avenir Next LT Pro Light"/>
        </w:rPr>
        <w:t>, se adjunta el contenido del artículo señalado</w:t>
      </w:r>
    </w:p>
    <w:p w14:paraId="09CE29F9" w14:textId="488735DF" w:rsidR="00D01DFF" w:rsidRPr="00066A87" w:rsidRDefault="00CB76FF" w:rsidP="00085737">
      <w:pPr>
        <w:jc w:val="both"/>
        <w:rPr>
          <w:rFonts w:ascii="Avenir Next LT Pro Light" w:hAnsi="Avenir Next LT Pro Light"/>
          <w:b/>
          <w:bCs/>
          <w:color w:val="338F40"/>
        </w:rPr>
      </w:pPr>
      <w:r w:rsidRPr="00066A87">
        <w:rPr>
          <w:rFonts w:ascii="Avenir Next LT Pro Light" w:hAnsi="Avenir Next LT Pro Light"/>
          <w:b/>
          <w:bCs/>
          <w:color w:val="338F40"/>
        </w:rPr>
        <w:t>CAPÍTULO III Clasificación del personal</w:t>
      </w:r>
    </w:p>
    <w:p w14:paraId="53803F42" w14:textId="77777777" w:rsidR="00066A87" w:rsidRPr="00066A87" w:rsidRDefault="007F1D46" w:rsidP="00085737">
      <w:pPr>
        <w:jc w:val="both"/>
        <w:rPr>
          <w:rFonts w:ascii="Avenir Next LT Pro Light" w:hAnsi="Avenir Next LT Pro Light"/>
          <w:i/>
          <w:iCs/>
          <w:color w:val="338F40"/>
        </w:rPr>
      </w:pPr>
      <w:r w:rsidRPr="00066A87">
        <w:rPr>
          <w:rFonts w:ascii="Avenir Next LT Pro Light" w:hAnsi="Avenir Next LT Pro Light"/>
          <w:i/>
          <w:iCs/>
          <w:color w:val="338F40"/>
        </w:rPr>
        <w:t>Sección primera.</w:t>
      </w:r>
      <w:r w:rsidRPr="00066A87">
        <w:rPr>
          <w:rFonts w:ascii="Avenir Next LT Pro Light" w:hAnsi="Avenir Next LT Pro Light"/>
          <w:i/>
          <w:iCs/>
          <w:color w:val="338F40"/>
        </w:rPr>
        <w:t> </w:t>
      </w:r>
      <w:r w:rsidRPr="00066A87">
        <w:rPr>
          <w:rFonts w:ascii="Avenir Next LT Pro Light" w:hAnsi="Avenir Next LT Pro Light"/>
          <w:i/>
          <w:iCs/>
          <w:color w:val="338F40"/>
        </w:rPr>
        <w:t xml:space="preserve">Por su función </w:t>
      </w:r>
    </w:p>
    <w:p w14:paraId="213C3A0A" w14:textId="1C1B044A" w:rsidR="007F1D46" w:rsidRPr="00066A87" w:rsidRDefault="007F1D46" w:rsidP="00085737">
      <w:pPr>
        <w:jc w:val="both"/>
        <w:rPr>
          <w:rFonts w:ascii="Avenir Next LT Pro Light" w:hAnsi="Avenir Next LT Pro Light"/>
          <w:i/>
          <w:iCs/>
        </w:rPr>
      </w:pPr>
      <w:r w:rsidRPr="00066A87">
        <w:rPr>
          <w:rFonts w:ascii="Avenir Next LT Pro Light" w:hAnsi="Avenir Next LT Pro Light"/>
          <w:i/>
          <w:iCs/>
        </w:rPr>
        <w:t>Artículo 9.</w:t>
      </w:r>
      <w:r w:rsidRPr="00066A87">
        <w:rPr>
          <w:rFonts w:ascii="Avenir Next LT Pro Light" w:hAnsi="Avenir Next LT Pro Light"/>
          <w:i/>
          <w:iCs/>
        </w:rPr>
        <w:t> </w:t>
      </w:r>
      <w:r w:rsidRPr="00066A87">
        <w:rPr>
          <w:rFonts w:ascii="Avenir Next LT Pro Light" w:hAnsi="Avenir Next LT Pro Light"/>
          <w:i/>
          <w:iCs/>
        </w:rPr>
        <w:t>Grupos de clasificación.</w:t>
      </w:r>
    </w:p>
    <w:p w14:paraId="623FD9D0" w14:textId="77777777" w:rsidR="007F1D46" w:rsidRPr="001A338B" w:rsidRDefault="007F1D46" w:rsidP="00085737">
      <w:pPr>
        <w:jc w:val="both"/>
        <w:rPr>
          <w:rFonts w:ascii="Avenir Next LT Pro Light" w:hAnsi="Avenir Next LT Pro Light"/>
        </w:rPr>
      </w:pPr>
      <w:r w:rsidRPr="001A338B">
        <w:rPr>
          <w:rFonts w:ascii="Avenir Next LT Pro Light" w:hAnsi="Avenir Next LT Pro Light"/>
        </w:rPr>
        <w:t xml:space="preserve"> El personal al servicio de las Empresas afectadas por este Convenio Básico queda encuadrado en alguno de los siguientes grupos profesionales. </w:t>
      </w:r>
    </w:p>
    <w:p w14:paraId="3444EF87" w14:textId="77777777" w:rsidR="007F1D46" w:rsidRPr="001A338B" w:rsidRDefault="007F1D46"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Personal Técnico. </w:t>
      </w:r>
    </w:p>
    <w:p w14:paraId="1B901F60" w14:textId="77777777" w:rsidR="007F1D46" w:rsidRPr="001A338B" w:rsidRDefault="007F1D46"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Personal Administrativo. </w:t>
      </w:r>
    </w:p>
    <w:p w14:paraId="64C90353" w14:textId="53A5D2AD" w:rsidR="00D01DFF" w:rsidRPr="001A338B" w:rsidRDefault="007F1D46"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Personal Obrero y Subalterno.</w:t>
      </w:r>
    </w:p>
    <w:p w14:paraId="631E6C2C" w14:textId="77777777" w:rsidR="004050D6" w:rsidRPr="00066A87" w:rsidRDefault="004050D6" w:rsidP="00085737">
      <w:pPr>
        <w:jc w:val="both"/>
        <w:rPr>
          <w:rFonts w:ascii="Avenir Next LT Pro Light" w:hAnsi="Avenir Next LT Pro Light"/>
          <w:i/>
          <w:iCs/>
        </w:rPr>
      </w:pPr>
      <w:r w:rsidRPr="00066A87">
        <w:rPr>
          <w:rFonts w:ascii="Avenir Next LT Pro Light" w:hAnsi="Avenir Next LT Pro Light"/>
          <w:i/>
          <w:iCs/>
        </w:rPr>
        <w:t>Artículo 10.</w:t>
      </w:r>
      <w:r w:rsidRPr="00066A87">
        <w:rPr>
          <w:rFonts w:ascii="Avenir Next LT Pro Light" w:hAnsi="Avenir Next LT Pro Light"/>
          <w:i/>
          <w:iCs/>
        </w:rPr>
        <w:t> </w:t>
      </w:r>
      <w:r w:rsidRPr="00066A87">
        <w:rPr>
          <w:rFonts w:ascii="Avenir Next LT Pro Light" w:hAnsi="Avenir Next LT Pro Light"/>
          <w:i/>
          <w:iCs/>
        </w:rPr>
        <w:t xml:space="preserve">Categorías del Grupo Profesional de Técnicos. </w:t>
      </w:r>
    </w:p>
    <w:p w14:paraId="31B25D0A" w14:textId="77777777" w:rsidR="004050D6" w:rsidRPr="001A338B" w:rsidRDefault="004050D6" w:rsidP="00085737">
      <w:pPr>
        <w:jc w:val="both"/>
        <w:rPr>
          <w:rFonts w:ascii="Avenir Next LT Pro Light" w:hAnsi="Avenir Next LT Pro Light"/>
        </w:rPr>
      </w:pPr>
      <w:r w:rsidRPr="001A338B">
        <w:rPr>
          <w:rFonts w:ascii="Avenir Next LT Pro Light" w:hAnsi="Avenir Next LT Pro Light"/>
        </w:rPr>
        <w:t xml:space="preserve">El personal técnico se encuadra en las siguientes categorías: </w:t>
      </w:r>
    </w:p>
    <w:p w14:paraId="26003BFC" w14:textId="77777777" w:rsidR="004050D6" w:rsidRPr="001A338B" w:rsidRDefault="004050D6"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Técnico/a con título de grado superior. </w:t>
      </w:r>
    </w:p>
    <w:p w14:paraId="0608A976" w14:textId="77777777" w:rsidR="004050D6" w:rsidRPr="001A338B" w:rsidRDefault="004050D6"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Técnico/a con título de grado medio. </w:t>
      </w:r>
    </w:p>
    <w:p w14:paraId="2F3E9848" w14:textId="77777777" w:rsidR="004050D6" w:rsidRPr="001A338B" w:rsidRDefault="004050D6"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 xml:space="preserve">Jefe/a Técnico de Fabricación o de Gestión. </w:t>
      </w:r>
    </w:p>
    <w:p w14:paraId="2784D47D" w14:textId="1559C09A" w:rsidR="004050D6" w:rsidRPr="001A338B" w:rsidRDefault="004050D6"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Técnico/a no titulado.</w:t>
      </w:r>
    </w:p>
    <w:p w14:paraId="0FFCC10A" w14:textId="77777777" w:rsidR="000776DE" w:rsidRPr="00066A87" w:rsidRDefault="000776DE" w:rsidP="00085737">
      <w:pPr>
        <w:jc w:val="both"/>
        <w:rPr>
          <w:rFonts w:ascii="Avenir Next LT Pro Light" w:hAnsi="Avenir Next LT Pro Light"/>
          <w:i/>
          <w:iCs/>
        </w:rPr>
      </w:pPr>
      <w:r w:rsidRPr="00066A87">
        <w:rPr>
          <w:rFonts w:ascii="Avenir Next LT Pro Light" w:hAnsi="Avenir Next LT Pro Light"/>
          <w:i/>
          <w:iCs/>
        </w:rPr>
        <w:t>Artículo 11.</w:t>
      </w:r>
      <w:r w:rsidRPr="00066A87">
        <w:rPr>
          <w:rFonts w:ascii="Avenir Next LT Pro Light" w:hAnsi="Avenir Next LT Pro Light"/>
          <w:i/>
          <w:iCs/>
        </w:rPr>
        <w:t> </w:t>
      </w:r>
      <w:r w:rsidRPr="00066A87">
        <w:rPr>
          <w:rFonts w:ascii="Avenir Next LT Pro Light" w:hAnsi="Avenir Next LT Pro Light"/>
          <w:i/>
          <w:iCs/>
        </w:rPr>
        <w:t xml:space="preserve">Categorías del Grupo Profesional de Administrativos. </w:t>
      </w:r>
    </w:p>
    <w:p w14:paraId="315A583E"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 xml:space="preserve">El personal administrativo se encuadra en las siguientes categorías: </w:t>
      </w:r>
    </w:p>
    <w:p w14:paraId="54540541"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Jefe/a de primera. </w:t>
      </w:r>
    </w:p>
    <w:p w14:paraId="44018BD9"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Jefe/a de segunda. </w:t>
      </w:r>
    </w:p>
    <w:p w14:paraId="76310CB8"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 xml:space="preserve">Jefe/a de Ventas. </w:t>
      </w:r>
    </w:p>
    <w:p w14:paraId="75137012"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 xml:space="preserve">Oficial de primera. </w:t>
      </w:r>
    </w:p>
    <w:p w14:paraId="16453280"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5.</w:t>
      </w:r>
      <w:r w:rsidRPr="001A338B">
        <w:rPr>
          <w:rFonts w:ascii="Avenir Next LT Pro Light" w:hAnsi="Avenir Next LT Pro Light"/>
        </w:rPr>
        <w:t> </w:t>
      </w:r>
      <w:r w:rsidRPr="001A338B">
        <w:rPr>
          <w:rFonts w:ascii="Avenir Next LT Pro Light" w:hAnsi="Avenir Next LT Pro Light"/>
        </w:rPr>
        <w:t>Oficial de segunda.</w:t>
      </w:r>
    </w:p>
    <w:p w14:paraId="12FAD585"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lastRenderedPageBreak/>
        <w:t xml:space="preserve"> 6.</w:t>
      </w:r>
      <w:r w:rsidRPr="001A338B">
        <w:rPr>
          <w:rFonts w:ascii="Avenir Next LT Pro Light" w:hAnsi="Avenir Next LT Pro Light"/>
        </w:rPr>
        <w:t> </w:t>
      </w:r>
      <w:r w:rsidRPr="001A338B">
        <w:rPr>
          <w:rFonts w:ascii="Avenir Next LT Pro Light" w:hAnsi="Avenir Next LT Pro Light"/>
        </w:rPr>
        <w:t xml:space="preserve">Auxiliar. </w:t>
      </w:r>
    </w:p>
    <w:p w14:paraId="4F74338A"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7.</w:t>
      </w:r>
      <w:r w:rsidRPr="001A338B">
        <w:rPr>
          <w:rFonts w:ascii="Avenir Next LT Pro Light" w:hAnsi="Avenir Next LT Pro Light"/>
        </w:rPr>
        <w:t> </w:t>
      </w:r>
      <w:r w:rsidRPr="001A338B">
        <w:rPr>
          <w:rFonts w:ascii="Avenir Next LT Pro Light" w:hAnsi="Avenir Next LT Pro Light"/>
        </w:rPr>
        <w:t xml:space="preserve">Telefonista. </w:t>
      </w:r>
    </w:p>
    <w:p w14:paraId="40E77622" w14:textId="7D0DF91F" w:rsidR="000776DE" w:rsidRPr="001A338B" w:rsidRDefault="000776DE" w:rsidP="00085737">
      <w:pPr>
        <w:jc w:val="both"/>
        <w:rPr>
          <w:rFonts w:ascii="Avenir Next LT Pro Light" w:hAnsi="Avenir Next LT Pro Light"/>
        </w:rPr>
      </w:pPr>
      <w:r w:rsidRPr="001A338B">
        <w:rPr>
          <w:rFonts w:ascii="Avenir Next LT Pro Light" w:hAnsi="Avenir Next LT Pro Light"/>
        </w:rPr>
        <w:t>8.</w:t>
      </w:r>
      <w:r w:rsidR="00066A87">
        <w:rPr>
          <w:rFonts w:ascii="Avenir Next LT Pro Light" w:hAnsi="Avenir Next LT Pro Light"/>
        </w:rPr>
        <w:t xml:space="preserve">   </w:t>
      </w:r>
      <w:r w:rsidRPr="001A338B">
        <w:rPr>
          <w:rFonts w:ascii="Avenir Next LT Pro Light" w:hAnsi="Avenir Next LT Pro Light"/>
        </w:rPr>
        <w:t xml:space="preserve">Viajante o vendedor/a. </w:t>
      </w:r>
    </w:p>
    <w:p w14:paraId="63FD0D19"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9</w:t>
      </w:r>
      <w:r w:rsidRPr="001A338B">
        <w:rPr>
          <w:rFonts w:ascii="Avenir Next LT Pro Light" w:hAnsi="Avenir Next LT Pro Light"/>
        </w:rPr>
        <w:t> </w:t>
      </w:r>
      <w:r w:rsidRPr="001A338B">
        <w:rPr>
          <w:rFonts w:ascii="Avenir Next LT Pro Light" w:hAnsi="Avenir Next LT Pro Light"/>
        </w:rPr>
        <w:t xml:space="preserve">Analista. </w:t>
      </w:r>
    </w:p>
    <w:p w14:paraId="7062A1A2" w14:textId="77777777" w:rsidR="000776DE" w:rsidRPr="001A338B" w:rsidRDefault="000776DE" w:rsidP="00085737">
      <w:pPr>
        <w:jc w:val="both"/>
        <w:rPr>
          <w:rFonts w:ascii="Avenir Next LT Pro Light" w:hAnsi="Avenir Next LT Pro Light"/>
        </w:rPr>
      </w:pPr>
      <w:r w:rsidRPr="001A338B">
        <w:rPr>
          <w:rFonts w:ascii="Avenir Next LT Pro Light" w:hAnsi="Avenir Next LT Pro Light"/>
        </w:rPr>
        <w:t>10.</w:t>
      </w:r>
      <w:r w:rsidRPr="001A338B">
        <w:rPr>
          <w:rFonts w:ascii="Avenir Next LT Pro Light" w:hAnsi="Avenir Next LT Pro Light"/>
        </w:rPr>
        <w:t> </w:t>
      </w:r>
      <w:r w:rsidRPr="001A338B">
        <w:rPr>
          <w:rFonts w:ascii="Avenir Next LT Pro Light" w:hAnsi="Avenir Next LT Pro Light"/>
        </w:rPr>
        <w:t xml:space="preserve">Programador/a. </w:t>
      </w:r>
    </w:p>
    <w:p w14:paraId="5C46338F" w14:textId="7DEC616E" w:rsidR="000776DE" w:rsidRPr="001A338B" w:rsidRDefault="000776DE" w:rsidP="00085737">
      <w:pPr>
        <w:jc w:val="both"/>
        <w:rPr>
          <w:rFonts w:ascii="Avenir Next LT Pro Light" w:hAnsi="Avenir Next LT Pro Light"/>
        </w:rPr>
      </w:pPr>
      <w:r w:rsidRPr="001A338B">
        <w:rPr>
          <w:rFonts w:ascii="Avenir Next LT Pro Light" w:hAnsi="Avenir Next LT Pro Light"/>
        </w:rPr>
        <w:t>11.</w:t>
      </w:r>
      <w:r w:rsidRPr="001A338B">
        <w:rPr>
          <w:rFonts w:ascii="Avenir Next LT Pro Light" w:hAnsi="Avenir Next LT Pro Light"/>
        </w:rPr>
        <w:t> </w:t>
      </w:r>
      <w:r w:rsidRPr="001A338B">
        <w:rPr>
          <w:rFonts w:ascii="Avenir Next LT Pro Light" w:hAnsi="Avenir Next LT Pro Light"/>
        </w:rPr>
        <w:t>Operador/a</w:t>
      </w:r>
    </w:p>
    <w:p w14:paraId="40E4FF2E" w14:textId="77777777" w:rsidR="00D3173B" w:rsidRPr="00066A87" w:rsidRDefault="008A506B" w:rsidP="00085737">
      <w:pPr>
        <w:jc w:val="both"/>
        <w:rPr>
          <w:rFonts w:ascii="Avenir Next LT Pro Light" w:hAnsi="Avenir Next LT Pro Light"/>
          <w:i/>
          <w:iCs/>
        </w:rPr>
      </w:pPr>
      <w:r w:rsidRPr="00066A87">
        <w:rPr>
          <w:rFonts w:ascii="Avenir Next LT Pro Light" w:hAnsi="Avenir Next LT Pro Light"/>
          <w:i/>
          <w:iCs/>
        </w:rPr>
        <w:t>Artículo 12.</w:t>
      </w:r>
      <w:r w:rsidRPr="00066A87">
        <w:rPr>
          <w:rFonts w:ascii="Avenir Next LT Pro Light" w:hAnsi="Avenir Next LT Pro Light"/>
          <w:i/>
          <w:iCs/>
        </w:rPr>
        <w:t> </w:t>
      </w:r>
      <w:r w:rsidRPr="00066A87">
        <w:rPr>
          <w:rFonts w:ascii="Avenir Next LT Pro Light" w:hAnsi="Avenir Next LT Pro Light"/>
          <w:i/>
          <w:iCs/>
        </w:rPr>
        <w:t xml:space="preserve">Categorías del Grupo Profesional del Personal Obrero y Subalterno. </w:t>
      </w:r>
    </w:p>
    <w:p w14:paraId="55DF0051" w14:textId="617E2F2F" w:rsidR="008A506B" w:rsidRPr="001A338B" w:rsidRDefault="008A506B" w:rsidP="00085737">
      <w:pPr>
        <w:jc w:val="both"/>
        <w:rPr>
          <w:rFonts w:ascii="Avenir Next LT Pro Light" w:hAnsi="Avenir Next LT Pro Light"/>
        </w:rPr>
      </w:pPr>
      <w:r w:rsidRPr="001A338B">
        <w:rPr>
          <w:rFonts w:ascii="Avenir Next LT Pro Light" w:hAnsi="Avenir Next LT Pro Light"/>
        </w:rPr>
        <w:t xml:space="preserve">El personal obrero y subalterno se encuadra en los siguientes subgrupos: </w:t>
      </w:r>
    </w:p>
    <w:p w14:paraId="38CA1721"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A)</w:t>
      </w:r>
      <w:r w:rsidRPr="001A338B">
        <w:rPr>
          <w:rFonts w:ascii="Avenir Next LT Pro Light" w:hAnsi="Avenir Next LT Pro Light"/>
        </w:rPr>
        <w:t> </w:t>
      </w:r>
      <w:r w:rsidRPr="001A338B">
        <w:rPr>
          <w:rFonts w:ascii="Avenir Next LT Pro Light" w:hAnsi="Avenir Next LT Pro Light"/>
        </w:rPr>
        <w:t>Encargado de sección o maestro.</w:t>
      </w:r>
    </w:p>
    <w:p w14:paraId="04028C02"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 xml:space="preserve"> B)</w:t>
      </w:r>
      <w:r w:rsidRPr="001A338B">
        <w:rPr>
          <w:rFonts w:ascii="Avenir Next LT Pro Light" w:hAnsi="Avenir Next LT Pro Light"/>
        </w:rPr>
        <w:t> </w:t>
      </w:r>
      <w:r w:rsidRPr="001A338B">
        <w:rPr>
          <w:rFonts w:ascii="Avenir Next LT Pro Light" w:hAnsi="Avenir Next LT Pro Light"/>
        </w:rPr>
        <w:t xml:space="preserve">Personal obrero de oficios propios de la industria. </w:t>
      </w:r>
    </w:p>
    <w:p w14:paraId="561E6019"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Oficial de primera. </w:t>
      </w:r>
    </w:p>
    <w:p w14:paraId="149A23B7"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Oficial de segunda. </w:t>
      </w:r>
    </w:p>
    <w:p w14:paraId="052F702D"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 xml:space="preserve">Operador/a de máquina. </w:t>
      </w:r>
    </w:p>
    <w:p w14:paraId="7DA659AA" w14:textId="77777777" w:rsidR="008A506B" w:rsidRPr="001A338B" w:rsidRDefault="008A506B"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 xml:space="preserve">Especialista. </w:t>
      </w:r>
    </w:p>
    <w:p w14:paraId="3C74D69B" w14:textId="07EF2D37" w:rsidR="008A506B" w:rsidRPr="001A338B" w:rsidRDefault="008A506B" w:rsidP="00085737">
      <w:pPr>
        <w:jc w:val="both"/>
        <w:rPr>
          <w:rFonts w:ascii="Avenir Next LT Pro Light" w:hAnsi="Avenir Next LT Pro Light"/>
        </w:rPr>
      </w:pPr>
      <w:r w:rsidRPr="001A338B">
        <w:rPr>
          <w:rFonts w:ascii="Avenir Next LT Pro Light" w:hAnsi="Avenir Next LT Pro Light"/>
        </w:rPr>
        <w:t>5.</w:t>
      </w:r>
      <w:r w:rsidRPr="001A338B">
        <w:rPr>
          <w:rFonts w:ascii="Avenir Next LT Pro Light" w:hAnsi="Avenir Next LT Pro Light"/>
        </w:rPr>
        <w:t> </w:t>
      </w:r>
      <w:r w:rsidRPr="001A338B">
        <w:rPr>
          <w:rFonts w:ascii="Avenir Next LT Pro Light" w:hAnsi="Avenir Next LT Pro Light"/>
        </w:rPr>
        <w:t>Auxiliar.</w:t>
      </w:r>
    </w:p>
    <w:p w14:paraId="59994FCA" w14:textId="75DB0A2F" w:rsidR="00A3648B" w:rsidRPr="001A338B" w:rsidRDefault="00A3648B" w:rsidP="00085737">
      <w:pPr>
        <w:jc w:val="both"/>
        <w:rPr>
          <w:rFonts w:ascii="Avenir Next LT Pro Light" w:hAnsi="Avenir Next LT Pro Light"/>
        </w:rPr>
      </w:pPr>
      <w:r w:rsidRPr="001A338B">
        <w:rPr>
          <w:rFonts w:ascii="Avenir Next LT Pro Light" w:hAnsi="Avenir Next LT Pro Light"/>
        </w:rPr>
        <w:t>C)</w:t>
      </w:r>
      <w:r w:rsidRPr="001A338B">
        <w:rPr>
          <w:rFonts w:ascii="Avenir Next LT Pro Light" w:hAnsi="Avenir Next LT Pro Light"/>
        </w:rPr>
        <w:t> </w:t>
      </w:r>
      <w:r w:rsidRPr="001A338B">
        <w:rPr>
          <w:rFonts w:ascii="Avenir Next LT Pro Light" w:hAnsi="Avenir Next LT Pro Light"/>
        </w:rPr>
        <w:t xml:space="preserve">Personal de cámaras frigoríficas </w:t>
      </w:r>
      <w:r w:rsidR="00646E55" w:rsidRPr="001A338B">
        <w:rPr>
          <w:rFonts w:ascii="Avenir Next LT Pro Light" w:hAnsi="Avenir Next LT Pro Light"/>
        </w:rPr>
        <w:t>(no existe en Comercial Rioverde)</w:t>
      </w:r>
    </w:p>
    <w:p w14:paraId="5BFCF001"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Maquinista. </w:t>
      </w:r>
    </w:p>
    <w:p w14:paraId="65E911CA"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Ayudante de maquinista. </w:t>
      </w:r>
    </w:p>
    <w:p w14:paraId="2937A697"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D)</w:t>
      </w:r>
      <w:r w:rsidRPr="001A338B">
        <w:rPr>
          <w:rFonts w:ascii="Avenir Next LT Pro Light" w:hAnsi="Avenir Next LT Pro Light"/>
        </w:rPr>
        <w:t> </w:t>
      </w:r>
      <w:r w:rsidRPr="001A338B">
        <w:rPr>
          <w:rFonts w:ascii="Avenir Next LT Pro Light" w:hAnsi="Avenir Next LT Pro Light"/>
        </w:rPr>
        <w:t xml:space="preserve">Personal de oficios varios </w:t>
      </w:r>
    </w:p>
    <w:p w14:paraId="0546DEC8"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Oficial de primera. </w:t>
      </w:r>
    </w:p>
    <w:p w14:paraId="669C55DC" w14:textId="77777777" w:rsidR="00646E55" w:rsidRPr="001A338B" w:rsidRDefault="00A3648B"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Oficial de segunda.</w:t>
      </w:r>
    </w:p>
    <w:p w14:paraId="2A1B147A" w14:textId="1B7690EB" w:rsidR="00A3648B" w:rsidRPr="001A338B" w:rsidRDefault="00A3648B" w:rsidP="00085737">
      <w:pPr>
        <w:jc w:val="both"/>
        <w:rPr>
          <w:rFonts w:ascii="Avenir Next LT Pro Light" w:hAnsi="Avenir Next LT Pro Light"/>
        </w:rPr>
      </w:pPr>
      <w:r w:rsidRPr="001A338B">
        <w:rPr>
          <w:rFonts w:ascii="Avenir Next LT Pro Light" w:hAnsi="Avenir Next LT Pro Light"/>
        </w:rPr>
        <w:t xml:space="preserve"> 3.</w:t>
      </w:r>
      <w:r w:rsidRPr="001A338B">
        <w:rPr>
          <w:rFonts w:ascii="Avenir Next LT Pro Light" w:hAnsi="Avenir Next LT Pro Light"/>
        </w:rPr>
        <w:t> </w:t>
      </w:r>
      <w:r w:rsidRPr="001A338B">
        <w:rPr>
          <w:rFonts w:ascii="Avenir Next LT Pro Light" w:hAnsi="Avenir Next LT Pro Light"/>
        </w:rPr>
        <w:t xml:space="preserve">Ayudante. </w:t>
      </w:r>
    </w:p>
    <w:p w14:paraId="0D32E78B" w14:textId="386BC70C" w:rsidR="00A3648B" w:rsidRPr="001A338B" w:rsidRDefault="00A3648B" w:rsidP="00085737">
      <w:pPr>
        <w:jc w:val="both"/>
        <w:rPr>
          <w:rFonts w:ascii="Avenir Next LT Pro Light" w:hAnsi="Avenir Next LT Pro Light"/>
        </w:rPr>
      </w:pPr>
      <w:r w:rsidRPr="001A338B">
        <w:rPr>
          <w:rFonts w:ascii="Avenir Next LT Pro Light" w:hAnsi="Avenir Next LT Pro Light"/>
        </w:rPr>
        <w:t>E)</w:t>
      </w:r>
      <w:r w:rsidRPr="001A338B">
        <w:rPr>
          <w:rFonts w:ascii="Avenir Next LT Pro Light" w:hAnsi="Avenir Next LT Pro Light"/>
        </w:rPr>
        <w:t> </w:t>
      </w:r>
      <w:r w:rsidRPr="001A338B">
        <w:rPr>
          <w:rFonts w:ascii="Avenir Next LT Pro Light" w:hAnsi="Avenir Next LT Pro Light"/>
        </w:rPr>
        <w:t xml:space="preserve">Personal subalterno. </w:t>
      </w:r>
      <w:r w:rsidR="00646E55" w:rsidRPr="001A338B">
        <w:rPr>
          <w:rFonts w:ascii="Avenir Next LT Pro Light" w:hAnsi="Avenir Next LT Pro Light"/>
        </w:rPr>
        <w:t>(no existe en Comercial Rioverde)</w:t>
      </w:r>
    </w:p>
    <w:p w14:paraId="3D92ED9C"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Almacenero/a. </w:t>
      </w:r>
    </w:p>
    <w:p w14:paraId="7A29B20E"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Vigilante Jurado. </w:t>
      </w:r>
    </w:p>
    <w:p w14:paraId="2D068FED"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lastRenderedPageBreak/>
        <w:t>3.</w:t>
      </w:r>
      <w:r w:rsidRPr="001A338B">
        <w:rPr>
          <w:rFonts w:ascii="Avenir Next LT Pro Light" w:hAnsi="Avenir Next LT Pro Light"/>
        </w:rPr>
        <w:t> </w:t>
      </w:r>
      <w:r w:rsidRPr="001A338B">
        <w:rPr>
          <w:rFonts w:ascii="Avenir Next LT Pro Light" w:hAnsi="Avenir Next LT Pro Light"/>
        </w:rPr>
        <w:t xml:space="preserve">Guarda o Portero/a. </w:t>
      </w:r>
    </w:p>
    <w:p w14:paraId="0A97CC64" w14:textId="77777777" w:rsidR="00A3648B" w:rsidRPr="001A338B" w:rsidRDefault="00A3648B"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 xml:space="preserve">Ordenanza. </w:t>
      </w:r>
    </w:p>
    <w:p w14:paraId="1C6D65DB" w14:textId="6FCC459F" w:rsidR="00A3648B" w:rsidRPr="001A338B" w:rsidRDefault="00A3648B" w:rsidP="00085737">
      <w:pPr>
        <w:jc w:val="both"/>
        <w:rPr>
          <w:rFonts w:ascii="Avenir Next LT Pro Light" w:hAnsi="Avenir Next LT Pro Light"/>
        </w:rPr>
      </w:pPr>
      <w:r w:rsidRPr="001A338B">
        <w:rPr>
          <w:rFonts w:ascii="Avenir Next LT Pro Light" w:hAnsi="Avenir Next LT Pro Light"/>
        </w:rPr>
        <w:t>5.</w:t>
      </w:r>
      <w:r w:rsidRPr="001A338B">
        <w:rPr>
          <w:rFonts w:ascii="Avenir Next LT Pro Light" w:hAnsi="Avenir Next LT Pro Light"/>
        </w:rPr>
        <w:t> </w:t>
      </w:r>
      <w:r w:rsidRPr="001A338B">
        <w:rPr>
          <w:rFonts w:ascii="Avenir Next LT Pro Light" w:hAnsi="Avenir Next LT Pro Light"/>
        </w:rPr>
        <w:t>Personal de limpieza.</w:t>
      </w:r>
    </w:p>
    <w:p w14:paraId="7A2CF5FA" w14:textId="77777777" w:rsidR="00C2168E" w:rsidRPr="00066A87" w:rsidRDefault="00C2168E" w:rsidP="00085737">
      <w:pPr>
        <w:jc w:val="both"/>
        <w:rPr>
          <w:rFonts w:ascii="Avenir Next LT Pro Light" w:hAnsi="Avenir Next LT Pro Light"/>
          <w:i/>
          <w:iCs/>
          <w:color w:val="338F40"/>
        </w:rPr>
      </w:pPr>
      <w:r w:rsidRPr="00066A87">
        <w:rPr>
          <w:rFonts w:ascii="Avenir Next LT Pro Light" w:hAnsi="Avenir Next LT Pro Light"/>
          <w:i/>
          <w:iCs/>
          <w:color w:val="338F40"/>
        </w:rPr>
        <w:t>Sección segunda.</w:t>
      </w:r>
      <w:r w:rsidRPr="00066A87">
        <w:rPr>
          <w:rFonts w:ascii="Avenir Next LT Pro Light" w:hAnsi="Avenir Next LT Pro Light"/>
          <w:i/>
          <w:iCs/>
          <w:color w:val="338F40"/>
        </w:rPr>
        <w:t> </w:t>
      </w:r>
      <w:r w:rsidRPr="00066A87">
        <w:rPr>
          <w:rFonts w:ascii="Avenir Next LT Pro Light" w:hAnsi="Avenir Next LT Pro Light"/>
          <w:i/>
          <w:iCs/>
          <w:color w:val="338F40"/>
        </w:rPr>
        <w:t xml:space="preserve">Por su aptitud </w:t>
      </w:r>
    </w:p>
    <w:p w14:paraId="604C11C1" w14:textId="77777777" w:rsidR="00C2168E" w:rsidRPr="00066A87" w:rsidRDefault="00C2168E" w:rsidP="00085737">
      <w:pPr>
        <w:jc w:val="both"/>
        <w:rPr>
          <w:rFonts w:ascii="Avenir Next LT Pro Light" w:hAnsi="Avenir Next LT Pro Light"/>
          <w:i/>
          <w:iCs/>
        </w:rPr>
      </w:pPr>
      <w:r w:rsidRPr="00066A87">
        <w:rPr>
          <w:rFonts w:ascii="Avenir Next LT Pro Light" w:hAnsi="Avenir Next LT Pro Light"/>
          <w:i/>
          <w:iCs/>
        </w:rPr>
        <w:t>Artículo 13.</w:t>
      </w:r>
      <w:r w:rsidRPr="00066A87">
        <w:rPr>
          <w:rFonts w:ascii="Avenir Next LT Pro Light" w:hAnsi="Avenir Next LT Pro Light"/>
          <w:i/>
          <w:iCs/>
        </w:rPr>
        <w:t> </w:t>
      </w:r>
      <w:r w:rsidRPr="00066A87">
        <w:rPr>
          <w:rFonts w:ascii="Avenir Next LT Pro Light" w:hAnsi="Avenir Next LT Pro Light"/>
          <w:i/>
          <w:iCs/>
        </w:rPr>
        <w:t xml:space="preserve">Categorías Profesionales del Grupo Técnico. </w:t>
      </w:r>
    </w:p>
    <w:p w14:paraId="221E5294" w14:textId="77777777" w:rsidR="00C2168E" w:rsidRPr="001A338B" w:rsidRDefault="00C2168E"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Técnico/a de grado superior. Es la persona que, en posesión de un título superior expedido por el Estado, por medio de sus Universidades o Escuelas Especiales Oficiales o legalmente reconocidas, ha sido contratado por la empresa en atención a dicho título profesional, realiza las funciones de su profesión y es retribuido de manera exclusiva o preferentemente mediante sueldo. </w:t>
      </w:r>
    </w:p>
    <w:p w14:paraId="470825E7" w14:textId="615201DC" w:rsidR="00C2168E" w:rsidRPr="001A338B" w:rsidRDefault="00C2168E"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Técnico/a de grado medio.</w:t>
      </w:r>
      <w:r w:rsidRPr="001A338B">
        <w:rPr>
          <w:rFonts w:ascii="Avenir Next LT Pro Light" w:hAnsi="Avenir Next LT Pro Light"/>
        </w:rPr>
        <w:t> </w:t>
      </w:r>
      <w:r w:rsidRPr="001A338B">
        <w:rPr>
          <w:rFonts w:ascii="Avenir Next LT Pro Light" w:hAnsi="Avenir Next LT Pro Light"/>
        </w:rPr>
        <w:t>Es la persona que, poseyendo un título profesional y oficial distinto del anterior, presta los servicios de su profesión desempeñando funciones propias de éste, siempre que perciba su retribución en la forma indicada para el Técnico/a con título superior</w:t>
      </w:r>
    </w:p>
    <w:p w14:paraId="33E65516" w14:textId="77777777" w:rsidR="00090AE3" w:rsidRPr="001A338B" w:rsidRDefault="00090AE3"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 xml:space="preserve">Jefes/as Técnicos. </w:t>
      </w:r>
    </w:p>
    <w:p w14:paraId="0B9DDC83" w14:textId="32ACEB91" w:rsidR="00090AE3" w:rsidRPr="001A338B" w:rsidRDefault="00090AE3" w:rsidP="00085737">
      <w:pPr>
        <w:jc w:val="both"/>
        <w:rPr>
          <w:rFonts w:ascii="Avenir Next LT Pro Light" w:hAnsi="Avenir Next LT Pro Light"/>
        </w:rPr>
      </w:pPr>
      <w:r w:rsidRPr="001A338B">
        <w:rPr>
          <w:rFonts w:ascii="Avenir Next LT Pro Light" w:hAnsi="Avenir Next LT Pro Light"/>
        </w:rPr>
        <w:t>3.1</w:t>
      </w:r>
      <w:r w:rsidR="005B51D0">
        <w:rPr>
          <w:rFonts w:ascii="Avenir Next LT Pro Light" w:hAnsi="Avenir Next LT Pro Light"/>
        </w:rPr>
        <w:t xml:space="preserve"> </w:t>
      </w:r>
      <w:r w:rsidRPr="001A338B">
        <w:rPr>
          <w:rFonts w:ascii="Avenir Next LT Pro Light" w:hAnsi="Avenir Next LT Pro Light"/>
        </w:rPr>
        <w:t xml:space="preserve">Jefe/a Técnico de Fabricación. Es la persona que tiene la máxima responsabilidad de organización del trabajo y del orden del personal de la Sección, de acuerdo con la organización de la Entidad, hasta el límite en que queda fijada su autoridad por la empresa. Su actuación está subordinada a motivos prefijados dentro de los cuales y con iniciativa propia, realiza toda clase de estudios de tiempos y mejoras de métodos, programación, planeamiento, inspección y control de todos los casos: estudio y desarrollo de las técnicas de calificación, valoración de tareas, seguridad en el trabajo, selección y formación de personal. Deberá interpretar toda clase de planos, interpretación y distribución de toda clase de fichas completas, hacer evaluaciones de materiales precisos para trabajos cuyos datos se obtengan tanto de planos como sobre obras. Podrá ejercer misiones de Jefe/a dentro del ámbito de las funciones referentes a utilización de máquinas, instalaciones y mano de obra, proceso de lanzamiento, costos y resultados. </w:t>
      </w:r>
    </w:p>
    <w:p w14:paraId="7DC95955" w14:textId="73442AFC" w:rsidR="00D01DFF" w:rsidRPr="001A338B" w:rsidRDefault="00FC1846" w:rsidP="00085737">
      <w:pPr>
        <w:jc w:val="both"/>
        <w:rPr>
          <w:rFonts w:ascii="Avenir Next LT Pro Light" w:hAnsi="Avenir Next LT Pro Light"/>
        </w:rPr>
      </w:pPr>
      <w:r w:rsidRPr="001A338B">
        <w:rPr>
          <w:rFonts w:ascii="Avenir Next LT Pro Light" w:hAnsi="Avenir Next LT Pro Light"/>
        </w:rPr>
        <w:t>3.2</w:t>
      </w:r>
      <w:r w:rsidRPr="001A338B">
        <w:rPr>
          <w:rFonts w:ascii="Avenir Next LT Pro Light" w:hAnsi="Avenir Next LT Pro Light"/>
        </w:rPr>
        <w:t> </w:t>
      </w:r>
      <w:r w:rsidRPr="001A338B">
        <w:rPr>
          <w:rFonts w:ascii="Avenir Next LT Pro Light" w:hAnsi="Avenir Next LT Pro Light"/>
        </w:rPr>
        <w:t xml:space="preserve">Jefe Técnico/a de Gestión (nivel salarial 1.6). Es la persona que tiene la responsabilidad de organización del trabajo y del personal a su cargo, de acuerdo con la organización de la entidad, hasta el límite en que queda fijada su autoridad por la empresa. Su actuación está subordinada a motivos prefijados dentro de los cuales, y con iniciativa propia, realiza toda clase de control y seguimiento de las actividades propias de su área, propone, establece y supervisa acciones, controla los recursos </w:t>
      </w:r>
      <w:r w:rsidRPr="001A338B">
        <w:rPr>
          <w:rFonts w:ascii="Avenir Next LT Pro Light" w:hAnsi="Avenir Next LT Pro Light"/>
        </w:rPr>
        <w:lastRenderedPageBreak/>
        <w:t>asignados, realiza todo tipo de informes, realiza propuestas de mejora y coordina el personal a su cargo. En el área de ventas: es la persona responsable de las ventas y su rentabilidad a escala regional, tiene a su cargo vendedores/as, es responsable de los clientes</w:t>
      </w:r>
    </w:p>
    <w:p w14:paraId="4B897468" w14:textId="65D25792" w:rsidR="00D10D5E" w:rsidRPr="001A338B" w:rsidRDefault="004971E4"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Técnico/a no titulado. Es el que sin necesidad de título profesional alguno, por su preparación, reconocida competencia y práctica en todas o algunas de las fases del proceso elaborativo o servicios de la industria, ejerce funciones de carácter ejecutivo o técnico especializado.</w:t>
      </w:r>
    </w:p>
    <w:p w14:paraId="118065CD" w14:textId="77777777" w:rsidR="00066A87" w:rsidRPr="00066A87" w:rsidRDefault="00F95C67" w:rsidP="00085737">
      <w:pPr>
        <w:jc w:val="both"/>
        <w:rPr>
          <w:rFonts w:ascii="Avenir Next LT Pro Light" w:hAnsi="Avenir Next LT Pro Light"/>
          <w:i/>
          <w:iCs/>
        </w:rPr>
      </w:pPr>
      <w:r w:rsidRPr="00066A87">
        <w:rPr>
          <w:rFonts w:ascii="Avenir Next LT Pro Light" w:hAnsi="Avenir Next LT Pro Light"/>
          <w:i/>
          <w:iCs/>
        </w:rPr>
        <w:t>Artículo 14.</w:t>
      </w:r>
      <w:r w:rsidRPr="00066A87">
        <w:rPr>
          <w:rFonts w:ascii="Avenir Next LT Pro Light" w:hAnsi="Avenir Next LT Pro Light"/>
          <w:i/>
          <w:iCs/>
        </w:rPr>
        <w:t> </w:t>
      </w:r>
      <w:r w:rsidRPr="00066A87">
        <w:rPr>
          <w:rFonts w:ascii="Avenir Next LT Pro Light" w:hAnsi="Avenir Next LT Pro Light"/>
          <w:i/>
          <w:iCs/>
        </w:rPr>
        <w:t xml:space="preserve">Categorías Profesionales del Grupo Administrativo. </w:t>
      </w:r>
    </w:p>
    <w:p w14:paraId="3C4026EC" w14:textId="7A079F8A" w:rsidR="00F95C67" w:rsidRPr="001A338B" w:rsidRDefault="00F95C67" w:rsidP="00085737">
      <w:pPr>
        <w:jc w:val="both"/>
        <w:rPr>
          <w:rFonts w:ascii="Avenir Next LT Pro Light" w:hAnsi="Avenir Next LT Pro Light"/>
        </w:rPr>
      </w:pPr>
      <w:r w:rsidRPr="001A338B">
        <w:rPr>
          <w:rFonts w:ascii="Avenir Next LT Pro Light" w:hAnsi="Avenir Next LT Pro Light"/>
        </w:rPr>
        <w:t xml:space="preserve">En el concepto general de personal administrativo se incluyen aquellas personas que realicen funciones de oficina, tales como las de contabilidad, facturación, cálculo, cobro, correspondencia, informática, etc. </w:t>
      </w:r>
    </w:p>
    <w:p w14:paraId="286D87E1" w14:textId="77777777" w:rsidR="00F95C67" w:rsidRPr="001A338B" w:rsidRDefault="00F95C67"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 xml:space="preserve">Jefe/a Administrativo de primera. Es la persona que, con conocimiento completo de todos los servicios administrativos, asume la responsabilidad y dirección administrativa de la empresa. </w:t>
      </w:r>
    </w:p>
    <w:p w14:paraId="336C82EB" w14:textId="77777777" w:rsidR="00F95C67" w:rsidRPr="001A338B" w:rsidRDefault="00F95C67" w:rsidP="00085737">
      <w:pPr>
        <w:jc w:val="both"/>
        <w:rPr>
          <w:rFonts w:ascii="Avenir Next LT Pro Light" w:hAnsi="Avenir Next LT Pro Light"/>
        </w:rPr>
      </w:pPr>
      <w:r w:rsidRPr="001A338B">
        <w:rPr>
          <w:rFonts w:ascii="Avenir Next LT Pro Light" w:hAnsi="Avenir Next LT Pro Light"/>
        </w:rPr>
        <w:t>2.</w:t>
      </w:r>
      <w:r w:rsidRPr="001A338B">
        <w:rPr>
          <w:rFonts w:ascii="Avenir Next LT Pro Light" w:hAnsi="Avenir Next LT Pro Light"/>
        </w:rPr>
        <w:t> </w:t>
      </w:r>
      <w:r w:rsidRPr="001A338B">
        <w:rPr>
          <w:rFonts w:ascii="Avenir Next LT Pro Light" w:hAnsi="Avenir Next LT Pro Light"/>
        </w:rPr>
        <w:t xml:space="preserve">Jefe/a Administrativo de segunda. Es la persona que a las órdenes del Jefe/a Administrativo de Primera o persona que lo supla en sus funciones, dirige la administración de la empresa, función que ejerce con cierta autonomía dentro del cometido asignado, ordenando y controlando el trabajo del personal que presta servicio a sus órdenes. Quedan asimilados a esta categoría los y las Contables que, con responsabilidad, llevan la contabilidad de las Empresas. </w:t>
      </w:r>
    </w:p>
    <w:p w14:paraId="25D5F586" w14:textId="0D027C70" w:rsidR="004971E4" w:rsidRPr="001A338B" w:rsidRDefault="00F95C67"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Jefe/a de ventas (nivel 1.4). Es la persona que tiene la responsabilidad de la organización del trabajo, del control y seguimiento de las actividades propias de su área y del personal a su cargo, de acuerdo con la organización de la entidad, hasta el límite en que queda fijada su autoridad por la empresa. Es el o la responsable de las ventas y su rentabilidad a escala nacional, tiene a su cargo a personas con categoría de Jefe/a Técnico de Gestión, es responsable de los clientes asignados, controla y sigue las acciones en el punto de venta, establece y sigue las acciones promocionales, motiva y controla los distribuidores y realiza informes, entre otros, sobre la realidad del mercado</w:t>
      </w:r>
    </w:p>
    <w:p w14:paraId="56447A1F" w14:textId="661D819C" w:rsidR="007A63B8" w:rsidRPr="001A338B" w:rsidRDefault="007A63B8" w:rsidP="00085737">
      <w:pPr>
        <w:jc w:val="both"/>
        <w:rPr>
          <w:rFonts w:ascii="Avenir Next LT Pro Light" w:hAnsi="Avenir Next LT Pro Light"/>
        </w:rPr>
      </w:pPr>
      <w:r w:rsidRPr="001A338B">
        <w:rPr>
          <w:rFonts w:ascii="Avenir Next LT Pro Light" w:hAnsi="Avenir Next LT Pro Light"/>
        </w:rPr>
        <w:t>4.</w:t>
      </w:r>
      <w:r w:rsidRPr="001A338B">
        <w:rPr>
          <w:rFonts w:ascii="Avenir Next LT Pro Light" w:hAnsi="Avenir Next LT Pro Light"/>
        </w:rPr>
        <w:t> </w:t>
      </w:r>
      <w:r w:rsidRPr="001A338B">
        <w:rPr>
          <w:rFonts w:ascii="Avenir Next LT Pro Light" w:hAnsi="Avenir Next LT Pro Light"/>
        </w:rPr>
        <w:t xml:space="preserve">Oficial de primera. Es la persona que, con iniciativa y responsabilidad y con o sin otros empleados a sus órdenes conoce en profundidad los siguientes trabajos: Facturas y cálculo de </w:t>
      </w:r>
      <w:r w:rsidR="00A54DF9" w:rsidRPr="001A338B">
        <w:rPr>
          <w:rFonts w:ascii="Avenir Next LT Pro Light" w:hAnsi="Avenir Next LT Pro Light"/>
        </w:rPr>
        <w:t>estas</w:t>
      </w:r>
      <w:r w:rsidRPr="001A338B">
        <w:rPr>
          <w:rFonts w:ascii="Avenir Next LT Pro Light" w:hAnsi="Avenir Next LT Pro Light"/>
        </w:rPr>
        <w:t xml:space="preserve">; cálculo de estadísticas; llevar libros de cuentas corrientes, Diario, Mayor y corresponsales; redacción de correspondencia con iniciativa propia; liquidaciones y cálculo de las nóminas de salarios, sueldos y Seguridad Social. Puede actuar a las órdenes del Jefe/a de primera o de segunda, si los hubiere. Deberán acreditar un manejo avanzado a nivel de usuario de herramientas y programas de </w:t>
      </w:r>
      <w:r w:rsidRPr="001A338B">
        <w:rPr>
          <w:rFonts w:ascii="Avenir Next LT Pro Light" w:hAnsi="Avenir Next LT Pro Light"/>
        </w:rPr>
        <w:lastRenderedPageBreak/>
        <w:t xml:space="preserve">ofimática, entorno Windows (paquete Office que incluye MS Word, Excel, Access, </w:t>
      </w:r>
      <w:r w:rsidR="004B70AE" w:rsidRPr="001A338B">
        <w:rPr>
          <w:rFonts w:ascii="Avenir Next LT Pro Light" w:hAnsi="Avenir Next LT Pro Light"/>
        </w:rPr>
        <w:t>PowerPoint</w:t>
      </w:r>
      <w:r w:rsidRPr="001A338B">
        <w:rPr>
          <w:rFonts w:ascii="Avenir Next LT Pro Light" w:hAnsi="Avenir Next LT Pro Light"/>
        </w:rPr>
        <w:t xml:space="preserve"> y Outlook); manejo avanzado de correo electrónico y navegación por Internet; y manejo avanzado de herramientas informáticas de contabilidad y gestión empresarial (tipo </w:t>
      </w:r>
      <w:r w:rsidR="004B70AE" w:rsidRPr="001A338B">
        <w:rPr>
          <w:rFonts w:ascii="Avenir Next LT Pro Light" w:hAnsi="Avenir Next LT Pro Light"/>
        </w:rPr>
        <w:t>ContaPlus</w:t>
      </w:r>
      <w:r w:rsidRPr="001A338B">
        <w:rPr>
          <w:rFonts w:ascii="Avenir Next LT Pro Light" w:hAnsi="Avenir Next LT Pro Light"/>
        </w:rPr>
        <w:t xml:space="preserve"> o similares). También se incluirán en esta categoría los taquimecanógrafos que tomen al dictado 100 palabras en idioma extranjero por minuto, traduciéndolas correctamente a máquina en seis. </w:t>
      </w:r>
    </w:p>
    <w:p w14:paraId="728E2EFF" w14:textId="2C4229E0" w:rsidR="007A63B8" w:rsidRPr="001A338B" w:rsidRDefault="007A63B8" w:rsidP="00085737">
      <w:pPr>
        <w:jc w:val="both"/>
        <w:rPr>
          <w:rFonts w:ascii="Avenir Next LT Pro Light" w:hAnsi="Avenir Next LT Pro Light"/>
        </w:rPr>
      </w:pPr>
      <w:r w:rsidRPr="001A338B">
        <w:rPr>
          <w:rFonts w:ascii="Avenir Next LT Pro Light" w:hAnsi="Avenir Next LT Pro Light"/>
        </w:rPr>
        <w:t>5.</w:t>
      </w:r>
      <w:r w:rsidRPr="001A338B">
        <w:rPr>
          <w:rFonts w:ascii="Avenir Next LT Pro Light" w:hAnsi="Avenir Next LT Pro Light"/>
        </w:rPr>
        <w:t> </w:t>
      </w:r>
      <w:r w:rsidRPr="001A338B">
        <w:rPr>
          <w:rFonts w:ascii="Avenir Next LT Pro Light" w:hAnsi="Avenir Next LT Pro Light"/>
        </w:rPr>
        <w:t xml:space="preserve">Oficial de segunda. Es la persona mayor de dieciocho años que con iniciativa y responsabilidad restringida ayuda en sus funciones al o la Oficial de primera, si lo hubiere, realiza anotaciones de contabilidad, maneja el archivo y ficheros y ejecuta las demás operaciones similares a las enunciadas para Oficiales de primera. Deberán acreditar, sin la cualificación del o la oficial de primera, un manejo suficiente a nivel de usuario de herramientas y programas de ofimática, entorno Windows (paquete Office que incluye MS Word, Excel, Access, </w:t>
      </w:r>
      <w:r w:rsidR="004B70AE" w:rsidRPr="001A338B">
        <w:rPr>
          <w:rFonts w:ascii="Avenir Next LT Pro Light" w:hAnsi="Avenir Next LT Pro Light"/>
        </w:rPr>
        <w:t>PowerPoint</w:t>
      </w:r>
      <w:r w:rsidRPr="001A338B">
        <w:rPr>
          <w:rFonts w:ascii="Avenir Next LT Pro Light" w:hAnsi="Avenir Next LT Pro Light"/>
        </w:rPr>
        <w:t xml:space="preserve"> y Outlook); manejo suficiente de correo electrónico y navegación por Internet; y manejo suficiente de herramientas informáticas de contabilidad y gestión empresarial (tipo </w:t>
      </w:r>
      <w:r w:rsidR="004B70AE" w:rsidRPr="001A338B">
        <w:rPr>
          <w:rFonts w:ascii="Avenir Next LT Pro Light" w:hAnsi="Avenir Next LT Pro Light"/>
        </w:rPr>
        <w:t>ContaPlus</w:t>
      </w:r>
      <w:r w:rsidRPr="001A338B">
        <w:rPr>
          <w:rFonts w:ascii="Avenir Next LT Pro Light" w:hAnsi="Avenir Next LT Pro Light"/>
        </w:rPr>
        <w:t xml:space="preserve"> o similares). También se incluirán en esta categoría los taquimecanógrafos/as que tomen al dictado en lengua española 100 palabras por minuto, transcribiéndolo correctamente a máquina, en diez.</w:t>
      </w:r>
    </w:p>
    <w:p w14:paraId="4FDAFBBC" w14:textId="77777777" w:rsidR="003B447B" w:rsidRPr="001A338B" w:rsidRDefault="003B447B" w:rsidP="00085737">
      <w:pPr>
        <w:jc w:val="both"/>
        <w:rPr>
          <w:rFonts w:ascii="Avenir Next LT Pro Light" w:hAnsi="Avenir Next LT Pro Light"/>
        </w:rPr>
      </w:pPr>
      <w:r w:rsidRPr="001A338B">
        <w:rPr>
          <w:rFonts w:ascii="Avenir Next LT Pro Light" w:hAnsi="Avenir Next LT Pro Light"/>
        </w:rPr>
        <w:t>6.</w:t>
      </w:r>
      <w:r w:rsidRPr="001A338B">
        <w:rPr>
          <w:rFonts w:ascii="Avenir Next LT Pro Light" w:hAnsi="Avenir Next LT Pro Light"/>
        </w:rPr>
        <w:t> </w:t>
      </w:r>
      <w:r w:rsidRPr="001A338B">
        <w:rPr>
          <w:rFonts w:ascii="Avenir Next LT Pro Light" w:hAnsi="Avenir Next LT Pro Light"/>
        </w:rPr>
        <w:t>Auxiliar.</w:t>
      </w:r>
      <w:r w:rsidRPr="001A338B">
        <w:rPr>
          <w:rFonts w:ascii="Avenir Next LT Pro Light" w:hAnsi="Avenir Next LT Pro Light"/>
        </w:rPr>
        <w:t> </w:t>
      </w:r>
      <w:r w:rsidRPr="001A338B">
        <w:rPr>
          <w:rFonts w:ascii="Avenir Next LT Pro Light" w:hAnsi="Avenir Next LT Pro Light"/>
        </w:rPr>
        <w:t xml:space="preserve">Es la persona mayor de dieciocho años que realiza operaciones administrativas elementales, tales como las de cálculo y confección de facturas, pasa datos en las nóminas y libro de cuentas corrientes auxiliares, confecciona recibos, letras de cambio y trabajos de este orden. Deberá tener conocimientos básicos de informática. En esta categoría se incluye al Auxiliar de Caja y al mecanógrafo/a. Así mismo, se incluyen las personas que realicen funciones de cobros y pagos con carácter permanente. </w:t>
      </w:r>
    </w:p>
    <w:p w14:paraId="33F007D1" w14:textId="77777777" w:rsidR="003B447B" w:rsidRPr="001A338B" w:rsidRDefault="003B447B" w:rsidP="00085737">
      <w:pPr>
        <w:jc w:val="both"/>
        <w:rPr>
          <w:rFonts w:ascii="Avenir Next LT Pro Light" w:hAnsi="Avenir Next LT Pro Light"/>
        </w:rPr>
      </w:pPr>
      <w:r w:rsidRPr="001A338B">
        <w:rPr>
          <w:rFonts w:ascii="Avenir Next LT Pro Light" w:hAnsi="Avenir Next LT Pro Light"/>
        </w:rPr>
        <w:t>7.</w:t>
      </w:r>
      <w:r w:rsidRPr="001A338B">
        <w:rPr>
          <w:rFonts w:ascii="Avenir Next LT Pro Light" w:hAnsi="Avenir Next LT Pro Light"/>
        </w:rPr>
        <w:t> </w:t>
      </w:r>
      <w:r w:rsidRPr="001A338B">
        <w:rPr>
          <w:rFonts w:ascii="Avenir Next LT Pro Light" w:hAnsi="Avenir Next LT Pro Light"/>
        </w:rPr>
        <w:t>Telefonista.</w:t>
      </w:r>
      <w:r w:rsidRPr="001A338B">
        <w:rPr>
          <w:rFonts w:ascii="Avenir Next LT Pro Light" w:hAnsi="Avenir Next LT Pro Light"/>
        </w:rPr>
        <w:t> </w:t>
      </w:r>
      <w:r w:rsidRPr="001A338B">
        <w:rPr>
          <w:rFonts w:ascii="Avenir Next LT Pro Light" w:hAnsi="Avenir Next LT Pro Light"/>
        </w:rPr>
        <w:t xml:space="preserve">Es la persona que tiene como misión el estar al cuidado y servicio de la centralita telefónica. En sus ausencias puede ser sustituido por personal administrativo auxiliar, asimilado a la categoría de Auxiliar Administrativo. </w:t>
      </w:r>
    </w:p>
    <w:p w14:paraId="3E71CC4A" w14:textId="77777777" w:rsidR="003B447B" w:rsidRPr="001A338B" w:rsidRDefault="003B447B" w:rsidP="00085737">
      <w:pPr>
        <w:jc w:val="both"/>
        <w:rPr>
          <w:rFonts w:ascii="Avenir Next LT Pro Light" w:hAnsi="Avenir Next LT Pro Light"/>
        </w:rPr>
      </w:pPr>
      <w:r w:rsidRPr="001A338B">
        <w:rPr>
          <w:rFonts w:ascii="Avenir Next LT Pro Light" w:hAnsi="Avenir Next LT Pro Light"/>
        </w:rPr>
        <w:t>8.</w:t>
      </w:r>
      <w:r w:rsidRPr="001A338B">
        <w:rPr>
          <w:rFonts w:ascii="Avenir Next LT Pro Light" w:hAnsi="Avenir Next LT Pro Light"/>
        </w:rPr>
        <w:t> </w:t>
      </w:r>
      <w:r w:rsidRPr="001A338B">
        <w:rPr>
          <w:rFonts w:ascii="Avenir Next LT Pro Light" w:hAnsi="Avenir Next LT Pro Light"/>
        </w:rPr>
        <w:t xml:space="preserve">Viajantes o vendedores. Son las personas que, al servicio de la empresa, a cuya plantilla pertenecen, realizan, viajando o no, operaciones de venta de productos, siguiendo las instrucciones y órdenes de la Dirección de la empresa en cuanto a rutas, precios y condiciones de venta, toman nota de los pedidos, los informan y cursan y proceden a su cobro. Durante su estancia en la localidad en que radique la empresa, podrán realizar funciones administrativas o técnicas complementarias a su actividad profesional. </w:t>
      </w:r>
    </w:p>
    <w:p w14:paraId="3E84317C" w14:textId="0DCB1D11" w:rsidR="003B447B" w:rsidRPr="001A338B" w:rsidRDefault="003B447B" w:rsidP="00085737">
      <w:pPr>
        <w:jc w:val="both"/>
        <w:rPr>
          <w:rFonts w:ascii="Avenir Next LT Pro Light" w:hAnsi="Avenir Next LT Pro Light"/>
        </w:rPr>
      </w:pPr>
      <w:r w:rsidRPr="001A338B">
        <w:rPr>
          <w:rFonts w:ascii="Avenir Next LT Pro Light" w:hAnsi="Avenir Next LT Pro Light"/>
        </w:rPr>
        <w:t>9.</w:t>
      </w:r>
      <w:r w:rsidRPr="001A338B">
        <w:rPr>
          <w:rFonts w:ascii="Avenir Next LT Pro Light" w:hAnsi="Avenir Next LT Pro Light"/>
        </w:rPr>
        <w:t> </w:t>
      </w:r>
      <w:r w:rsidRPr="001A338B">
        <w:rPr>
          <w:rFonts w:ascii="Avenir Next LT Pro Light" w:hAnsi="Avenir Next LT Pro Light"/>
        </w:rPr>
        <w:t>Analista.</w:t>
      </w:r>
      <w:r w:rsidRPr="001A338B">
        <w:rPr>
          <w:rFonts w:ascii="Avenir Next LT Pro Light" w:hAnsi="Avenir Next LT Pro Light"/>
        </w:rPr>
        <w:t> </w:t>
      </w:r>
      <w:r w:rsidRPr="001A338B">
        <w:rPr>
          <w:rFonts w:ascii="Avenir Next LT Pro Light" w:hAnsi="Avenir Next LT Pro Light"/>
        </w:rPr>
        <w:t xml:space="preserve">Es la persona que, con conocimiento de las técnicas de organización del trabajo y de los distintos tipos y posibilidades de los ordenadores, efectúan los estudios para la implantación, actualización o modificación del proceso de datos de la empresa </w:t>
      </w:r>
      <w:r w:rsidRPr="001A338B">
        <w:rPr>
          <w:rFonts w:ascii="Avenir Next LT Pro Light" w:hAnsi="Avenir Next LT Pro Light"/>
        </w:rPr>
        <w:lastRenderedPageBreak/>
        <w:t xml:space="preserve">y su progresiva aplicación a los demás departamentos de </w:t>
      </w:r>
      <w:r w:rsidR="00A54DF9" w:rsidRPr="001A338B">
        <w:rPr>
          <w:rFonts w:ascii="Avenir Next LT Pro Light" w:hAnsi="Avenir Next LT Pro Light"/>
        </w:rPr>
        <w:t>esta</w:t>
      </w:r>
      <w:r w:rsidRPr="001A338B">
        <w:rPr>
          <w:rFonts w:ascii="Avenir Next LT Pro Light" w:hAnsi="Avenir Next LT Pro Light"/>
        </w:rPr>
        <w:t xml:space="preserve">. Asimilado a Jefe/a de Segunda Administrativo. </w:t>
      </w:r>
    </w:p>
    <w:p w14:paraId="0C1E48A1" w14:textId="2EB70694" w:rsidR="003B447B" w:rsidRPr="001A338B" w:rsidRDefault="003B447B" w:rsidP="00085737">
      <w:pPr>
        <w:jc w:val="both"/>
        <w:rPr>
          <w:rFonts w:ascii="Avenir Next LT Pro Light" w:hAnsi="Avenir Next LT Pro Light"/>
        </w:rPr>
      </w:pPr>
      <w:r w:rsidRPr="001A338B">
        <w:rPr>
          <w:rFonts w:ascii="Avenir Next LT Pro Light" w:hAnsi="Avenir Next LT Pro Light"/>
        </w:rPr>
        <w:t>10.</w:t>
      </w:r>
      <w:r w:rsidRPr="001A338B">
        <w:rPr>
          <w:rFonts w:ascii="Avenir Next LT Pro Light" w:hAnsi="Avenir Next LT Pro Light"/>
        </w:rPr>
        <w:t> </w:t>
      </w:r>
      <w:r w:rsidRPr="001A338B">
        <w:rPr>
          <w:rFonts w:ascii="Avenir Next LT Pro Light" w:hAnsi="Avenir Next LT Pro Light"/>
        </w:rPr>
        <w:t>Programador/a.</w:t>
      </w:r>
      <w:r w:rsidRPr="001A338B">
        <w:rPr>
          <w:rFonts w:ascii="Avenir Next LT Pro Light" w:hAnsi="Avenir Next LT Pro Light"/>
        </w:rPr>
        <w:t> </w:t>
      </w:r>
      <w:r w:rsidRPr="001A338B">
        <w:rPr>
          <w:rFonts w:ascii="Avenir Next LT Pro Light" w:hAnsi="Avenir Next LT Pro Light"/>
        </w:rPr>
        <w:t>Es la persona que domina las técnicas y los lenguajes de codificación propios del ordenador para formular los programas de aplicación general o programas que ejecuten trabajos determinados. Asimilado a Oficial de Primera Administrativo</w:t>
      </w:r>
    </w:p>
    <w:p w14:paraId="3C69AC0C" w14:textId="77777777" w:rsidR="00356B83" w:rsidRPr="001A338B" w:rsidRDefault="00356B83" w:rsidP="00085737">
      <w:pPr>
        <w:jc w:val="both"/>
        <w:rPr>
          <w:rFonts w:ascii="Avenir Next LT Pro Light" w:hAnsi="Avenir Next LT Pro Light"/>
        </w:rPr>
      </w:pPr>
      <w:r w:rsidRPr="001A338B">
        <w:rPr>
          <w:rFonts w:ascii="Avenir Next LT Pro Light" w:hAnsi="Avenir Next LT Pro Light"/>
        </w:rPr>
        <w:t>11.</w:t>
      </w:r>
      <w:r w:rsidRPr="001A338B">
        <w:rPr>
          <w:rFonts w:ascii="Avenir Next LT Pro Light" w:hAnsi="Avenir Next LT Pro Light"/>
        </w:rPr>
        <w:t> </w:t>
      </w:r>
      <w:r w:rsidRPr="001A338B">
        <w:rPr>
          <w:rFonts w:ascii="Avenir Next LT Pro Light" w:hAnsi="Avenir Next LT Pro Light"/>
        </w:rPr>
        <w:t>Operador/a.</w:t>
      </w:r>
      <w:r w:rsidRPr="001A338B">
        <w:rPr>
          <w:rFonts w:ascii="Avenir Next LT Pro Light" w:hAnsi="Avenir Next LT Pro Light"/>
        </w:rPr>
        <w:t> </w:t>
      </w:r>
      <w:r w:rsidRPr="001A338B">
        <w:rPr>
          <w:rFonts w:ascii="Avenir Next LT Pro Light" w:hAnsi="Avenir Next LT Pro Light"/>
        </w:rPr>
        <w:t xml:space="preserve">Es la persona que con conocimiento y práctica en el funcionamiento y uso del ordenador sabe interpretar correctamente las instrucciones dadas por los programadores para conseguir el fin deseado. Asimilado a Oficial de Segunda Administrativo. </w:t>
      </w:r>
    </w:p>
    <w:p w14:paraId="4E2B341B" w14:textId="77777777" w:rsidR="00066A87" w:rsidRPr="00066A87" w:rsidRDefault="00356B83" w:rsidP="00085737">
      <w:pPr>
        <w:jc w:val="both"/>
        <w:rPr>
          <w:rFonts w:ascii="Avenir Next LT Pro Light" w:hAnsi="Avenir Next LT Pro Light"/>
          <w:i/>
          <w:iCs/>
        </w:rPr>
      </w:pPr>
      <w:r w:rsidRPr="00066A87">
        <w:rPr>
          <w:rFonts w:ascii="Avenir Next LT Pro Light" w:hAnsi="Avenir Next LT Pro Light"/>
          <w:i/>
          <w:iCs/>
        </w:rPr>
        <w:t>Artículo 15.</w:t>
      </w:r>
      <w:r w:rsidRPr="00066A87">
        <w:rPr>
          <w:rFonts w:ascii="Avenir Next LT Pro Light" w:hAnsi="Avenir Next LT Pro Light"/>
          <w:i/>
          <w:iCs/>
        </w:rPr>
        <w:t> </w:t>
      </w:r>
      <w:r w:rsidRPr="00066A87">
        <w:rPr>
          <w:rFonts w:ascii="Avenir Next LT Pro Light" w:hAnsi="Avenir Next LT Pro Light"/>
          <w:i/>
          <w:iCs/>
        </w:rPr>
        <w:t xml:space="preserve">Categorías Profesionales del Grupo de Personal Obrero y Subalterno. </w:t>
      </w:r>
    </w:p>
    <w:p w14:paraId="604A0F5D" w14:textId="05CE15E9" w:rsidR="00356B83" w:rsidRPr="001A338B" w:rsidRDefault="00356B83" w:rsidP="00085737">
      <w:pPr>
        <w:jc w:val="both"/>
        <w:rPr>
          <w:rFonts w:ascii="Avenir Next LT Pro Light" w:hAnsi="Avenir Next LT Pro Light"/>
        </w:rPr>
      </w:pPr>
      <w:r w:rsidRPr="001A338B">
        <w:rPr>
          <w:rFonts w:ascii="Avenir Next LT Pro Light" w:hAnsi="Avenir Next LT Pro Light"/>
        </w:rPr>
        <w:t xml:space="preserve">Este grupo profesional comprende a aquellas personas trabajadoras que, con la formación necesaria, realizan los trabajos típicos de su especialidad, sean </w:t>
      </w:r>
      <w:r w:rsidR="003957D0" w:rsidRPr="001A338B">
        <w:rPr>
          <w:rFonts w:ascii="Avenir Next LT Pro Light" w:hAnsi="Avenir Next LT Pro Light"/>
        </w:rPr>
        <w:t>estos</w:t>
      </w:r>
      <w:r w:rsidRPr="001A338B">
        <w:rPr>
          <w:rFonts w:ascii="Avenir Next LT Pro Light" w:hAnsi="Avenir Next LT Pro Light"/>
        </w:rPr>
        <w:t xml:space="preserve"> principales o auxiliares y llevándolos a cabo con iniciativa, responsabilidad y rendimiento, de acuerdo con su categoría. Con carácter general las categorías serán las siguientes: </w:t>
      </w:r>
    </w:p>
    <w:p w14:paraId="3197CB39" w14:textId="16B6C579" w:rsidR="002574C5" w:rsidRPr="001A338B" w:rsidRDefault="00356B83" w:rsidP="00085737">
      <w:pPr>
        <w:jc w:val="both"/>
        <w:rPr>
          <w:rFonts w:ascii="Avenir Next LT Pro Light" w:hAnsi="Avenir Next LT Pro Light"/>
        </w:rPr>
      </w:pPr>
      <w:r w:rsidRPr="001A338B">
        <w:rPr>
          <w:rFonts w:ascii="Avenir Next LT Pro Light" w:hAnsi="Avenir Next LT Pro Light"/>
        </w:rPr>
        <w:t>A)</w:t>
      </w:r>
      <w:r w:rsidRPr="001A338B">
        <w:rPr>
          <w:rFonts w:ascii="Avenir Next LT Pro Light" w:hAnsi="Avenir Next LT Pro Light"/>
        </w:rPr>
        <w:t> </w:t>
      </w:r>
      <w:r w:rsidRPr="001A338B">
        <w:rPr>
          <w:rFonts w:ascii="Avenir Next LT Pro Light" w:hAnsi="Avenir Next LT Pro Light"/>
        </w:rPr>
        <w:t xml:space="preserve"> Encargado/a de Sección o Maestro/a. Es el operario/a que, con el debido conocimiento y aptitud, es responsable de una o varias Secciones teniendo a sus órdenes al personal profesional correspondiente, a quien hará cumplir el trabajo que se le encomiende, siendo responsable del rendimiento y control de la calidad del producto obtenido y del trabajo realizado. El encargado/a podrá obtener las denominaciones de los oficios propios de la industria. Por tanto, entre sus funciones propias se encuentran, entre otras, las siguientes: –</w:t>
      </w:r>
      <w:r w:rsidRPr="001A338B">
        <w:rPr>
          <w:rFonts w:ascii="Avenir Next LT Pro Light" w:hAnsi="Avenir Next LT Pro Light"/>
        </w:rPr>
        <w:t> </w:t>
      </w:r>
      <w:r w:rsidRPr="001A338B">
        <w:rPr>
          <w:rFonts w:ascii="Avenir Next LT Pro Light" w:hAnsi="Avenir Next LT Pro Light"/>
        </w:rPr>
        <w:t>Vigilar la conservación y rendimiento de la maquinaria y herramientas de su Sección. –</w:t>
      </w:r>
      <w:r w:rsidRPr="001A338B">
        <w:rPr>
          <w:rFonts w:ascii="Avenir Next LT Pro Light" w:hAnsi="Avenir Next LT Pro Light"/>
        </w:rPr>
        <w:t> </w:t>
      </w:r>
      <w:r w:rsidRPr="001A338B">
        <w:rPr>
          <w:rFonts w:ascii="Avenir Next LT Pro Light" w:hAnsi="Avenir Next LT Pro Light"/>
        </w:rPr>
        <w:t>Llevar la dirección del personal a sus órdenes procurando el mayor rendimiento y responsabilizándose del orden del personal. –</w:t>
      </w:r>
      <w:r w:rsidRPr="001A338B">
        <w:rPr>
          <w:rFonts w:ascii="Avenir Next LT Pro Light" w:hAnsi="Avenir Next LT Pro Light"/>
        </w:rPr>
        <w:t> </w:t>
      </w:r>
      <w:r w:rsidRPr="001A338B">
        <w:rPr>
          <w:rFonts w:ascii="Avenir Next LT Pro Light" w:hAnsi="Avenir Next LT Pro Light"/>
        </w:rPr>
        <w:t>Responsabilizarse del buen orden, funcionamiento y vigilancia de los procesos o trabajos a ellos encomendados. –</w:t>
      </w:r>
      <w:r w:rsidRPr="001A338B">
        <w:rPr>
          <w:rFonts w:ascii="Avenir Next LT Pro Light" w:hAnsi="Avenir Next LT Pro Light"/>
        </w:rPr>
        <w:t> </w:t>
      </w:r>
      <w:r w:rsidRPr="001A338B">
        <w:rPr>
          <w:rFonts w:ascii="Avenir Next LT Pro Light" w:hAnsi="Avenir Next LT Pro Light"/>
        </w:rPr>
        <w:t xml:space="preserve">Responder de la </w:t>
      </w:r>
      <w:r w:rsidR="00CD6CCF" w:rsidRPr="001A338B">
        <w:rPr>
          <w:rFonts w:ascii="Avenir Next LT Pro Light" w:hAnsi="Avenir Next LT Pro Light"/>
        </w:rPr>
        <w:t>ej.</w:t>
      </w:r>
      <w:r w:rsidR="00DE0F46" w:rsidRPr="001A338B">
        <w:rPr>
          <w:rFonts w:ascii="Avenir Next LT Pro Light" w:hAnsi="Avenir Next LT Pro Light"/>
        </w:rPr>
        <w:t>–</w:t>
      </w:r>
      <w:r w:rsidR="00DE0F46" w:rsidRPr="001A338B">
        <w:rPr>
          <w:rFonts w:ascii="Avenir Next LT Pro Light" w:hAnsi="Avenir Next LT Pro Light"/>
        </w:rPr>
        <w:t> </w:t>
      </w:r>
      <w:r w:rsidR="00DE0F46" w:rsidRPr="001A338B">
        <w:rPr>
          <w:rFonts w:ascii="Avenir Next LT Pro Light" w:hAnsi="Avenir Next LT Pro Light"/>
        </w:rPr>
        <w:t>Confeccionar los partes, estadillos e informes que se le ordenen con los datos correspondientes. –</w:t>
      </w:r>
      <w:r w:rsidR="00DE0F46" w:rsidRPr="001A338B">
        <w:rPr>
          <w:rFonts w:ascii="Avenir Next LT Pro Light" w:hAnsi="Avenir Next LT Pro Light"/>
        </w:rPr>
        <w:t> </w:t>
      </w:r>
      <w:r w:rsidR="00DE0F46" w:rsidRPr="001A338B">
        <w:rPr>
          <w:rFonts w:ascii="Avenir Next LT Pro Light" w:hAnsi="Avenir Next LT Pro Light"/>
        </w:rPr>
        <w:t>Aceptar responsablemente la calidad y terminación de productos manipulados y de las materias primas utilizadas. –</w:t>
      </w:r>
      <w:r w:rsidR="00DE0F46" w:rsidRPr="001A338B">
        <w:rPr>
          <w:rFonts w:ascii="Avenir Next LT Pro Light" w:hAnsi="Avenir Next LT Pro Light"/>
        </w:rPr>
        <w:t> </w:t>
      </w:r>
      <w:r w:rsidR="00DE0F46" w:rsidRPr="001A338B">
        <w:rPr>
          <w:rFonts w:ascii="Avenir Next LT Pro Light" w:hAnsi="Avenir Next LT Pro Light"/>
        </w:rPr>
        <w:t>Vigilar el buen orden de los ficheros en la Sección a su mando. –</w:t>
      </w:r>
      <w:r w:rsidR="00DE0F46" w:rsidRPr="001A338B">
        <w:rPr>
          <w:rFonts w:ascii="Avenir Next LT Pro Light" w:hAnsi="Avenir Next LT Pro Light"/>
        </w:rPr>
        <w:t> </w:t>
      </w:r>
      <w:r w:rsidR="00DE0F46" w:rsidRPr="001A338B">
        <w:rPr>
          <w:rFonts w:ascii="Avenir Next LT Pro Light" w:hAnsi="Avenir Next LT Pro Light"/>
        </w:rPr>
        <w:t xml:space="preserve">Proponer las sanciones o la concesión de premios en lo que se refiere al personal a sus órdenes. </w:t>
      </w:r>
    </w:p>
    <w:p w14:paraId="3C41B94B" w14:textId="517FF743" w:rsidR="00F64E15" w:rsidRPr="001A338B" w:rsidRDefault="00DE0F46" w:rsidP="00085737">
      <w:pPr>
        <w:jc w:val="both"/>
        <w:rPr>
          <w:rFonts w:ascii="Avenir Next LT Pro Light" w:hAnsi="Avenir Next LT Pro Light"/>
        </w:rPr>
      </w:pPr>
      <w:r w:rsidRPr="001A338B">
        <w:rPr>
          <w:rFonts w:ascii="Avenir Next LT Pro Light" w:hAnsi="Avenir Next LT Pro Light"/>
        </w:rPr>
        <w:t xml:space="preserve">En relación con la producción de frío y vapor, el Maestro/a maquinista, que es el operario/a capaz de efectuar el montaje y desmontaje de todos los órganos móviles de las máquinas a su cuidado, así como el de las válvulas, llaves de paso, tuberías, etc., sabrá realizar los trabajos precisos para conservar las instalaciones en disposición de </w:t>
      </w:r>
      <w:r w:rsidRPr="001A338B">
        <w:rPr>
          <w:rFonts w:ascii="Avenir Next LT Pro Light" w:hAnsi="Avenir Next LT Pro Light"/>
        </w:rPr>
        <w:lastRenderedPageBreak/>
        <w:t>marcha, evitando o previniendo averías. Deberá saber leer e interpretar la lectura de los aparatos indicadores (termómetros, higrómetros, voltímetros, amperímetros, contadores, etc.) para lograr siempre el debido rendimiento. Tendrá además los conocimientos mecánicos y de electricidad necesarios para la conservación, entretenimiento y manejo de las máquinas y aparatos que hayan de utilizar o se les confíen, realizando las necesarias reparaciones</w:t>
      </w:r>
      <w:r w:rsidR="00CD6CCF" w:rsidRPr="001A338B">
        <w:rPr>
          <w:rFonts w:ascii="Avenir Next LT Pro Light" w:hAnsi="Avenir Next LT Pro Light"/>
        </w:rPr>
        <w:t xml:space="preserve"> </w:t>
      </w:r>
      <w:r w:rsidR="00356B83" w:rsidRPr="001A338B">
        <w:rPr>
          <w:rFonts w:ascii="Avenir Next LT Pro Light" w:hAnsi="Avenir Next LT Pro Light"/>
        </w:rPr>
        <w:t>de los programas de trabajo</w:t>
      </w:r>
      <w:r w:rsidR="00E74C0F">
        <w:rPr>
          <w:rFonts w:ascii="Avenir Next LT Pro Light" w:hAnsi="Avenir Next LT Pro Light"/>
        </w:rPr>
        <w:t>.</w:t>
      </w:r>
    </w:p>
    <w:p w14:paraId="6404C72B"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B)</w:t>
      </w:r>
      <w:r w:rsidRPr="001A338B">
        <w:rPr>
          <w:rFonts w:ascii="Avenir Next LT Pro Light" w:hAnsi="Avenir Next LT Pro Light"/>
        </w:rPr>
        <w:t> </w:t>
      </w:r>
      <w:r w:rsidRPr="001A338B">
        <w:rPr>
          <w:rFonts w:ascii="Avenir Next LT Pro Light" w:hAnsi="Avenir Next LT Pro Light"/>
        </w:rPr>
        <w:t xml:space="preserve">Personal obrero de oficios propios de la industria. </w:t>
      </w:r>
    </w:p>
    <w:p w14:paraId="5988B506"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1.</w:t>
      </w:r>
      <w:r w:rsidRPr="001A338B">
        <w:rPr>
          <w:rFonts w:ascii="Avenir Next LT Pro Light" w:hAnsi="Avenir Next LT Pro Light"/>
        </w:rPr>
        <w:t> </w:t>
      </w:r>
      <w:r w:rsidRPr="001A338B">
        <w:rPr>
          <w:rFonts w:ascii="Avenir Next LT Pro Light" w:hAnsi="Avenir Next LT Pro Light"/>
        </w:rPr>
        <w:t>Oficial de Primera. Es el operario que, a las órdenes de un encargado o persona que lo supla en sus funciones, conoce y practica todas las operaciones propias de un oficio, con especialización y adecuado rendimiento. Puede trabajar individualmente o en equipo con operarios/as de igual o menor categoría, siendo responsable de la calidad del trabajo realizado y de los equipos técnicos y humanos que tenga a su mando.</w:t>
      </w:r>
    </w:p>
    <w:p w14:paraId="416BECFE"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 xml:space="preserve"> 2.</w:t>
      </w:r>
      <w:r w:rsidRPr="001A338B">
        <w:rPr>
          <w:rFonts w:ascii="Avenir Next LT Pro Light" w:hAnsi="Avenir Next LT Pro Light"/>
        </w:rPr>
        <w:t> </w:t>
      </w:r>
      <w:r w:rsidRPr="001A338B">
        <w:rPr>
          <w:rFonts w:ascii="Avenir Next LT Pro Light" w:hAnsi="Avenir Next LT Pro Light"/>
        </w:rPr>
        <w:t xml:space="preserve">Oficial de Segunda. Es aquel operario que conoce y practica todas las operaciones propias de un oficio, con rendimiento y calidad de trabajo normales. Puede trabajar también individualmente o en equipo. </w:t>
      </w:r>
    </w:p>
    <w:p w14:paraId="2B3BAD16"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3.</w:t>
      </w:r>
      <w:r w:rsidRPr="001A338B">
        <w:rPr>
          <w:rFonts w:ascii="Avenir Next LT Pro Light" w:hAnsi="Avenir Next LT Pro Light"/>
        </w:rPr>
        <w:t> </w:t>
      </w:r>
      <w:r w:rsidRPr="001A338B">
        <w:rPr>
          <w:rFonts w:ascii="Avenir Next LT Pro Light" w:hAnsi="Avenir Next LT Pro Light"/>
        </w:rPr>
        <w:t>Operador/a de Máquina. Es el operario/a que conoce el funcionamiento, puesta en marcha de las máquinas e instalaciones, sabiendo leer los aparatos e interpretarlos en lo que se refiere a maniobras normales de marcha; realizará los engrases adecuados, así como la limpieza, conservación y vigilancia de máquinas e instalaciones de su sección. Los conductores/as maquinistas de transporte interno quedan asimilados a esta categoría.</w:t>
      </w:r>
    </w:p>
    <w:p w14:paraId="67AC139A"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 xml:space="preserve"> 4.</w:t>
      </w:r>
      <w:r w:rsidRPr="001A338B">
        <w:rPr>
          <w:rFonts w:ascii="Avenir Next LT Pro Light" w:hAnsi="Avenir Next LT Pro Light"/>
        </w:rPr>
        <w:t> </w:t>
      </w:r>
      <w:r w:rsidRPr="001A338B">
        <w:rPr>
          <w:rFonts w:ascii="Avenir Next LT Pro Light" w:hAnsi="Avenir Next LT Pro Light"/>
        </w:rPr>
        <w:t>Especialista.</w:t>
      </w:r>
      <w:r w:rsidRPr="001A338B">
        <w:rPr>
          <w:rFonts w:ascii="Avenir Next LT Pro Light" w:hAnsi="Avenir Next LT Pro Light"/>
        </w:rPr>
        <w:t> </w:t>
      </w:r>
      <w:r w:rsidRPr="001A338B">
        <w:rPr>
          <w:rFonts w:ascii="Avenir Next LT Pro Light" w:hAnsi="Avenir Next LT Pro Light"/>
        </w:rPr>
        <w:t xml:space="preserve">Son las personas trabajadoras que poseen una destacada especialidad en una o varias de las funciones u operaciones del proceso industrial, y en las que se requiere una habilidad y rapidez habituales en la ejecución. </w:t>
      </w:r>
    </w:p>
    <w:p w14:paraId="6DC683CE" w14:textId="77777777" w:rsidR="00F64E15" w:rsidRPr="001A338B" w:rsidRDefault="00F64E15" w:rsidP="00085737">
      <w:pPr>
        <w:jc w:val="both"/>
        <w:rPr>
          <w:rFonts w:ascii="Avenir Next LT Pro Light" w:hAnsi="Avenir Next LT Pro Light"/>
        </w:rPr>
      </w:pPr>
      <w:r w:rsidRPr="001A338B">
        <w:rPr>
          <w:rFonts w:ascii="Avenir Next LT Pro Light" w:hAnsi="Avenir Next LT Pro Light"/>
        </w:rPr>
        <w:t>5.</w:t>
      </w:r>
      <w:r w:rsidRPr="001A338B">
        <w:rPr>
          <w:rFonts w:ascii="Avenir Next LT Pro Light" w:hAnsi="Avenir Next LT Pro Light"/>
        </w:rPr>
        <w:t> </w:t>
      </w:r>
      <w:r w:rsidRPr="001A338B">
        <w:rPr>
          <w:rFonts w:ascii="Avenir Next LT Pro Light" w:hAnsi="Avenir Next LT Pro Light"/>
        </w:rPr>
        <w:t>Auxiliar.</w:t>
      </w:r>
      <w:r w:rsidRPr="001A338B">
        <w:rPr>
          <w:rFonts w:ascii="Avenir Next LT Pro Light" w:hAnsi="Avenir Next LT Pro Light"/>
        </w:rPr>
        <w:t> </w:t>
      </w:r>
      <w:r w:rsidRPr="001A338B">
        <w:rPr>
          <w:rFonts w:ascii="Avenir Next LT Pro Light" w:hAnsi="Avenir Next LT Pro Light"/>
        </w:rPr>
        <w:t xml:space="preserve">Es el operario/a encargado de ejecutar predominantemente labores para cuya realización se requiere la aportación de su esfuerzo físico, una práctica operatoria sencilla, aun empleando de forma básica y elemental máquinas, prestando la atención necesaria en cada caso. </w:t>
      </w:r>
    </w:p>
    <w:p w14:paraId="485FD526" w14:textId="7A55A0E7" w:rsidR="00356B83" w:rsidRPr="001A338B" w:rsidRDefault="00F64E15" w:rsidP="00085737">
      <w:pPr>
        <w:jc w:val="both"/>
        <w:rPr>
          <w:rFonts w:ascii="Avenir Next LT Pro Light" w:hAnsi="Avenir Next LT Pro Light"/>
        </w:rPr>
      </w:pPr>
      <w:r w:rsidRPr="001A338B">
        <w:rPr>
          <w:rFonts w:ascii="Avenir Next LT Pro Light" w:hAnsi="Avenir Next LT Pro Light"/>
        </w:rPr>
        <w:t>6.</w:t>
      </w:r>
      <w:r w:rsidRPr="001A338B">
        <w:rPr>
          <w:rFonts w:ascii="Avenir Next LT Pro Light" w:hAnsi="Avenir Next LT Pro Light"/>
        </w:rPr>
        <w:t> </w:t>
      </w:r>
      <w:r w:rsidRPr="001A338B">
        <w:rPr>
          <w:rFonts w:ascii="Avenir Next LT Pro Light" w:hAnsi="Avenir Next LT Pro Light"/>
        </w:rPr>
        <w:t>Almacenero/a.</w:t>
      </w:r>
      <w:r w:rsidRPr="001A338B">
        <w:rPr>
          <w:rFonts w:ascii="Avenir Next LT Pro Light" w:hAnsi="Avenir Next LT Pro Light"/>
        </w:rPr>
        <w:t> </w:t>
      </w:r>
      <w:r w:rsidRPr="001A338B">
        <w:rPr>
          <w:rFonts w:ascii="Avenir Next LT Pro Light" w:hAnsi="Avenir Next LT Pro Light"/>
        </w:rPr>
        <w:t xml:space="preserve">Es la persona encargada de despachar los pedidos en los almacenes, de recibir las mercancías y distribuirlas convenientemente para que no experimenten demérito en su almacenamiento y sean de fácil localización, así como de registrar en los libros o fichas el movimiento que haya habido durante la jornada y detectar las necesidades de aprovisionamiento, </w:t>
      </w:r>
      <w:r w:rsidR="00D83A3C" w:rsidRPr="001A338B">
        <w:rPr>
          <w:rFonts w:ascii="Avenir Next LT Pro Light" w:hAnsi="Avenir Next LT Pro Light"/>
        </w:rPr>
        <w:t>etc.</w:t>
      </w:r>
      <w:r w:rsidR="00356B83" w:rsidRPr="001A338B">
        <w:rPr>
          <w:rFonts w:ascii="Avenir Next LT Pro Light" w:hAnsi="Avenir Next LT Pro Light"/>
        </w:rPr>
        <w:t xml:space="preserve"> se le ordenen.</w:t>
      </w:r>
    </w:p>
    <w:p w14:paraId="6997079B" w14:textId="77777777" w:rsidR="00DE0F46" w:rsidRPr="001A338B" w:rsidRDefault="00DE0F46" w:rsidP="00085737">
      <w:pPr>
        <w:jc w:val="both"/>
        <w:rPr>
          <w:rFonts w:ascii="Avenir Next LT Pro Light" w:hAnsi="Avenir Next LT Pro Light"/>
          <w:b/>
          <w:bCs/>
          <w:color w:val="338F40"/>
        </w:rPr>
      </w:pPr>
    </w:p>
    <w:tbl>
      <w:tblPr>
        <w:tblW w:w="9600" w:type="dxa"/>
        <w:tblCellMar>
          <w:left w:w="0" w:type="dxa"/>
          <w:right w:w="0" w:type="dxa"/>
        </w:tblCellMar>
        <w:tblLook w:val="04A0" w:firstRow="1" w:lastRow="0" w:firstColumn="1" w:lastColumn="0" w:noHBand="0" w:noVBand="1"/>
      </w:tblPr>
      <w:tblGrid>
        <w:gridCol w:w="2140"/>
        <w:gridCol w:w="1092"/>
        <w:gridCol w:w="1232"/>
        <w:gridCol w:w="2232"/>
        <w:gridCol w:w="1381"/>
        <w:gridCol w:w="1523"/>
      </w:tblGrid>
      <w:tr w:rsidR="00683EF6" w:rsidRPr="001A338B" w14:paraId="4EB1C193" w14:textId="77777777" w:rsidTr="00683EF6">
        <w:trPr>
          <w:trHeight w:val="303"/>
        </w:trPr>
        <w:tc>
          <w:tcPr>
            <w:tcW w:w="2140" w:type="dxa"/>
            <w:noWrap/>
            <w:tcMar>
              <w:top w:w="0" w:type="dxa"/>
              <w:left w:w="70" w:type="dxa"/>
              <w:bottom w:w="0" w:type="dxa"/>
              <w:right w:w="70" w:type="dxa"/>
            </w:tcMar>
            <w:hideMark/>
          </w:tcPr>
          <w:p w14:paraId="125F294C" w14:textId="77777777" w:rsidR="00683EF6" w:rsidRPr="001A338B" w:rsidRDefault="00683EF6" w:rsidP="00EA6F7D">
            <w:pPr>
              <w:jc w:val="center"/>
              <w:rPr>
                <w:rFonts w:ascii="Avenir Next LT Pro Light" w:hAnsi="Avenir Next LT Pro Light" w:cs="Tahoma"/>
                <w:sz w:val="16"/>
                <w:szCs w:val="16"/>
                <w:lang w:eastAsia="es-ES"/>
              </w:rPr>
            </w:pPr>
            <w:r w:rsidRPr="001A338B">
              <w:rPr>
                <w:rFonts w:ascii="Avenir Next LT Pro Light" w:hAnsi="Avenir Next LT Pro Light" w:cs="Tahoma"/>
                <w:sz w:val="16"/>
                <w:szCs w:val="16"/>
                <w:lang w:eastAsia="es-ES"/>
              </w:rPr>
              <w:lastRenderedPageBreak/>
              <w:t>PUESTOS DE TRABAJO</w:t>
            </w:r>
          </w:p>
        </w:tc>
        <w:tc>
          <w:tcPr>
            <w:tcW w:w="7460" w:type="dxa"/>
            <w:gridSpan w:val="5"/>
            <w:tcBorders>
              <w:top w:val="single" w:sz="8" w:space="0" w:color="333333"/>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67C01350" w14:textId="77777777" w:rsidR="00683EF6" w:rsidRPr="001A338B" w:rsidRDefault="00683EF6" w:rsidP="00EA6F7D">
            <w:pPr>
              <w:jc w:val="center"/>
              <w:rPr>
                <w:rFonts w:ascii="Avenir Next LT Pro Light" w:hAnsi="Avenir Next LT Pro Light" w:cs="Tahoma"/>
                <w:sz w:val="16"/>
                <w:szCs w:val="16"/>
                <w:lang w:eastAsia="es-ES"/>
              </w:rPr>
            </w:pPr>
            <w:r w:rsidRPr="001A338B">
              <w:rPr>
                <w:rFonts w:ascii="Avenir Next LT Pro Light" w:hAnsi="Avenir Next LT Pro Light" w:cs="Tahoma"/>
                <w:sz w:val="16"/>
                <w:szCs w:val="16"/>
                <w:lang w:eastAsia="es-ES"/>
              </w:rPr>
              <w:t>2023</w:t>
            </w:r>
          </w:p>
        </w:tc>
      </w:tr>
      <w:tr w:rsidR="00683EF6" w:rsidRPr="005B51D0" w14:paraId="789F3172" w14:textId="77777777" w:rsidTr="0062397E">
        <w:trPr>
          <w:trHeight w:val="303"/>
        </w:trPr>
        <w:tc>
          <w:tcPr>
            <w:tcW w:w="2140" w:type="dxa"/>
            <w:tcBorders>
              <w:top w:val="single" w:sz="8" w:space="0" w:color="333333"/>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145BF241"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Categoría</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266976E4"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Mujeres</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3702C30C"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Hombres</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0001825F"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Total Empleados</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4F33646"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%Mujeres</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11760B61"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%Hombres</w:t>
            </w:r>
          </w:p>
        </w:tc>
      </w:tr>
      <w:tr w:rsidR="00683EF6" w:rsidRPr="005B51D0" w14:paraId="29F044DC"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0E38DEE0"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ADMINISTR.</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6CADF9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2</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1FF1524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07EDD871"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2</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4A952371"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67D8F53"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r>
      <w:tr w:rsidR="00683EF6" w:rsidRPr="005B51D0" w14:paraId="5C816C31"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018E805F"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AUXILIAR FABRICA</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2DF64D3"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24</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5F2BC1DA"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17</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2CB8AD46"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41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43DC318B"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58,54%</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165768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41,46%</w:t>
            </w:r>
          </w:p>
        </w:tc>
      </w:tr>
      <w:tr w:rsidR="00683EF6" w:rsidRPr="005B51D0" w14:paraId="16088172"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6C20688B"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JEFA FABRICACION</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257870C"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62E4963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7663F1C1"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33E6C46"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CCCC0A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r>
      <w:tr w:rsidR="00683EF6" w:rsidRPr="005B51D0" w14:paraId="4BEA414D"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5F5AA8A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ENC.SECCIONF.</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40548B7"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49C36ED8"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6</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6980308E"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7</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5D39A7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14,29%</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1DAA49F"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85,71%</w:t>
            </w:r>
          </w:p>
        </w:tc>
      </w:tr>
      <w:tr w:rsidR="00683EF6" w:rsidRPr="005B51D0" w14:paraId="2FC838B7"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74D80322"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JEF.VENTAS</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1DFD193A"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11BD92E0"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30B855D2"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2AC126D7"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4EFBDFDE"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r>
      <w:tr w:rsidR="00683EF6" w:rsidRPr="005B51D0" w14:paraId="302BE5D3"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2F34A1FE"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JEFE MTO.</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11375B21"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13AFA9E7"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5515BD23"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E05C6B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EA58D5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r>
      <w:tr w:rsidR="00683EF6" w:rsidRPr="005B51D0" w14:paraId="1BDBC420"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1F1C9184"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MAQUINISTA</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260741D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19</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7F7549CA"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16</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519CBA2D"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35</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49F2A7E"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54,29%</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692DC497"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45,71%</w:t>
            </w:r>
          </w:p>
        </w:tc>
      </w:tr>
      <w:tr w:rsidR="00683EF6" w:rsidRPr="005B51D0" w14:paraId="2461A004"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58FFCF5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OF. 1ª AD</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68C26D5C" w14:textId="11F1F24F" w:rsidR="00683EF6" w:rsidRPr="005B51D0" w:rsidRDefault="00AB1E91"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4</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05EA4F12"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08E8278E" w14:textId="5E67F982" w:rsidR="00683EF6" w:rsidRPr="0062397E" w:rsidRDefault="00AB1E91"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4</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4D42270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DE063C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r>
      <w:tr w:rsidR="00683EF6" w:rsidRPr="005B51D0" w14:paraId="269A0713"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50448CB3"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OF.2ªADVO</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70D6814C"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2</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702B2B61"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432C224C"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2</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F2C9368"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C1FAF6F"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r>
      <w:tr w:rsidR="00683EF6" w:rsidRPr="005B51D0" w14:paraId="6390C498"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1529E61A"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OFIC.1ªMEC</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36D2BA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0E301543"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5</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65AC6748"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5</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22031AFC"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6C2F099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r>
      <w:tr w:rsidR="00683EF6" w:rsidRPr="005B51D0" w14:paraId="2A2D9B69"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43D2DF1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OFICIAL 1ª</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BC5A0CB"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37B65600"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7</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690E1810"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7</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CBE0463"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0BB3D5C"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r>
      <w:tr w:rsidR="00683EF6" w:rsidRPr="005B51D0" w14:paraId="0B9F5038"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32AFCC56"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OFICIAL 2ª</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1D3EBF4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0B3C88DB"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2C5B0008"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3A1CF328"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3A9293A"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r>
      <w:tr w:rsidR="00683EF6" w:rsidRPr="005B51D0" w14:paraId="357D800F"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79D5260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TEC.GR.SUP</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1207812"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9</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55AAED88"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11</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19674D95"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20</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2B17FD8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45,00%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2663148"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55,00%</w:t>
            </w:r>
          </w:p>
        </w:tc>
      </w:tr>
      <w:tr w:rsidR="00683EF6" w:rsidRPr="005B51D0" w14:paraId="38EAC8BD"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2AA67E51"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TECGRADMED</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048AC1C"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2</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0EFFA157"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7FDD410C"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3</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66155D45"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66,67%</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CA82044"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33,33%</w:t>
            </w:r>
          </w:p>
        </w:tc>
      </w:tr>
      <w:tr w:rsidR="00683EF6" w:rsidRPr="005B51D0" w14:paraId="21FE47D2" w14:textId="77777777" w:rsidTr="0062397E">
        <w:trPr>
          <w:trHeight w:val="303"/>
        </w:trPr>
        <w:tc>
          <w:tcPr>
            <w:tcW w:w="2140"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2223D40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TGS-DIREC.</w:t>
            </w:r>
          </w:p>
        </w:tc>
        <w:tc>
          <w:tcPr>
            <w:tcW w:w="1092"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538AC4F2"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w:t>
            </w:r>
          </w:p>
        </w:tc>
        <w:tc>
          <w:tcPr>
            <w:tcW w:w="1232" w:type="dxa"/>
            <w:tcBorders>
              <w:top w:val="nil"/>
              <w:left w:val="nil"/>
              <w:bottom w:val="single" w:sz="8" w:space="0" w:color="333333"/>
              <w:right w:val="nil"/>
            </w:tcBorders>
            <w:noWrap/>
            <w:tcMar>
              <w:top w:w="0" w:type="dxa"/>
              <w:left w:w="70" w:type="dxa"/>
              <w:bottom w:w="0" w:type="dxa"/>
              <w:right w:w="70" w:type="dxa"/>
            </w:tcMar>
            <w:vAlign w:val="center"/>
            <w:hideMark/>
          </w:tcPr>
          <w:p w14:paraId="0DB26A09"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w:t>
            </w:r>
          </w:p>
        </w:tc>
        <w:tc>
          <w:tcPr>
            <w:tcW w:w="2232" w:type="dxa"/>
            <w:tcBorders>
              <w:top w:val="nil"/>
              <w:left w:val="single" w:sz="8" w:space="0" w:color="333333"/>
              <w:bottom w:val="single" w:sz="8" w:space="0" w:color="333333"/>
              <w:right w:val="single" w:sz="8" w:space="0" w:color="333333"/>
            </w:tcBorders>
            <w:noWrap/>
            <w:tcMar>
              <w:top w:w="0" w:type="dxa"/>
              <w:left w:w="70" w:type="dxa"/>
              <w:bottom w:w="0" w:type="dxa"/>
              <w:right w:w="70" w:type="dxa"/>
            </w:tcMar>
            <w:vAlign w:val="center"/>
            <w:hideMark/>
          </w:tcPr>
          <w:p w14:paraId="109A80E3" w14:textId="77777777" w:rsidR="00683EF6" w:rsidRPr="0062397E" w:rsidRDefault="00683EF6" w:rsidP="0062397E">
            <w:pPr>
              <w:jc w:val="center"/>
              <w:rPr>
                <w:rFonts w:ascii="Avenir Next LT Pro Light" w:hAnsi="Avenir Next LT Pro Light" w:cs="Tahoma"/>
                <w:b/>
                <w:bCs/>
                <w:sz w:val="20"/>
                <w:szCs w:val="20"/>
                <w:lang w:eastAsia="es-ES"/>
              </w:rPr>
            </w:pPr>
            <w:r w:rsidRPr="0062397E">
              <w:rPr>
                <w:rFonts w:ascii="Avenir Next LT Pro Light" w:hAnsi="Avenir Next LT Pro Light" w:cs="Tahoma"/>
                <w:b/>
                <w:bCs/>
                <w:sz w:val="20"/>
                <w:szCs w:val="20"/>
                <w:lang w:eastAsia="es-ES"/>
              </w:rPr>
              <w:t>1</w:t>
            </w:r>
          </w:p>
        </w:tc>
        <w:tc>
          <w:tcPr>
            <w:tcW w:w="1381"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124F3EFD"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100,00%</w:t>
            </w:r>
          </w:p>
        </w:tc>
        <w:tc>
          <w:tcPr>
            <w:tcW w:w="1523" w:type="dxa"/>
            <w:tcBorders>
              <w:top w:val="nil"/>
              <w:left w:val="nil"/>
              <w:bottom w:val="single" w:sz="8" w:space="0" w:color="333333"/>
              <w:right w:val="single" w:sz="8" w:space="0" w:color="333333"/>
            </w:tcBorders>
            <w:noWrap/>
            <w:tcMar>
              <w:top w:w="0" w:type="dxa"/>
              <w:left w:w="70" w:type="dxa"/>
              <w:bottom w:w="0" w:type="dxa"/>
              <w:right w:w="70" w:type="dxa"/>
            </w:tcMar>
            <w:vAlign w:val="center"/>
            <w:hideMark/>
          </w:tcPr>
          <w:p w14:paraId="05301E12" w14:textId="77777777" w:rsidR="00683EF6" w:rsidRPr="005B51D0" w:rsidRDefault="00683EF6" w:rsidP="0062397E">
            <w:pPr>
              <w:jc w:val="center"/>
              <w:rPr>
                <w:rFonts w:ascii="Avenir Next LT Pro Light" w:hAnsi="Avenir Next LT Pro Light" w:cs="Tahoma"/>
                <w:sz w:val="20"/>
                <w:szCs w:val="20"/>
                <w:lang w:eastAsia="es-ES"/>
              </w:rPr>
            </w:pPr>
            <w:r w:rsidRPr="005B51D0">
              <w:rPr>
                <w:rFonts w:ascii="Avenir Next LT Pro Light" w:hAnsi="Avenir Next LT Pro Light" w:cs="Tahoma"/>
                <w:sz w:val="20"/>
                <w:szCs w:val="20"/>
                <w:lang w:eastAsia="es-ES"/>
              </w:rPr>
              <w:t>0,00%</w:t>
            </w:r>
          </w:p>
        </w:tc>
      </w:tr>
    </w:tbl>
    <w:p w14:paraId="78C29206" w14:textId="77777777" w:rsidR="00F930A0" w:rsidRPr="0062397E" w:rsidRDefault="00F930A0" w:rsidP="00085737">
      <w:pPr>
        <w:jc w:val="both"/>
        <w:rPr>
          <w:rFonts w:ascii="Avenir Next LT Pro Light" w:hAnsi="Avenir Next LT Pro Light"/>
        </w:rPr>
      </w:pPr>
    </w:p>
    <w:p w14:paraId="06A38D86" w14:textId="0729CDF4" w:rsidR="00603472" w:rsidRPr="0062397E" w:rsidRDefault="005B23F1" w:rsidP="00085737">
      <w:pPr>
        <w:jc w:val="both"/>
        <w:rPr>
          <w:rFonts w:ascii="Avenir Next LT Pro Light" w:hAnsi="Avenir Next LT Pro Light"/>
        </w:rPr>
      </w:pPr>
      <w:r w:rsidRPr="0062397E">
        <w:rPr>
          <w:rFonts w:ascii="Avenir Next LT Pro Light" w:hAnsi="Avenir Next LT Pro Light"/>
        </w:rPr>
        <w:t>Las</w:t>
      </w:r>
      <w:r w:rsidR="00903834" w:rsidRPr="0062397E">
        <w:rPr>
          <w:rFonts w:ascii="Avenir Next LT Pro Light" w:hAnsi="Avenir Next LT Pro Light"/>
        </w:rPr>
        <w:t xml:space="preserve"> </w:t>
      </w:r>
      <w:r w:rsidR="006D5513" w:rsidRPr="0062397E">
        <w:rPr>
          <w:rFonts w:ascii="Avenir Next LT Pro Light" w:hAnsi="Avenir Next LT Pro Light"/>
        </w:rPr>
        <w:t>mujeres</w:t>
      </w:r>
      <w:r w:rsidR="00903834" w:rsidRPr="0062397E">
        <w:rPr>
          <w:rFonts w:ascii="Avenir Next LT Pro Light" w:hAnsi="Avenir Next LT Pro Light"/>
        </w:rPr>
        <w:t xml:space="preserve"> adquieren mayor representación en los puestos de Auxiliar de Fabrica y </w:t>
      </w:r>
      <w:r w:rsidR="00B31C8C" w:rsidRPr="0062397E">
        <w:rPr>
          <w:rFonts w:ascii="Avenir Next LT Pro Light" w:hAnsi="Avenir Next LT Pro Light"/>
        </w:rPr>
        <w:t xml:space="preserve">Maquinistas, así como los hombres alcanzan el 100% en la categoría profesional de Oficial 1 </w:t>
      </w:r>
      <w:r w:rsidR="00635C4D" w:rsidRPr="0062397E">
        <w:rPr>
          <w:rFonts w:ascii="Avenir Next LT Pro Light" w:hAnsi="Avenir Next LT Pro Light"/>
        </w:rPr>
        <w:t>Mantenimiento,</w:t>
      </w:r>
      <w:r w:rsidR="00910861" w:rsidRPr="0062397E">
        <w:rPr>
          <w:rFonts w:ascii="Avenir Next LT Pro Light" w:hAnsi="Avenir Next LT Pro Light"/>
        </w:rPr>
        <w:t xml:space="preserve"> así como en puestos de mayor </w:t>
      </w:r>
      <w:r w:rsidR="00BF2996" w:rsidRPr="0062397E">
        <w:rPr>
          <w:rFonts w:ascii="Avenir Next LT Pro Light" w:hAnsi="Avenir Next LT Pro Light"/>
        </w:rPr>
        <w:t>Categoría</w:t>
      </w:r>
      <w:r w:rsidR="00910861" w:rsidRPr="0062397E">
        <w:rPr>
          <w:rFonts w:ascii="Avenir Next LT Pro Light" w:hAnsi="Avenir Next LT Pro Light"/>
        </w:rPr>
        <w:t xml:space="preserve"> profesional co</w:t>
      </w:r>
      <w:r w:rsidR="009A6E03">
        <w:rPr>
          <w:rFonts w:ascii="Avenir Next LT Pro Light" w:hAnsi="Avenir Next LT Pro Light"/>
        </w:rPr>
        <w:t>mo</w:t>
      </w:r>
      <w:r w:rsidR="00910861" w:rsidRPr="0062397E">
        <w:rPr>
          <w:rFonts w:ascii="Avenir Next LT Pro Light" w:hAnsi="Avenir Next LT Pro Light"/>
        </w:rPr>
        <w:t xml:space="preserve"> Oficial </w:t>
      </w:r>
      <w:r w:rsidR="00E52581" w:rsidRPr="0062397E">
        <w:rPr>
          <w:rFonts w:ascii="Avenir Next LT Pro Light" w:hAnsi="Avenir Next LT Pro Light"/>
        </w:rPr>
        <w:t>1,</w:t>
      </w:r>
      <w:r w:rsidR="00910861" w:rsidRPr="0062397E">
        <w:rPr>
          <w:rFonts w:ascii="Avenir Next LT Pro Light" w:hAnsi="Avenir Next LT Pro Light"/>
        </w:rPr>
        <w:t xml:space="preserve"> </w:t>
      </w:r>
      <w:r w:rsidRPr="0062397E">
        <w:rPr>
          <w:rFonts w:ascii="Avenir Next LT Pro Light" w:hAnsi="Avenir Next LT Pro Light"/>
        </w:rPr>
        <w:t>en las siguientes promociones que pudieran existir se tendrán en cuenta estos valores.</w:t>
      </w:r>
    </w:p>
    <w:p w14:paraId="5BD3B2BC" w14:textId="5F5BDBA0" w:rsidR="00F930A0" w:rsidRPr="00603472" w:rsidRDefault="00F9083B" w:rsidP="00603472">
      <w:pPr>
        <w:pStyle w:val="Ttulo2"/>
        <w:numPr>
          <w:ilvl w:val="0"/>
          <w:numId w:val="11"/>
        </w:numPr>
        <w:jc w:val="both"/>
        <w:rPr>
          <w:sz w:val="32"/>
          <w:szCs w:val="32"/>
        </w:rPr>
      </w:pPr>
      <w:bookmarkStart w:id="25" w:name="_Toc183414057"/>
      <w:r w:rsidRPr="00603472">
        <w:rPr>
          <w:sz w:val="32"/>
          <w:szCs w:val="32"/>
        </w:rPr>
        <w:t>POLÍTICA SALARIAL: RETRIBUCIONES</w:t>
      </w:r>
      <w:bookmarkEnd w:id="25"/>
    </w:p>
    <w:p w14:paraId="7B48378C" w14:textId="77777777" w:rsidR="00603472" w:rsidRDefault="00603472" w:rsidP="00085737">
      <w:pPr>
        <w:jc w:val="both"/>
        <w:rPr>
          <w:rFonts w:ascii="Avenir Next LT Pro Light" w:hAnsi="Avenir Next LT Pro Light"/>
        </w:rPr>
      </w:pPr>
    </w:p>
    <w:p w14:paraId="413A7258" w14:textId="4B78FB29" w:rsidR="002D3537" w:rsidRPr="001A338B" w:rsidRDefault="00A3596C" w:rsidP="00085737">
      <w:pPr>
        <w:jc w:val="both"/>
        <w:rPr>
          <w:rFonts w:ascii="Avenir Next LT Pro Light" w:hAnsi="Avenir Next LT Pro Light"/>
        </w:rPr>
      </w:pPr>
      <w:r w:rsidRPr="001A338B">
        <w:rPr>
          <w:rFonts w:ascii="Avenir Next LT Pro Light" w:hAnsi="Avenir Next LT Pro Light"/>
        </w:rPr>
        <w:t xml:space="preserve">Se ha realizado en la </w:t>
      </w:r>
      <w:r w:rsidR="00D83A3C" w:rsidRPr="001A338B">
        <w:rPr>
          <w:rFonts w:ascii="Avenir Next LT Pro Light" w:hAnsi="Avenir Next LT Pro Light"/>
        </w:rPr>
        <w:t>Comisión</w:t>
      </w:r>
      <w:r w:rsidRPr="001A338B">
        <w:rPr>
          <w:rFonts w:ascii="Avenir Next LT Pro Light" w:hAnsi="Avenir Next LT Pro Light"/>
        </w:rPr>
        <w:t xml:space="preserve"> Negociadora una valoración de puestos de trabajo que revisaremos como objetivo trimest</w:t>
      </w:r>
      <w:r w:rsidR="009310A1" w:rsidRPr="001A338B">
        <w:rPr>
          <w:rFonts w:ascii="Avenir Next LT Pro Light" w:hAnsi="Avenir Next LT Pro Light"/>
        </w:rPr>
        <w:t xml:space="preserve">ral en la </w:t>
      </w:r>
      <w:r w:rsidR="00D83A3C" w:rsidRPr="001A338B">
        <w:rPr>
          <w:rFonts w:ascii="Avenir Next LT Pro Light" w:hAnsi="Avenir Next LT Pro Light"/>
        </w:rPr>
        <w:t>Comisión</w:t>
      </w:r>
      <w:r w:rsidR="009310A1" w:rsidRPr="001A338B">
        <w:rPr>
          <w:rFonts w:ascii="Avenir Next LT Pro Light" w:hAnsi="Avenir Next LT Pro Light"/>
        </w:rPr>
        <w:t xml:space="preserve"> de Seguimiento</w:t>
      </w:r>
      <w:r w:rsidR="0062397E">
        <w:rPr>
          <w:rFonts w:ascii="Avenir Next LT Pro Light" w:hAnsi="Avenir Next LT Pro Light"/>
        </w:rPr>
        <w:t>.</w:t>
      </w:r>
    </w:p>
    <w:p w14:paraId="36BCF66C" w14:textId="4967CE6E" w:rsidR="00464CB9" w:rsidRPr="001A338B" w:rsidRDefault="006A392D" w:rsidP="00085737">
      <w:pPr>
        <w:jc w:val="both"/>
        <w:rPr>
          <w:rFonts w:ascii="Avenir Next LT Pro Light" w:hAnsi="Avenir Next LT Pro Light"/>
        </w:rPr>
      </w:pPr>
      <w:r w:rsidRPr="001A338B">
        <w:rPr>
          <w:rFonts w:ascii="Avenir Next LT Pro Light" w:hAnsi="Avenir Next LT Pro Light"/>
        </w:rPr>
        <w:lastRenderedPageBreak/>
        <w:t xml:space="preserve">Se entrega a la </w:t>
      </w:r>
      <w:r w:rsidR="00D83A3C" w:rsidRPr="001A338B">
        <w:rPr>
          <w:rFonts w:ascii="Avenir Next LT Pro Light" w:hAnsi="Avenir Next LT Pro Light"/>
        </w:rPr>
        <w:t>Comisión</w:t>
      </w:r>
      <w:r w:rsidRPr="001A338B">
        <w:rPr>
          <w:rFonts w:ascii="Avenir Next LT Pro Light" w:hAnsi="Avenir Next LT Pro Light"/>
        </w:rPr>
        <w:t xml:space="preserve"> Negociadora el registro retributivo salarial correspondiente al ejercicio 2023, </w:t>
      </w:r>
      <w:r w:rsidR="00920FCE" w:rsidRPr="001A338B">
        <w:rPr>
          <w:rFonts w:ascii="Avenir Next LT Pro Light" w:hAnsi="Avenir Next LT Pro Light"/>
        </w:rPr>
        <w:t xml:space="preserve">de acuerdo con la herramienta proporcionada por el Ministerio de Trabajo e </w:t>
      </w:r>
      <w:r w:rsidR="00D83A3C" w:rsidRPr="001A338B">
        <w:rPr>
          <w:rFonts w:ascii="Avenir Next LT Pro Light" w:hAnsi="Avenir Next LT Pro Light"/>
        </w:rPr>
        <w:t>igualdad, si</w:t>
      </w:r>
      <w:r w:rsidRPr="001A338B">
        <w:rPr>
          <w:rFonts w:ascii="Avenir Next LT Pro Light" w:hAnsi="Avenir Next LT Pro Light"/>
        </w:rPr>
        <w:t xml:space="preserve"> bien la brecha no supera el 25% si se detecta que los hombres perciben en conjunto mayor retribución que las mujeres, debido principalmente </w:t>
      </w:r>
      <w:r w:rsidR="00FD62D7" w:rsidRPr="001A338B">
        <w:rPr>
          <w:rFonts w:ascii="Avenir Next LT Pro Light" w:hAnsi="Avenir Next LT Pro Light"/>
        </w:rPr>
        <w:t xml:space="preserve">a que las mujeres como venimos </w:t>
      </w:r>
      <w:r w:rsidR="001747DF" w:rsidRPr="001A338B">
        <w:rPr>
          <w:rFonts w:ascii="Avenir Next LT Pro Light" w:hAnsi="Avenir Next LT Pro Light"/>
        </w:rPr>
        <w:t>analizando</w:t>
      </w:r>
      <w:r w:rsidR="00FD62D7" w:rsidRPr="001A338B">
        <w:rPr>
          <w:rFonts w:ascii="Avenir Next LT Pro Light" w:hAnsi="Avenir Next LT Pro Light"/>
        </w:rPr>
        <w:t>, ocupa puestos de menor responsabilidad que los hombres</w:t>
      </w:r>
      <w:r w:rsidR="0098097E" w:rsidRPr="001A338B">
        <w:rPr>
          <w:rFonts w:ascii="Avenir Next LT Pro Light" w:hAnsi="Avenir Next LT Pro Light"/>
        </w:rPr>
        <w:t xml:space="preserve">, así como por la antigüedad en el puesto de </w:t>
      </w:r>
      <w:r w:rsidR="002D3537" w:rsidRPr="001A338B">
        <w:rPr>
          <w:rFonts w:ascii="Avenir Next LT Pro Light" w:hAnsi="Avenir Next LT Pro Light"/>
        </w:rPr>
        <w:t>trabajo.</w:t>
      </w:r>
    </w:p>
    <w:p w14:paraId="0CF7A218" w14:textId="478F4311" w:rsidR="001747DF" w:rsidRPr="001A338B" w:rsidRDefault="001747DF" w:rsidP="00085737">
      <w:pPr>
        <w:jc w:val="both"/>
        <w:rPr>
          <w:rFonts w:ascii="Avenir Next LT Pro Light" w:hAnsi="Avenir Next LT Pro Light"/>
        </w:rPr>
      </w:pPr>
      <w:r w:rsidRPr="001A338B">
        <w:rPr>
          <w:rFonts w:ascii="Avenir Next LT Pro Light" w:hAnsi="Avenir Next LT Pro Light"/>
        </w:rPr>
        <w:t xml:space="preserve">Se propone como objetivo la revisión trimestral de la valoración de puestos de </w:t>
      </w:r>
      <w:r w:rsidR="002D3537" w:rsidRPr="001A338B">
        <w:rPr>
          <w:rFonts w:ascii="Avenir Next LT Pro Light" w:hAnsi="Avenir Next LT Pro Light"/>
        </w:rPr>
        <w:t>trabajo,</w:t>
      </w:r>
      <w:r w:rsidRPr="001A338B">
        <w:rPr>
          <w:rFonts w:ascii="Avenir Next LT Pro Light" w:hAnsi="Avenir Next LT Pro Light"/>
        </w:rPr>
        <w:t xml:space="preserve"> analizar las desviaciones a nivel retributivo </w:t>
      </w:r>
      <w:r w:rsidR="0098097E" w:rsidRPr="001A338B">
        <w:rPr>
          <w:rFonts w:ascii="Avenir Next LT Pro Light" w:hAnsi="Avenir Next LT Pro Light"/>
        </w:rPr>
        <w:t xml:space="preserve">y proponer las posibles mejoras para </w:t>
      </w:r>
      <w:r w:rsidR="00D83A3C" w:rsidRPr="001A338B">
        <w:rPr>
          <w:rFonts w:ascii="Avenir Next LT Pro Light" w:hAnsi="Avenir Next LT Pro Light"/>
        </w:rPr>
        <w:t>eliminar</w:t>
      </w:r>
      <w:r w:rsidR="002D3537" w:rsidRPr="001A338B">
        <w:rPr>
          <w:rFonts w:ascii="Avenir Next LT Pro Light" w:hAnsi="Avenir Next LT Pro Light"/>
        </w:rPr>
        <w:t xml:space="preserve"> las posibles desigualdades</w:t>
      </w:r>
      <w:r w:rsidR="00C30188" w:rsidRPr="001A338B">
        <w:rPr>
          <w:rFonts w:ascii="Avenir Next LT Pro Light" w:hAnsi="Avenir Next LT Pro Light"/>
        </w:rPr>
        <w:t>.</w:t>
      </w:r>
    </w:p>
    <w:p w14:paraId="4BFB289B" w14:textId="17F0AB72" w:rsidR="00C30188" w:rsidRPr="001A338B" w:rsidRDefault="00C30188" w:rsidP="00085737">
      <w:pPr>
        <w:jc w:val="both"/>
        <w:rPr>
          <w:rFonts w:ascii="Avenir Next LT Pro Light" w:hAnsi="Avenir Next LT Pro Light"/>
        </w:rPr>
      </w:pPr>
    </w:p>
    <w:p w14:paraId="6EA45CEE" w14:textId="2B87EDF9" w:rsidR="00A20A5D" w:rsidRDefault="00DA76E2" w:rsidP="00603472">
      <w:pPr>
        <w:pStyle w:val="Ttulo2"/>
        <w:numPr>
          <w:ilvl w:val="0"/>
          <w:numId w:val="11"/>
        </w:numPr>
        <w:jc w:val="both"/>
        <w:rPr>
          <w:sz w:val="32"/>
          <w:szCs w:val="32"/>
        </w:rPr>
      </w:pPr>
      <w:bookmarkStart w:id="26" w:name="_Toc183414058"/>
      <w:r w:rsidRPr="00603472">
        <w:rPr>
          <w:sz w:val="32"/>
          <w:szCs w:val="32"/>
        </w:rPr>
        <w:t>SALUD LABORAL</w:t>
      </w:r>
      <w:bookmarkEnd w:id="26"/>
    </w:p>
    <w:p w14:paraId="7652BA3B" w14:textId="77777777" w:rsidR="00603472" w:rsidRPr="00603472" w:rsidRDefault="00603472" w:rsidP="00603472"/>
    <w:p w14:paraId="29BEF2BE" w14:textId="545DBDB2" w:rsidR="00E34ADF"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C41EFC">
        <w:rPr>
          <w:rFonts w:ascii="Avenir Next LT Pro Light" w:hAnsi="Avenir Next LT Pro Light"/>
        </w:rPr>
        <w:t xml:space="preserve"> </w:t>
      </w:r>
      <w:r w:rsidR="00F25F5E" w:rsidRPr="001A338B">
        <w:rPr>
          <w:rFonts w:ascii="Avenir Next LT Pro Light" w:hAnsi="Avenir Next LT Pro Light"/>
        </w:rPr>
        <w:t xml:space="preserve">incluye </w:t>
      </w:r>
      <w:r w:rsidR="00706F63" w:rsidRPr="001A338B">
        <w:rPr>
          <w:rFonts w:ascii="Avenir Next LT Pro Light" w:hAnsi="Avenir Next LT Pro Light"/>
        </w:rPr>
        <w:t xml:space="preserve">en sus valores de empresa la </w:t>
      </w:r>
      <w:r w:rsidR="00E52581" w:rsidRPr="001A338B">
        <w:rPr>
          <w:rFonts w:ascii="Avenir Next LT Pro Light" w:hAnsi="Avenir Next LT Pro Light"/>
        </w:rPr>
        <w:t>SEGURIDAD,</w:t>
      </w:r>
      <w:r w:rsidR="00706F63" w:rsidRPr="001A338B">
        <w:rPr>
          <w:rFonts w:ascii="Avenir Next LT Pro Light" w:hAnsi="Avenir Next LT Pro Light"/>
        </w:rPr>
        <w:t xml:space="preserve"> valor</w:t>
      </w:r>
      <w:r w:rsidR="00C41EFC">
        <w:rPr>
          <w:rFonts w:ascii="Avenir Next LT Pro Light" w:hAnsi="Avenir Next LT Pro Light"/>
        </w:rPr>
        <w:t xml:space="preserve">es </w:t>
      </w:r>
      <w:r w:rsidR="00706F63" w:rsidRPr="001A338B">
        <w:rPr>
          <w:rFonts w:ascii="Avenir Next LT Pro Light" w:hAnsi="Avenir Next LT Pro Light"/>
        </w:rPr>
        <w:t xml:space="preserve">que fueron </w:t>
      </w:r>
      <w:r w:rsidR="00D83A3C" w:rsidRPr="001A338B">
        <w:rPr>
          <w:rFonts w:ascii="Avenir Next LT Pro Light" w:hAnsi="Avenir Next LT Pro Light"/>
        </w:rPr>
        <w:t>definidos</w:t>
      </w:r>
      <w:r w:rsidR="00706F63" w:rsidRPr="001A338B">
        <w:rPr>
          <w:rFonts w:ascii="Avenir Next LT Pro Light" w:hAnsi="Avenir Next LT Pro Light"/>
        </w:rPr>
        <w:t xml:space="preserve"> por un grupo de trabajo compuesto por la </w:t>
      </w:r>
      <w:r w:rsidR="00D83A3C" w:rsidRPr="001A338B">
        <w:rPr>
          <w:rFonts w:ascii="Avenir Next LT Pro Light" w:hAnsi="Avenir Next LT Pro Light"/>
        </w:rPr>
        <w:t>Dirección</w:t>
      </w:r>
      <w:r w:rsidR="00706F63" w:rsidRPr="001A338B">
        <w:rPr>
          <w:rFonts w:ascii="Avenir Next LT Pro Light" w:hAnsi="Avenir Next LT Pro Light"/>
        </w:rPr>
        <w:t xml:space="preserve"> de la empresa y el personal de plantilla, estableciendo el principio y así recogido tanto en el MANUAL DE BIENVENIDA como en la </w:t>
      </w:r>
      <w:r w:rsidR="00E52581" w:rsidRPr="001A338B">
        <w:rPr>
          <w:rFonts w:ascii="Avenir Next LT Pro Light" w:hAnsi="Avenir Next LT Pro Light"/>
        </w:rPr>
        <w:t>página</w:t>
      </w:r>
      <w:r w:rsidR="00706F63" w:rsidRPr="001A338B">
        <w:rPr>
          <w:rFonts w:ascii="Avenir Next LT Pro Light" w:hAnsi="Avenir Next LT Pro Light"/>
        </w:rPr>
        <w:t xml:space="preserve"> web </w:t>
      </w:r>
      <w:hyperlink r:id="rId19" w:history="1">
        <w:r w:rsidR="00E34ADF" w:rsidRPr="001A338B">
          <w:rPr>
            <w:rStyle w:val="Hipervnculo"/>
            <w:rFonts w:ascii="Avenir Next LT Pro Light" w:hAnsi="Avenir Next LT Pro Light"/>
          </w:rPr>
          <w:t>www.rioverde.es</w:t>
        </w:r>
      </w:hyperlink>
    </w:p>
    <w:p w14:paraId="2637087E" w14:textId="77777777" w:rsidR="00E34ADF" w:rsidRPr="0062397E" w:rsidRDefault="00E34ADF" w:rsidP="00085737">
      <w:pPr>
        <w:spacing w:after="150" w:line="240" w:lineRule="auto"/>
        <w:jc w:val="both"/>
        <w:textAlignment w:val="baseline"/>
        <w:outlineLvl w:val="2"/>
        <w:rPr>
          <w:rFonts w:ascii="Avenir Next LT Pro Light" w:eastAsia="Times New Roman" w:hAnsi="Avenir Next LT Pro Light" w:cs="Arial"/>
          <w:b/>
          <w:bCs/>
          <w:color w:val="5A8D48"/>
          <w:lang w:eastAsia="es-ES"/>
        </w:rPr>
      </w:pPr>
      <w:bookmarkStart w:id="27" w:name="_Toc183414059"/>
      <w:r w:rsidRPr="0062397E">
        <w:rPr>
          <w:rFonts w:ascii="Avenir Next LT Pro Light" w:eastAsia="Times New Roman" w:hAnsi="Avenir Next LT Pro Light" w:cs="Arial"/>
          <w:b/>
          <w:bCs/>
          <w:color w:val="5A8D48"/>
          <w:lang w:eastAsia="es-ES"/>
        </w:rPr>
        <w:t>Valores</w:t>
      </w:r>
      <w:bookmarkEnd w:id="27"/>
    </w:p>
    <w:p w14:paraId="284D8FD5"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Respeto</w:t>
      </w:r>
      <w:r w:rsidRPr="00603472">
        <w:rPr>
          <w:rFonts w:ascii="Avenir Next LT Pro Light" w:eastAsia="Times New Roman" w:hAnsi="Avenir Next LT Pro Light" w:cs="Times New Roman"/>
          <w:color w:val="000000"/>
          <w:lang w:eastAsia="es-ES"/>
        </w:rPr>
        <w:t>: Para nosotros mismos y los demás.</w:t>
      </w:r>
    </w:p>
    <w:p w14:paraId="4293B1D9"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Actitud</w:t>
      </w:r>
      <w:r w:rsidRPr="00603472">
        <w:rPr>
          <w:rFonts w:ascii="Avenir Next LT Pro Light" w:eastAsia="Times New Roman" w:hAnsi="Avenir Next LT Pro Light" w:cs="Times New Roman"/>
          <w:color w:val="000000"/>
          <w:lang w:eastAsia="es-ES"/>
        </w:rPr>
        <w:t>: Nuestro comportamiento marca la diferencia.</w:t>
      </w:r>
    </w:p>
    <w:p w14:paraId="371AB902"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Honestidad</w:t>
      </w:r>
      <w:r w:rsidRPr="00603472">
        <w:rPr>
          <w:rFonts w:ascii="Avenir Next LT Pro Light" w:eastAsia="Times New Roman" w:hAnsi="Avenir Next LT Pro Light" w:cs="Times New Roman"/>
          <w:color w:val="000000"/>
          <w:lang w:eastAsia="es-ES"/>
        </w:rPr>
        <w:t>: Somos éticamente responsables.</w:t>
      </w:r>
    </w:p>
    <w:p w14:paraId="17386024"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Compromiso</w:t>
      </w:r>
      <w:r w:rsidRPr="00603472">
        <w:rPr>
          <w:rFonts w:ascii="Avenir Next LT Pro Light" w:eastAsia="Times New Roman" w:hAnsi="Avenir Next LT Pro Light" w:cs="Times New Roman"/>
          <w:color w:val="000000"/>
          <w:lang w:eastAsia="es-ES"/>
        </w:rPr>
        <w:t>: Pasión por las cosas bien hechas.</w:t>
      </w:r>
    </w:p>
    <w:p w14:paraId="68CCF375"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Humildad</w:t>
      </w:r>
      <w:r w:rsidRPr="00603472">
        <w:rPr>
          <w:rFonts w:ascii="Avenir Next LT Pro Light" w:eastAsia="Times New Roman" w:hAnsi="Avenir Next LT Pro Light" w:cs="Times New Roman"/>
          <w:color w:val="000000"/>
          <w:lang w:eastAsia="es-ES"/>
        </w:rPr>
        <w:t>: Todos igualmente diferentes.</w:t>
      </w:r>
    </w:p>
    <w:p w14:paraId="19A4BA0E" w14:textId="77777777" w:rsidR="00E34ADF" w:rsidRPr="00603472" w:rsidRDefault="00E34ADF" w:rsidP="00603472">
      <w:pPr>
        <w:pStyle w:val="Prrafodelista"/>
        <w:numPr>
          <w:ilvl w:val="0"/>
          <w:numId w:val="25"/>
        </w:numPr>
        <w:spacing w:after="0" w:line="240" w:lineRule="auto"/>
        <w:jc w:val="both"/>
        <w:textAlignment w:val="baseline"/>
        <w:rPr>
          <w:rFonts w:ascii="Avenir Next LT Pro Light" w:eastAsia="Times New Roman" w:hAnsi="Avenir Next LT Pro Light" w:cs="Times New Roman"/>
          <w:color w:val="000000"/>
          <w:lang w:eastAsia="es-ES"/>
        </w:rPr>
      </w:pPr>
      <w:r w:rsidRPr="00603472">
        <w:rPr>
          <w:rFonts w:ascii="Avenir Next LT Pro Light" w:eastAsia="Times New Roman" w:hAnsi="Avenir Next LT Pro Light" w:cs="Times New Roman"/>
          <w:b/>
          <w:bCs/>
          <w:color w:val="000000"/>
          <w:bdr w:val="none" w:sz="0" w:space="0" w:color="auto" w:frame="1"/>
          <w:lang w:eastAsia="es-ES"/>
        </w:rPr>
        <w:t>Seguridad</w:t>
      </w:r>
      <w:r w:rsidRPr="00603472">
        <w:rPr>
          <w:rFonts w:ascii="Avenir Next LT Pro Light" w:eastAsia="Times New Roman" w:hAnsi="Avenir Next LT Pro Light" w:cs="Times New Roman"/>
          <w:color w:val="000000"/>
          <w:lang w:eastAsia="es-ES"/>
        </w:rPr>
        <w:t>: Yo te cuido, tú me cuidas.</w:t>
      </w:r>
    </w:p>
    <w:p w14:paraId="2C4C637C" w14:textId="77777777" w:rsidR="00E34ADF" w:rsidRPr="001A338B" w:rsidRDefault="00E34ADF" w:rsidP="00085737">
      <w:pPr>
        <w:jc w:val="both"/>
        <w:rPr>
          <w:rFonts w:ascii="Avenir Next LT Pro Light" w:hAnsi="Avenir Next LT Pro Light"/>
        </w:rPr>
      </w:pPr>
    </w:p>
    <w:p w14:paraId="4147EFC2" w14:textId="254E444A" w:rsidR="00903C2E"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903C2E" w:rsidRPr="001A338B">
        <w:rPr>
          <w:rFonts w:ascii="Avenir Next LT Pro Light" w:hAnsi="Avenir Next LT Pro Light"/>
        </w:rPr>
        <w:t xml:space="preserve"> en cumplimiento de la legislación vigente </w:t>
      </w:r>
      <w:r w:rsidR="00AC0AF1" w:rsidRPr="001A338B">
        <w:rPr>
          <w:rFonts w:ascii="Avenir Next LT Pro Light" w:hAnsi="Avenir Next LT Pro Light"/>
        </w:rPr>
        <w:t xml:space="preserve">en su objetivo de prevención de riesgos laborales tiene concertado servicio de prevención con QUIRON PREVENCION SA </w:t>
      </w:r>
      <w:r w:rsidR="002031FD" w:rsidRPr="001A338B">
        <w:rPr>
          <w:rFonts w:ascii="Avenir Next LT Pro Light" w:hAnsi="Avenir Next LT Pro Light"/>
        </w:rPr>
        <w:t xml:space="preserve">y constituido Comité de Salud laboral </w:t>
      </w:r>
      <w:r w:rsidR="00D83A3C" w:rsidRPr="001A338B">
        <w:rPr>
          <w:rFonts w:ascii="Avenir Next LT Pro Light" w:hAnsi="Avenir Next LT Pro Light"/>
        </w:rPr>
        <w:t>formado</w:t>
      </w:r>
      <w:r w:rsidR="002031FD" w:rsidRPr="001A338B">
        <w:rPr>
          <w:rFonts w:ascii="Avenir Next LT Pro Light" w:hAnsi="Avenir Next LT Pro Light"/>
        </w:rPr>
        <w:t xml:space="preserve"> por los </w:t>
      </w:r>
      <w:r w:rsidR="007F7A93" w:rsidRPr="001A338B">
        <w:rPr>
          <w:rFonts w:ascii="Avenir Next LT Pro Light" w:hAnsi="Avenir Next LT Pro Light"/>
        </w:rPr>
        <w:t>delegados</w:t>
      </w:r>
      <w:r w:rsidR="002031FD" w:rsidRPr="001A338B">
        <w:rPr>
          <w:rFonts w:ascii="Avenir Next LT Pro Light" w:hAnsi="Avenir Next LT Pro Light"/>
        </w:rPr>
        <w:t xml:space="preserve"> de </w:t>
      </w:r>
      <w:r w:rsidR="00D83A3C" w:rsidRPr="001A338B">
        <w:rPr>
          <w:rFonts w:ascii="Avenir Next LT Pro Light" w:hAnsi="Avenir Next LT Pro Light"/>
        </w:rPr>
        <w:t>Prevención</w:t>
      </w:r>
      <w:r w:rsidR="002031FD" w:rsidRPr="001A338B">
        <w:rPr>
          <w:rFonts w:ascii="Avenir Next LT Pro Light" w:hAnsi="Avenir Next LT Pro Light"/>
        </w:rPr>
        <w:t xml:space="preserve"> con la siguiente composición</w:t>
      </w:r>
      <w:r w:rsidR="007F7A93" w:rsidRPr="001A338B">
        <w:rPr>
          <w:rFonts w:ascii="Avenir Next LT Pro Light" w:hAnsi="Avenir Next LT Pro Light"/>
        </w:rPr>
        <w:t>:</w:t>
      </w:r>
    </w:p>
    <w:tbl>
      <w:tblPr>
        <w:tblStyle w:val="Tablaconcuadrcula"/>
        <w:tblW w:w="0" w:type="auto"/>
        <w:jc w:val="center"/>
        <w:tblLook w:val="04A0" w:firstRow="1" w:lastRow="0" w:firstColumn="1" w:lastColumn="0" w:noHBand="0" w:noVBand="1"/>
      </w:tblPr>
      <w:tblGrid>
        <w:gridCol w:w="2689"/>
        <w:gridCol w:w="2126"/>
      </w:tblGrid>
      <w:tr w:rsidR="002031FD" w:rsidRPr="001A338B" w14:paraId="69677269" w14:textId="77777777" w:rsidTr="007F7A93">
        <w:trPr>
          <w:jc w:val="center"/>
        </w:trPr>
        <w:tc>
          <w:tcPr>
            <w:tcW w:w="2689" w:type="dxa"/>
            <w:vAlign w:val="center"/>
          </w:tcPr>
          <w:p w14:paraId="1270D633" w14:textId="7FFAF416" w:rsidR="002031FD" w:rsidRPr="00603472" w:rsidRDefault="002031FD" w:rsidP="007F7A93">
            <w:pPr>
              <w:jc w:val="center"/>
              <w:rPr>
                <w:rFonts w:ascii="Avenir Next LT Pro Light" w:hAnsi="Avenir Next LT Pro Light"/>
                <w:color w:val="284533"/>
              </w:rPr>
            </w:pPr>
            <w:r w:rsidRPr="00603472">
              <w:rPr>
                <w:rFonts w:ascii="Avenir Next LT Pro Light" w:hAnsi="Avenir Next LT Pro Light"/>
                <w:color w:val="284533"/>
              </w:rPr>
              <w:t>MUJERES</w:t>
            </w:r>
          </w:p>
        </w:tc>
        <w:tc>
          <w:tcPr>
            <w:tcW w:w="2126" w:type="dxa"/>
            <w:vAlign w:val="center"/>
          </w:tcPr>
          <w:p w14:paraId="0DD6181B" w14:textId="5208F074" w:rsidR="002031FD" w:rsidRPr="00603472" w:rsidRDefault="002031FD" w:rsidP="007F7A93">
            <w:pPr>
              <w:jc w:val="center"/>
              <w:rPr>
                <w:rFonts w:ascii="Avenir Next LT Pro Light" w:hAnsi="Avenir Next LT Pro Light"/>
                <w:color w:val="284533"/>
              </w:rPr>
            </w:pPr>
            <w:r w:rsidRPr="00603472">
              <w:rPr>
                <w:rFonts w:ascii="Avenir Next LT Pro Light" w:hAnsi="Avenir Next LT Pro Light"/>
                <w:color w:val="284533"/>
              </w:rPr>
              <w:t>HOMBRES</w:t>
            </w:r>
          </w:p>
        </w:tc>
      </w:tr>
      <w:tr w:rsidR="002031FD" w:rsidRPr="001A338B" w14:paraId="212E3AD9" w14:textId="77777777" w:rsidTr="007F7A93">
        <w:trPr>
          <w:jc w:val="center"/>
        </w:trPr>
        <w:tc>
          <w:tcPr>
            <w:tcW w:w="2689" w:type="dxa"/>
            <w:vAlign w:val="center"/>
          </w:tcPr>
          <w:p w14:paraId="409D2599" w14:textId="5A89882A" w:rsidR="002031FD" w:rsidRPr="001A338B" w:rsidRDefault="002031FD" w:rsidP="007F7A93">
            <w:pPr>
              <w:jc w:val="center"/>
              <w:rPr>
                <w:rFonts w:ascii="Avenir Next LT Pro Light" w:hAnsi="Avenir Next LT Pro Light"/>
              </w:rPr>
            </w:pPr>
            <w:r w:rsidRPr="001A338B">
              <w:rPr>
                <w:rFonts w:ascii="Avenir Next LT Pro Light" w:hAnsi="Avenir Next LT Pro Light"/>
              </w:rPr>
              <w:t>3</w:t>
            </w:r>
          </w:p>
        </w:tc>
        <w:tc>
          <w:tcPr>
            <w:tcW w:w="2126" w:type="dxa"/>
            <w:vAlign w:val="center"/>
          </w:tcPr>
          <w:p w14:paraId="67B8374C" w14:textId="61315AE1" w:rsidR="002031FD" w:rsidRPr="001A338B" w:rsidRDefault="002031FD" w:rsidP="007F7A93">
            <w:pPr>
              <w:jc w:val="center"/>
              <w:rPr>
                <w:rFonts w:ascii="Avenir Next LT Pro Light" w:hAnsi="Avenir Next LT Pro Light"/>
              </w:rPr>
            </w:pPr>
            <w:r w:rsidRPr="001A338B">
              <w:rPr>
                <w:rFonts w:ascii="Avenir Next LT Pro Light" w:hAnsi="Avenir Next LT Pro Light"/>
              </w:rPr>
              <w:t>3</w:t>
            </w:r>
          </w:p>
        </w:tc>
      </w:tr>
    </w:tbl>
    <w:p w14:paraId="6974C10F" w14:textId="77777777" w:rsidR="00114188" w:rsidRPr="001A338B" w:rsidRDefault="00114188" w:rsidP="00085737">
      <w:pPr>
        <w:jc w:val="both"/>
        <w:rPr>
          <w:rFonts w:ascii="Avenir Next LT Pro Light" w:hAnsi="Avenir Next LT Pro Light"/>
        </w:rPr>
      </w:pPr>
    </w:p>
    <w:p w14:paraId="47BC712B" w14:textId="518153B2" w:rsidR="005629BA" w:rsidRPr="001A338B" w:rsidRDefault="005629BA" w:rsidP="00085737">
      <w:pPr>
        <w:jc w:val="both"/>
        <w:rPr>
          <w:rFonts w:ascii="Avenir Next LT Pro Light" w:hAnsi="Avenir Next LT Pro Light"/>
        </w:rPr>
      </w:pPr>
      <w:r w:rsidRPr="001A338B">
        <w:rPr>
          <w:rFonts w:ascii="Avenir Next LT Pro Light" w:hAnsi="Avenir Next LT Pro Light"/>
        </w:rPr>
        <w:t xml:space="preserve">Anualmente COMERCIAL RIOVERDE realiza </w:t>
      </w:r>
      <w:r w:rsidR="00D83A3C" w:rsidRPr="001A338B">
        <w:rPr>
          <w:rFonts w:ascii="Avenir Next LT Pro Light" w:hAnsi="Avenir Next LT Pro Light"/>
        </w:rPr>
        <w:t>reconocimientos</w:t>
      </w:r>
      <w:r w:rsidRPr="001A338B">
        <w:rPr>
          <w:rFonts w:ascii="Avenir Next LT Pro Light" w:hAnsi="Avenir Next LT Pro Light"/>
        </w:rPr>
        <w:t xml:space="preserve"> médicos de vigilancia de la salud al personal de la empresa, sin distinción de sexo y analizando los puestos de trabajo del personal.</w:t>
      </w:r>
    </w:p>
    <w:p w14:paraId="4A38B906" w14:textId="3FC51F9F" w:rsidR="005629BA" w:rsidRPr="001A338B" w:rsidRDefault="005629BA" w:rsidP="00085737">
      <w:pPr>
        <w:jc w:val="both"/>
      </w:pPr>
      <w:r w:rsidRPr="001A338B">
        <w:rPr>
          <w:rFonts w:ascii="Avenir Next LT Pro Light" w:hAnsi="Avenir Next LT Pro Light"/>
        </w:rPr>
        <w:t xml:space="preserve">En el ejercicio 2023 </w:t>
      </w:r>
      <w:r w:rsidR="00B36BBF" w:rsidRPr="001A338B">
        <w:rPr>
          <w:rFonts w:ascii="Avenir Next LT Pro Light" w:hAnsi="Avenir Next LT Pro Light"/>
        </w:rPr>
        <w:t xml:space="preserve">ha sido mayor el absentismo en mujeres por Enfermedad </w:t>
      </w:r>
      <w:r w:rsidR="007F7A93" w:rsidRPr="001A338B">
        <w:rPr>
          <w:rFonts w:ascii="Avenir Next LT Pro Light" w:hAnsi="Avenir Next LT Pro Light"/>
        </w:rPr>
        <w:t>Común</w:t>
      </w:r>
      <w:r w:rsidR="007F7A93" w:rsidRPr="001A338B">
        <w:t>.</w:t>
      </w:r>
    </w:p>
    <w:p w14:paraId="2CA7675E" w14:textId="34A322B1" w:rsidR="00D94DA1" w:rsidRPr="001A338B" w:rsidRDefault="003313DF" w:rsidP="00085737">
      <w:pPr>
        <w:jc w:val="both"/>
        <w:rPr>
          <w:rFonts w:ascii="Avenir Next LT Pro Light" w:hAnsi="Avenir Next LT Pro Light"/>
          <w:b/>
          <w:bCs/>
          <w:color w:val="338F40"/>
        </w:rPr>
      </w:pPr>
      <w:r w:rsidRPr="001A338B">
        <w:rPr>
          <w:rFonts w:ascii="Avenir Next LT Pro Light" w:hAnsi="Avenir Next LT Pro Light"/>
          <w:b/>
          <w:bCs/>
          <w:color w:val="338F40"/>
        </w:rPr>
        <w:lastRenderedPageBreak/>
        <w:t xml:space="preserve">Absentismo </w:t>
      </w:r>
    </w:p>
    <w:tbl>
      <w:tblPr>
        <w:tblW w:w="6238" w:type="dxa"/>
        <w:jc w:val="center"/>
        <w:tblCellMar>
          <w:left w:w="70" w:type="dxa"/>
          <w:right w:w="70" w:type="dxa"/>
        </w:tblCellMar>
        <w:tblLook w:val="04A0" w:firstRow="1" w:lastRow="0" w:firstColumn="1" w:lastColumn="0" w:noHBand="0" w:noVBand="1"/>
      </w:tblPr>
      <w:tblGrid>
        <w:gridCol w:w="2815"/>
        <w:gridCol w:w="1198"/>
        <w:gridCol w:w="1281"/>
        <w:gridCol w:w="944"/>
      </w:tblGrid>
      <w:tr w:rsidR="00D94DA1" w:rsidRPr="001A338B" w14:paraId="525B5AE7" w14:textId="77777777" w:rsidTr="00F75935">
        <w:trPr>
          <w:trHeight w:val="204"/>
          <w:jc w:val="center"/>
        </w:trPr>
        <w:tc>
          <w:tcPr>
            <w:tcW w:w="2815" w:type="dxa"/>
            <w:tcBorders>
              <w:top w:val="nil"/>
              <w:left w:val="nil"/>
              <w:bottom w:val="nil"/>
              <w:right w:val="nil"/>
            </w:tcBorders>
            <w:shd w:val="clear" w:color="auto" w:fill="auto"/>
            <w:noWrap/>
            <w:vAlign w:val="bottom"/>
            <w:hideMark/>
          </w:tcPr>
          <w:p w14:paraId="6A81E784" w14:textId="77777777" w:rsidR="00D94DA1" w:rsidRPr="001A338B" w:rsidRDefault="00D94DA1" w:rsidP="00085737">
            <w:pPr>
              <w:spacing w:after="0" w:line="240" w:lineRule="auto"/>
              <w:jc w:val="both"/>
              <w:rPr>
                <w:rFonts w:ascii="Times New Roman" w:eastAsia="Times New Roman" w:hAnsi="Times New Roman" w:cs="Times New Roman"/>
                <w:color w:val="284533"/>
                <w:sz w:val="20"/>
                <w:szCs w:val="20"/>
                <w:lang w:eastAsia="es-ES"/>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B9B55"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MUJERES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30A2C054"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HOMBRES</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14:paraId="6EB9360C"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TOTAL</w:t>
            </w:r>
          </w:p>
        </w:tc>
      </w:tr>
      <w:tr w:rsidR="00D94DA1" w:rsidRPr="001A338B" w14:paraId="2DE46B9C" w14:textId="77777777" w:rsidTr="00F75935">
        <w:trPr>
          <w:trHeight w:val="204"/>
          <w:jc w:val="center"/>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B232B" w14:textId="77777777" w:rsidR="00D94DA1" w:rsidRPr="001A338B" w:rsidRDefault="00D94DA1" w:rsidP="00085737">
            <w:pPr>
              <w:spacing w:after="0" w:line="240" w:lineRule="auto"/>
              <w:jc w:val="both"/>
              <w:rPr>
                <w:rFonts w:ascii="Avenir Next LT Pro Light" w:hAnsi="Avenir Next LT Pro Light"/>
                <w:color w:val="284533"/>
                <w:sz w:val="20"/>
                <w:szCs w:val="20"/>
              </w:rPr>
            </w:pPr>
            <w:r w:rsidRPr="001A338B">
              <w:rPr>
                <w:rFonts w:ascii="Avenir Next LT Pro Light" w:hAnsi="Avenir Next LT Pro Light"/>
                <w:color w:val="284533"/>
                <w:sz w:val="20"/>
                <w:szCs w:val="20"/>
              </w:rPr>
              <w:t>ENFERMEDAD COMUN</w:t>
            </w:r>
          </w:p>
        </w:tc>
        <w:tc>
          <w:tcPr>
            <w:tcW w:w="1198" w:type="dxa"/>
            <w:tcBorders>
              <w:top w:val="nil"/>
              <w:left w:val="nil"/>
              <w:bottom w:val="single" w:sz="4" w:space="0" w:color="auto"/>
              <w:right w:val="single" w:sz="4" w:space="0" w:color="auto"/>
            </w:tcBorders>
            <w:shd w:val="clear" w:color="auto" w:fill="auto"/>
            <w:noWrap/>
            <w:vAlign w:val="bottom"/>
            <w:hideMark/>
          </w:tcPr>
          <w:p w14:paraId="4740D487"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36</w:t>
            </w:r>
          </w:p>
        </w:tc>
        <w:tc>
          <w:tcPr>
            <w:tcW w:w="1281" w:type="dxa"/>
            <w:tcBorders>
              <w:top w:val="nil"/>
              <w:left w:val="nil"/>
              <w:bottom w:val="single" w:sz="4" w:space="0" w:color="auto"/>
              <w:right w:val="single" w:sz="4" w:space="0" w:color="auto"/>
            </w:tcBorders>
            <w:shd w:val="clear" w:color="auto" w:fill="auto"/>
            <w:noWrap/>
            <w:vAlign w:val="bottom"/>
            <w:hideMark/>
          </w:tcPr>
          <w:p w14:paraId="1D2629D1"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19</w:t>
            </w:r>
          </w:p>
        </w:tc>
        <w:tc>
          <w:tcPr>
            <w:tcW w:w="944" w:type="dxa"/>
            <w:tcBorders>
              <w:top w:val="nil"/>
              <w:left w:val="nil"/>
              <w:bottom w:val="single" w:sz="4" w:space="0" w:color="auto"/>
              <w:right w:val="single" w:sz="4" w:space="0" w:color="auto"/>
            </w:tcBorders>
            <w:shd w:val="clear" w:color="auto" w:fill="auto"/>
            <w:noWrap/>
            <w:vAlign w:val="bottom"/>
            <w:hideMark/>
          </w:tcPr>
          <w:p w14:paraId="5C1F0A8B"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55</w:t>
            </w:r>
          </w:p>
        </w:tc>
      </w:tr>
      <w:tr w:rsidR="00D94DA1" w:rsidRPr="001A338B" w14:paraId="66949E90" w14:textId="77777777" w:rsidTr="00F75935">
        <w:trPr>
          <w:trHeight w:val="204"/>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14:paraId="2F0115D7" w14:textId="77777777" w:rsidR="00D94DA1" w:rsidRPr="001A338B" w:rsidRDefault="00D94DA1" w:rsidP="00085737">
            <w:pPr>
              <w:spacing w:after="0" w:line="240" w:lineRule="auto"/>
              <w:jc w:val="both"/>
              <w:rPr>
                <w:rFonts w:ascii="Avenir Next LT Pro Light" w:hAnsi="Avenir Next LT Pro Light"/>
                <w:color w:val="284533"/>
                <w:sz w:val="20"/>
                <w:szCs w:val="20"/>
              </w:rPr>
            </w:pPr>
            <w:r w:rsidRPr="001A338B">
              <w:rPr>
                <w:rFonts w:ascii="Avenir Next LT Pro Light" w:hAnsi="Avenir Next LT Pro Light"/>
                <w:color w:val="284533"/>
                <w:sz w:val="20"/>
                <w:szCs w:val="20"/>
              </w:rPr>
              <w:t>ACCIDENTE LABORAL</w:t>
            </w:r>
          </w:p>
        </w:tc>
        <w:tc>
          <w:tcPr>
            <w:tcW w:w="1198" w:type="dxa"/>
            <w:tcBorders>
              <w:top w:val="nil"/>
              <w:left w:val="nil"/>
              <w:bottom w:val="single" w:sz="4" w:space="0" w:color="auto"/>
              <w:right w:val="single" w:sz="4" w:space="0" w:color="auto"/>
            </w:tcBorders>
            <w:shd w:val="clear" w:color="auto" w:fill="auto"/>
            <w:noWrap/>
            <w:vAlign w:val="bottom"/>
            <w:hideMark/>
          </w:tcPr>
          <w:p w14:paraId="57AFAE99"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4</w:t>
            </w:r>
          </w:p>
        </w:tc>
        <w:tc>
          <w:tcPr>
            <w:tcW w:w="1281" w:type="dxa"/>
            <w:tcBorders>
              <w:top w:val="nil"/>
              <w:left w:val="nil"/>
              <w:bottom w:val="single" w:sz="4" w:space="0" w:color="auto"/>
              <w:right w:val="single" w:sz="4" w:space="0" w:color="auto"/>
            </w:tcBorders>
            <w:shd w:val="clear" w:color="auto" w:fill="auto"/>
            <w:noWrap/>
            <w:vAlign w:val="bottom"/>
            <w:hideMark/>
          </w:tcPr>
          <w:p w14:paraId="09CA0717"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4</w:t>
            </w:r>
          </w:p>
        </w:tc>
        <w:tc>
          <w:tcPr>
            <w:tcW w:w="944" w:type="dxa"/>
            <w:tcBorders>
              <w:top w:val="nil"/>
              <w:left w:val="nil"/>
              <w:bottom w:val="single" w:sz="4" w:space="0" w:color="auto"/>
              <w:right w:val="single" w:sz="4" w:space="0" w:color="auto"/>
            </w:tcBorders>
            <w:shd w:val="clear" w:color="auto" w:fill="auto"/>
            <w:noWrap/>
            <w:vAlign w:val="bottom"/>
            <w:hideMark/>
          </w:tcPr>
          <w:p w14:paraId="267EB93A"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8</w:t>
            </w:r>
          </w:p>
        </w:tc>
      </w:tr>
      <w:tr w:rsidR="00D94DA1" w:rsidRPr="001A338B" w14:paraId="519C6E58" w14:textId="77777777" w:rsidTr="00F75935">
        <w:trPr>
          <w:trHeight w:val="204"/>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14:paraId="6E93F8DD" w14:textId="77777777" w:rsidR="00D94DA1" w:rsidRPr="001A338B" w:rsidRDefault="00D94DA1" w:rsidP="00085737">
            <w:pPr>
              <w:spacing w:after="0" w:line="240" w:lineRule="auto"/>
              <w:jc w:val="both"/>
              <w:rPr>
                <w:rFonts w:ascii="Avenir Next LT Pro Light" w:hAnsi="Avenir Next LT Pro Light"/>
                <w:color w:val="284533"/>
                <w:sz w:val="20"/>
                <w:szCs w:val="20"/>
              </w:rPr>
            </w:pPr>
            <w:r w:rsidRPr="001A338B">
              <w:rPr>
                <w:rFonts w:ascii="Avenir Next LT Pro Light" w:hAnsi="Avenir Next LT Pro Light"/>
                <w:color w:val="284533"/>
                <w:sz w:val="20"/>
                <w:szCs w:val="20"/>
              </w:rPr>
              <w:t>PATERNIDAD-MATENIDAD</w:t>
            </w:r>
          </w:p>
        </w:tc>
        <w:tc>
          <w:tcPr>
            <w:tcW w:w="1198" w:type="dxa"/>
            <w:tcBorders>
              <w:top w:val="nil"/>
              <w:left w:val="nil"/>
              <w:bottom w:val="single" w:sz="4" w:space="0" w:color="auto"/>
              <w:right w:val="single" w:sz="4" w:space="0" w:color="auto"/>
            </w:tcBorders>
            <w:shd w:val="clear" w:color="auto" w:fill="auto"/>
            <w:noWrap/>
            <w:vAlign w:val="bottom"/>
            <w:hideMark/>
          </w:tcPr>
          <w:p w14:paraId="3DBF2E78"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c>
          <w:tcPr>
            <w:tcW w:w="1281" w:type="dxa"/>
            <w:tcBorders>
              <w:top w:val="nil"/>
              <w:left w:val="nil"/>
              <w:bottom w:val="single" w:sz="4" w:space="0" w:color="auto"/>
              <w:right w:val="single" w:sz="4" w:space="0" w:color="auto"/>
            </w:tcBorders>
            <w:shd w:val="clear" w:color="auto" w:fill="auto"/>
            <w:noWrap/>
            <w:vAlign w:val="bottom"/>
            <w:hideMark/>
          </w:tcPr>
          <w:p w14:paraId="6A6698EB"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c>
          <w:tcPr>
            <w:tcW w:w="944" w:type="dxa"/>
            <w:tcBorders>
              <w:top w:val="nil"/>
              <w:left w:val="nil"/>
              <w:bottom w:val="single" w:sz="4" w:space="0" w:color="auto"/>
              <w:right w:val="single" w:sz="4" w:space="0" w:color="auto"/>
            </w:tcBorders>
            <w:shd w:val="clear" w:color="auto" w:fill="auto"/>
            <w:noWrap/>
            <w:vAlign w:val="bottom"/>
            <w:hideMark/>
          </w:tcPr>
          <w:p w14:paraId="7D055BB7"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2</w:t>
            </w:r>
          </w:p>
        </w:tc>
      </w:tr>
      <w:tr w:rsidR="00D94DA1" w:rsidRPr="001A338B" w14:paraId="058A2BFD" w14:textId="77777777" w:rsidTr="00F75935">
        <w:trPr>
          <w:trHeight w:val="204"/>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14:paraId="79421156" w14:textId="77777777" w:rsidR="00D94DA1" w:rsidRPr="001A338B" w:rsidRDefault="00D94DA1" w:rsidP="00085737">
            <w:pPr>
              <w:spacing w:after="0" w:line="240" w:lineRule="auto"/>
              <w:jc w:val="both"/>
              <w:rPr>
                <w:rFonts w:ascii="Avenir Next LT Pro Light" w:hAnsi="Avenir Next LT Pro Light"/>
                <w:color w:val="284533"/>
                <w:sz w:val="20"/>
                <w:szCs w:val="20"/>
              </w:rPr>
            </w:pPr>
            <w:r w:rsidRPr="001A338B">
              <w:rPr>
                <w:rFonts w:ascii="Avenir Next LT Pro Light" w:hAnsi="Avenir Next LT Pro Light"/>
                <w:color w:val="284533"/>
                <w:sz w:val="20"/>
                <w:szCs w:val="20"/>
              </w:rPr>
              <w:t>RIESGO EMBARAZO</w:t>
            </w:r>
          </w:p>
        </w:tc>
        <w:tc>
          <w:tcPr>
            <w:tcW w:w="1198" w:type="dxa"/>
            <w:tcBorders>
              <w:top w:val="nil"/>
              <w:left w:val="nil"/>
              <w:bottom w:val="single" w:sz="4" w:space="0" w:color="auto"/>
              <w:right w:val="single" w:sz="4" w:space="0" w:color="auto"/>
            </w:tcBorders>
            <w:shd w:val="clear" w:color="auto" w:fill="auto"/>
            <w:noWrap/>
            <w:vAlign w:val="bottom"/>
            <w:hideMark/>
          </w:tcPr>
          <w:p w14:paraId="76A01B9B" w14:textId="77777777" w:rsidR="00D94DA1" w:rsidRPr="001A338B" w:rsidRDefault="00D94DA1" w:rsidP="00114188">
            <w:pPr>
              <w:spacing w:after="0" w:line="240" w:lineRule="auto"/>
              <w:jc w:val="center"/>
              <w:rPr>
                <w:rFonts w:ascii="Avenir Next LT Pro Light" w:hAnsi="Avenir Next LT Pro Light"/>
                <w:color w:val="284533"/>
                <w:sz w:val="20"/>
                <w:szCs w:val="20"/>
              </w:rPr>
            </w:pPr>
            <w:r w:rsidRPr="001A338B">
              <w:rPr>
                <w:rFonts w:ascii="Avenir Next LT Pro Light" w:hAnsi="Avenir Next LT Pro Light"/>
                <w:color w:val="284533"/>
                <w:sz w:val="20"/>
                <w:szCs w:val="20"/>
              </w:rPr>
              <w:t>1</w:t>
            </w:r>
          </w:p>
        </w:tc>
        <w:tc>
          <w:tcPr>
            <w:tcW w:w="1281" w:type="dxa"/>
            <w:tcBorders>
              <w:top w:val="nil"/>
              <w:left w:val="nil"/>
              <w:bottom w:val="single" w:sz="4" w:space="0" w:color="auto"/>
              <w:right w:val="single" w:sz="4" w:space="0" w:color="auto"/>
            </w:tcBorders>
            <w:shd w:val="clear" w:color="auto" w:fill="auto"/>
            <w:noWrap/>
            <w:vAlign w:val="bottom"/>
            <w:hideMark/>
          </w:tcPr>
          <w:p w14:paraId="775003D0" w14:textId="77222C0A" w:rsidR="00D94DA1" w:rsidRPr="001A338B" w:rsidRDefault="00D94DA1" w:rsidP="00114188">
            <w:pPr>
              <w:spacing w:after="0" w:line="240" w:lineRule="auto"/>
              <w:jc w:val="center"/>
              <w:rPr>
                <w:rFonts w:ascii="Avenir Next LT Pro Light" w:hAnsi="Avenir Next LT Pro Light"/>
                <w:color w:val="284533"/>
                <w:sz w:val="20"/>
                <w:szCs w:val="20"/>
              </w:rPr>
            </w:pPr>
          </w:p>
        </w:tc>
        <w:tc>
          <w:tcPr>
            <w:tcW w:w="944" w:type="dxa"/>
            <w:tcBorders>
              <w:top w:val="nil"/>
              <w:left w:val="nil"/>
              <w:bottom w:val="single" w:sz="4" w:space="0" w:color="auto"/>
              <w:right w:val="single" w:sz="4" w:space="0" w:color="auto"/>
            </w:tcBorders>
            <w:shd w:val="clear" w:color="auto" w:fill="auto"/>
            <w:noWrap/>
            <w:vAlign w:val="bottom"/>
            <w:hideMark/>
          </w:tcPr>
          <w:p w14:paraId="53AF422A"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1</w:t>
            </w:r>
          </w:p>
        </w:tc>
      </w:tr>
      <w:tr w:rsidR="00D94DA1" w:rsidRPr="001A338B" w14:paraId="0DC40F0F" w14:textId="77777777" w:rsidTr="00F75935">
        <w:trPr>
          <w:trHeight w:val="204"/>
          <w:jc w:val="center"/>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14:paraId="20C63D83" w14:textId="77777777" w:rsidR="00D94DA1" w:rsidRPr="001A338B" w:rsidRDefault="00D94DA1" w:rsidP="00085737">
            <w:pPr>
              <w:spacing w:after="0" w:line="240" w:lineRule="auto"/>
              <w:jc w:val="both"/>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TOTAL</w:t>
            </w:r>
          </w:p>
        </w:tc>
        <w:tc>
          <w:tcPr>
            <w:tcW w:w="1198" w:type="dxa"/>
            <w:tcBorders>
              <w:top w:val="nil"/>
              <w:left w:val="nil"/>
              <w:bottom w:val="single" w:sz="4" w:space="0" w:color="auto"/>
              <w:right w:val="single" w:sz="4" w:space="0" w:color="auto"/>
            </w:tcBorders>
            <w:shd w:val="clear" w:color="auto" w:fill="auto"/>
            <w:noWrap/>
            <w:vAlign w:val="bottom"/>
            <w:hideMark/>
          </w:tcPr>
          <w:p w14:paraId="703291B2"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42</w:t>
            </w:r>
          </w:p>
        </w:tc>
        <w:tc>
          <w:tcPr>
            <w:tcW w:w="1281" w:type="dxa"/>
            <w:tcBorders>
              <w:top w:val="nil"/>
              <w:left w:val="nil"/>
              <w:bottom w:val="single" w:sz="4" w:space="0" w:color="auto"/>
              <w:right w:val="single" w:sz="4" w:space="0" w:color="auto"/>
            </w:tcBorders>
            <w:shd w:val="clear" w:color="auto" w:fill="auto"/>
            <w:noWrap/>
            <w:vAlign w:val="bottom"/>
            <w:hideMark/>
          </w:tcPr>
          <w:p w14:paraId="5F0C41F6"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24</w:t>
            </w:r>
          </w:p>
        </w:tc>
        <w:tc>
          <w:tcPr>
            <w:tcW w:w="944" w:type="dxa"/>
            <w:tcBorders>
              <w:top w:val="nil"/>
              <w:left w:val="nil"/>
              <w:bottom w:val="single" w:sz="4" w:space="0" w:color="auto"/>
              <w:right w:val="single" w:sz="4" w:space="0" w:color="auto"/>
            </w:tcBorders>
            <w:shd w:val="clear" w:color="auto" w:fill="auto"/>
            <w:noWrap/>
            <w:vAlign w:val="bottom"/>
            <w:hideMark/>
          </w:tcPr>
          <w:p w14:paraId="744B7493" w14:textId="77777777" w:rsidR="00D94DA1" w:rsidRPr="001A338B" w:rsidRDefault="00D94DA1" w:rsidP="00114188">
            <w:pPr>
              <w:spacing w:after="0" w:line="240" w:lineRule="auto"/>
              <w:jc w:val="center"/>
              <w:rPr>
                <w:rFonts w:ascii="Avenir Next LT Pro Light" w:hAnsi="Avenir Next LT Pro Light"/>
                <w:b/>
                <w:bCs/>
                <w:color w:val="284533"/>
                <w:sz w:val="20"/>
                <w:szCs w:val="20"/>
              </w:rPr>
            </w:pPr>
            <w:r w:rsidRPr="001A338B">
              <w:rPr>
                <w:rFonts w:ascii="Avenir Next LT Pro Light" w:hAnsi="Avenir Next LT Pro Light"/>
                <w:b/>
                <w:bCs/>
                <w:color w:val="284533"/>
                <w:sz w:val="20"/>
                <w:szCs w:val="20"/>
              </w:rPr>
              <w:t>66</w:t>
            </w:r>
          </w:p>
        </w:tc>
      </w:tr>
    </w:tbl>
    <w:p w14:paraId="276C1142" w14:textId="77777777" w:rsidR="00F570C3" w:rsidRPr="001A338B" w:rsidRDefault="00F570C3" w:rsidP="00085737">
      <w:pPr>
        <w:jc w:val="both"/>
        <w:rPr>
          <w:rFonts w:ascii="Avenir Next LT Pro Light" w:hAnsi="Avenir Next LT Pro Light"/>
          <w:color w:val="00B050"/>
          <w:u w:val="single"/>
        </w:rPr>
      </w:pPr>
    </w:p>
    <w:p w14:paraId="55AEE083" w14:textId="0867869A" w:rsidR="007F7A2E" w:rsidRDefault="007F7A2E" w:rsidP="007F195A">
      <w:pPr>
        <w:pStyle w:val="Ttulo2"/>
        <w:numPr>
          <w:ilvl w:val="0"/>
          <w:numId w:val="11"/>
        </w:numPr>
        <w:jc w:val="both"/>
        <w:rPr>
          <w:sz w:val="32"/>
          <w:szCs w:val="32"/>
        </w:rPr>
      </w:pPr>
      <w:bookmarkStart w:id="28" w:name="_Toc183414060"/>
      <w:r w:rsidRPr="007F195A">
        <w:rPr>
          <w:sz w:val="32"/>
          <w:szCs w:val="32"/>
        </w:rPr>
        <w:t xml:space="preserve">PROTOCOLO ACOSO </w:t>
      </w:r>
      <w:r w:rsidRPr="00B42EF8">
        <w:rPr>
          <w:sz w:val="32"/>
          <w:szCs w:val="32"/>
        </w:rPr>
        <w:t>Y VI</w:t>
      </w:r>
      <w:r w:rsidRPr="007F195A">
        <w:rPr>
          <w:sz w:val="32"/>
          <w:szCs w:val="32"/>
        </w:rPr>
        <w:t>OLENCIA DE G</w:t>
      </w:r>
      <w:r w:rsidR="001E0A76" w:rsidRPr="007F195A">
        <w:rPr>
          <w:sz w:val="32"/>
          <w:szCs w:val="32"/>
        </w:rPr>
        <w:t>É</w:t>
      </w:r>
      <w:r w:rsidRPr="007F195A">
        <w:rPr>
          <w:sz w:val="32"/>
          <w:szCs w:val="32"/>
        </w:rPr>
        <w:t>NERO</w:t>
      </w:r>
      <w:bookmarkEnd w:id="28"/>
    </w:p>
    <w:p w14:paraId="438DC8A5" w14:textId="77777777" w:rsidR="007F195A" w:rsidRPr="007F195A" w:rsidRDefault="007F195A" w:rsidP="007F195A"/>
    <w:p w14:paraId="2745AA3C" w14:textId="136CC44D" w:rsidR="00B42EF8" w:rsidRPr="001A338B" w:rsidRDefault="00FA1B3A" w:rsidP="00085737">
      <w:pPr>
        <w:jc w:val="both"/>
        <w:rPr>
          <w:rFonts w:ascii="Avenir Next LT Pro Light" w:hAnsi="Avenir Next LT Pro Light"/>
        </w:rPr>
      </w:pPr>
      <w:r w:rsidRPr="001A338B">
        <w:rPr>
          <w:rFonts w:ascii="Avenir Next LT Pro Light" w:hAnsi="Avenir Next LT Pro Light"/>
        </w:rPr>
        <w:t>COMERCIAL RIOVERDE S.A.</w:t>
      </w:r>
      <w:r w:rsidR="00213382" w:rsidRPr="001A338B">
        <w:rPr>
          <w:rFonts w:ascii="Avenir Next LT Pro Light" w:hAnsi="Avenir Next LT Pro Light"/>
        </w:rPr>
        <w:t xml:space="preserve"> dispone de un canal ético y </w:t>
      </w:r>
      <w:r w:rsidR="00E74C0F">
        <w:rPr>
          <w:rFonts w:ascii="Avenir Next LT Pro Light" w:hAnsi="Avenir Next LT Pro Light"/>
        </w:rPr>
        <w:t>ha</w:t>
      </w:r>
      <w:r w:rsidR="00213382" w:rsidRPr="001A338B">
        <w:rPr>
          <w:rFonts w:ascii="Avenir Next LT Pro Light" w:hAnsi="Avenir Next LT Pro Light"/>
        </w:rPr>
        <w:t xml:space="preserve"> firmado de acuerdo con el </w:t>
      </w:r>
      <w:r w:rsidR="00213382" w:rsidRPr="00B42EF8">
        <w:rPr>
          <w:rFonts w:ascii="Avenir Next LT Pro Light" w:hAnsi="Avenir Next LT Pro Light"/>
        </w:rPr>
        <w:t>Convenio Colectivo</w:t>
      </w:r>
      <w:r w:rsidR="00E74C0F" w:rsidRPr="00B42EF8">
        <w:rPr>
          <w:rFonts w:ascii="Avenir Next LT Pro Light" w:hAnsi="Avenir Next LT Pro Light"/>
        </w:rPr>
        <w:t xml:space="preserve"> Estatal de Conservas Vegetales</w:t>
      </w:r>
      <w:r w:rsidR="00213382" w:rsidRPr="00B42EF8">
        <w:rPr>
          <w:rFonts w:ascii="Avenir Next LT Pro Light" w:hAnsi="Avenir Next LT Pro Light"/>
        </w:rPr>
        <w:t xml:space="preserve"> el protocolo de acoso laboral</w:t>
      </w:r>
      <w:r w:rsidR="00114188" w:rsidRPr="00B42EF8">
        <w:rPr>
          <w:rFonts w:ascii="Avenir Next LT Pro Light" w:hAnsi="Avenir Next LT Pro Light"/>
        </w:rPr>
        <w:t>,</w:t>
      </w:r>
      <w:r w:rsidR="00213382" w:rsidRPr="00B42EF8">
        <w:rPr>
          <w:rFonts w:ascii="Avenir Next LT Pro Light" w:hAnsi="Avenir Next LT Pro Light"/>
        </w:rPr>
        <w:t xml:space="preserve"> </w:t>
      </w:r>
      <w:r w:rsidR="00213DFD" w:rsidRPr="00B42EF8">
        <w:rPr>
          <w:rFonts w:ascii="Avenir Next LT Pro Light" w:hAnsi="Avenir Next LT Pro Light"/>
        </w:rPr>
        <w:t>dispon</w:t>
      </w:r>
      <w:r w:rsidR="00B42EF8" w:rsidRPr="00B42EF8">
        <w:rPr>
          <w:rFonts w:ascii="Avenir Next LT Pro Light" w:hAnsi="Avenir Next LT Pro Light"/>
        </w:rPr>
        <w:t>ible</w:t>
      </w:r>
      <w:r w:rsidR="00213382" w:rsidRPr="00B42EF8">
        <w:rPr>
          <w:rFonts w:ascii="Avenir Next LT Pro Light" w:hAnsi="Avenir Next LT Pro Light"/>
        </w:rPr>
        <w:t xml:space="preserve"> en la plataforma del</w:t>
      </w:r>
      <w:r w:rsidR="00213382" w:rsidRPr="001A338B">
        <w:rPr>
          <w:rFonts w:ascii="Avenir Next LT Pro Light" w:hAnsi="Avenir Next LT Pro Light"/>
        </w:rPr>
        <w:t xml:space="preserve"> empleado para toda la plantilla</w:t>
      </w:r>
      <w:r w:rsidR="00B42EF8">
        <w:rPr>
          <w:rFonts w:ascii="Avenir Next LT Pro Light" w:hAnsi="Avenir Next LT Pro Light"/>
        </w:rPr>
        <w:t xml:space="preserve">: </w:t>
      </w:r>
      <w:hyperlink r:id="rId20" w:history="1">
        <w:r w:rsidR="00B42EF8" w:rsidRPr="00B42EF8">
          <w:rPr>
            <w:rStyle w:val="Hipervnculo"/>
            <w:rFonts w:ascii="Avenir Next LT Pro Light" w:hAnsi="Avenir Next LT Pro Light"/>
            <w:color w:val="338F40"/>
          </w:rPr>
          <w:t>https://canal.hrlog.es/RioverdeGroup</w:t>
        </w:r>
      </w:hyperlink>
    </w:p>
    <w:p w14:paraId="2A5DE11C" w14:textId="649D04D0" w:rsidR="00213DFD" w:rsidRPr="001A338B" w:rsidRDefault="00213382" w:rsidP="00114188">
      <w:pPr>
        <w:jc w:val="both"/>
        <w:rPr>
          <w:rFonts w:ascii="Avenir Next LT Pro Light" w:hAnsi="Avenir Next LT Pro Light"/>
        </w:rPr>
      </w:pPr>
      <w:r w:rsidRPr="001A338B">
        <w:rPr>
          <w:rFonts w:ascii="Avenir Next LT Pro Light" w:hAnsi="Avenir Next LT Pro Light"/>
        </w:rPr>
        <w:t>Pero avanzando</w:t>
      </w:r>
      <w:r w:rsidR="00213DFD" w:rsidRPr="001A338B">
        <w:rPr>
          <w:rFonts w:ascii="Avenir Next LT Pro Light" w:hAnsi="Avenir Next LT Pro Light"/>
        </w:rPr>
        <w:t xml:space="preserve"> en la prevención de acoso y violencia de genero</w:t>
      </w:r>
      <w:r w:rsidRPr="001A338B">
        <w:rPr>
          <w:rFonts w:ascii="Avenir Next LT Pro Light" w:hAnsi="Avenir Next LT Pro Light"/>
        </w:rPr>
        <w:t xml:space="preserve"> aprueba junto con el PLAN DE IGUALDAD el </w:t>
      </w:r>
      <w:r w:rsidR="00213DFD" w:rsidRPr="001A338B">
        <w:rPr>
          <w:rFonts w:ascii="Avenir Next LT Pro Light" w:hAnsi="Avenir Next LT Pro Light"/>
        </w:rPr>
        <w:t>modelo de protocolo para la prevención y actuación frente al acoso sexual, el acoso por razón de sexo y otras conductas contrarias a la libertad y la integridad moral en el ámbito laboral</w:t>
      </w:r>
      <w:r w:rsidR="007758D6" w:rsidRPr="001A338B">
        <w:rPr>
          <w:rFonts w:ascii="Avenir Next LT Pro Light" w:hAnsi="Avenir Next LT Pro Light"/>
        </w:rPr>
        <w:t>.</w:t>
      </w:r>
    </w:p>
    <w:p w14:paraId="6BCC024D" w14:textId="4AF1264F" w:rsidR="007758D6" w:rsidRPr="001A338B" w:rsidRDefault="007758D6" w:rsidP="00114188">
      <w:pPr>
        <w:jc w:val="both"/>
        <w:rPr>
          <w:rFonts w:ascii="Avenir Next LT Pro Light" w:hAnsi="Avenir Next LT Pro Light"/>
        </w:rPr>
      </w:pPr>
      <w:r w:rsidRPr="001A338B">
        <w:rPr>
          <w:rFonts w:ascii="Avenir Next LT Pro Light" w:hAnsi="Avenir Next LT Pro Light"/>
        </w:rPr>
        <w:t>Este protocolo se implanta en coherencia con el Acuerdo marco europeo sobre el acoso y la violencia en el lugar de trabajo y da cumplimiento a cuanto exigen el Convenio número 190 OIT sobre la eliminación de la violencia y el acoso en el mundo del trabajo; los artículos 46.2 y 48 de la Ley Orgánica 3/2007, de 22 de marzo, para la igualdad efectiva de mujeres y hombres; el artículo 12 de la Ley Orgánica 10/2022, de 6 de septiembre, de garantía integral de la libertad sexual; el Real Decreto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r w:rsidR="005743B9" w:rsidRPr="001A338B">
        <w:rPr>
          <w:rFonts w:ascii="Avenir Next LT Pro Light" w:hAnsi="Avenir Next LT Pro Light"/>
        </w:rPr>
        <w:t>.</w:t>
      </w:r>
    </w:p>
    <w:p w14:paraId="5A028A42" w14:textId="1272689F" w:rsidR="005743B9" w:rsidRPr="001A338B" w:rsidRDefault="005743B9" w:rsidP="00085737">
      <w:pPr>
        <w:spacing w:before="174" w:line="211" w:lineRule="auto"/>
        <w:ind w:right="995"/>
        <w:jc w:val="both"/>
        <w:rPr>
          <w:rFonts w:ascii="Avenir Next LT Pro Light" w:hAnsi="Avenir Next LT Pro Light"/>
        </w:rPr>
      </w:pPr>
      <w:r w:rsidRPr="001A338B">
        <w:rPr>
          <w:rFonts w:ascii="Avenir Next LT Pro Light" w:hAnsi="Avenir Next LT Pro Light"/>
        </w:rPr>
        <w:t xml:space="preserve">Definiendo las </w:t>
      </w:r>
      <w:r w:rsidR="001E0A76" w:rsidRPr="001A338B">
        <w:rPr>
          <w:rFonts w:ascii="Avenir Next LT Pro Light" w:hAnsi="Avenir Next LT Pro Light"/>
        </w:rPr>
        <w:t>conductas,</w:t>
      </w:r>
      <w:r w:rsidRPr="001A338B">
        <w:rPr>
          <w:rFonts w:ascii="Avenir Next LT Pro Light" w:hAnsi="Avenir Next LT Pro Light"/>
        </w:rPr>
        <w:t xml:space="preserve"> procedimiento y habilitando la cuenta de correo</w:t>
      </w:r>
      <w:r w:rsidR="007F195A">
        <w:rPr>
          <w:rFonts w:ascii="Avenir Next LT Pro Light" w:hAnsi="Avenir Next LT Pro Light"/>
        </w:rPr>
        <w:t xml:space="preserve">: </w:t>
      </w:r>
      <w:hyperlink r:id="rId21" w:history="1">
        <w:r w:rsidR="007F195A" w:rsidRPr="00B42EF8">
          <w:rPr>
            <w:rStyle w:val="Hipervnculo"/>
            <w:rFonts w:ascii="Avenir Next LT Pro Light" w:hAnsi="Avenir Next LT Pro Light"/>
            <w:color w:val="338F40"/>
          </w:rPr>
          <w:t>denuncia.acoso@rioverde.es</w:t>
        </w:r>
      </w:hyperlink>
      <w:r w:rsidR="00FD2AB3" w:rsidRPr="00B42EF8">
        <w:rPr>
          <w:rFonts w:ascii="Avenir Next LT Pro Light" w:hAnsi="Avenir Next LT Pro Light"/>
          <w:color w:val="338F40"/>
        </w:rPr>
        <w:t>.</w:t>
      </w:r>
    </w:p>
    <w:p w14:paraId="5D8D244D" w14:textId="77777777" w:rsidR="0062397E" w:rsidRDefault="0062397E" w:rsidP="00085737">
      <w:pPr>
        <w:pStyle w:val="Ttulo2"/>
        <w:jc w:val="both"/>
        <w:rPr>
          <w:rFonts w:ascii="Avenir Next LT Pro Light" w:hAnsi="Avenir Next LT Pro Light"/>
          <w:color w:val="284533"/>
        </w:rPr>
      </w:pPr>
    </w:p>
    <w:p w14:paraId="62126EEE" w14:textId="16FC0F2D" w:rsidR="00AB2A8D" w:rsidRPr="007F195A" w:rsidRDefault="007F195A" w:rsidP="007F195A">
      <w:pPr>
        <w:pStyle w:val="Ttulo2"/>
        <w:numPr>
          <w:ilvl w:val="0"/>
          <w:numId w:val="11"/>
        </w:numPr>
        <w:jc w:val="both"/>
        <w:rPr>
          <w:sz w:val="32"/>
          <w:szCs w:val="32"/>
        </w:rPr>
      </w:pPr>
      <w:r>
        <w:rPr>
          <w:sz w:val="32"/>
          <w:szCs w:val="32"/>
        </w:rPr>
        <w:t xml:space="preserve"> </w:t>
      </w:r>
      <w:bookmarkStart w:id="29" w:name="_Toc183414061"/>
      <w:r>
        <w:rPr>
          <w:sz w:val="32"/>
          <w:szCs w:val="32"/>
        </w:rPr>
        <w:t>RECOMENDACIONES FINALES</w:t>
      </w:r>
      <w:bookmarkEnd w:id="29"/>
    </w:p>
    <w:p w14:paraId="78369A4B" w14:textId="77777777" w:rsidR="00AB2A8D" w:rsidRPr="0062397E" w:rsidRDefault="0044425D" w:rsidP="00085737">
      <w:pPr>
        <w:jc w:val="both"/>
        <w:rPr>
          <w:rFonts w:ascii="Avenir Next LT Pro Light" w:hAnsi="Avenir Next LT Pro Light"/>
        </w:rPr>
      </w:pPr>
      <w:r w:rsidRPr="001A338B">
        <w:rPr>
          <w:rFonts w:ascii="Avenir Next LT Pro Light" w:hAnsi="Avenir Next LT Pro Light"/>
        </w:rPr>
        <w:t xml:space="preserve">El análisis realizado en el diagnóstico inicial y los datos aportados reflejan áreas de mejora </w:t>
      </w:r>
      <w:r w:rsidRPr="0062397E">
        <w:rPr>
          <w:rFonts w:ascii="Avenir Next LT Pro Light" w:hAnsi="Avenir Next LT Pro Light"/>
        </w:rPr>
        <w:t>específicas que Comercial Rioverde S.A. debería abordar para garantizar un entorno laboral más inclusivo y equitativo. Las recomendaciones finales son:</w:t>
      </w:r>
    </w:p>
    <w:p w14:paraId="6A114987"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lastRenderedPageBreak/>
        <w:t>Revisar y analizar de nuevo, la valoración de los puestos de trabajo, por si se estimase necesario realizar alguna modificación, en atención a las funciones y responsabilidades de cada puesto.</w:t>
      </w:r>
    </w:p>
    <w:p w14:paraId="343E9F94" w14:textId="77777777" w:rsidR="00770B49" w:rsidRPr="0062397E" w:rsidRDefault="00770B49" w:rsidP="00085737">
      <w:pPr>
        <w:pStyle w:val="Prrafodelista"/>
        <w:jc w:val="both"/>
        <w:rPr>
          <w:rFonts w:ascii="Avenir Next LT Pro Light" w:hAnsi="Avenir Next LT Pro Light"/>
        </w:rPr>
      </w:pPr>
    </w:p>
    <w:p w14:paraId="617CBAF1" w14:textId="00740C67" w:rsidR="00770B49" w:rsidRPr="0062397E" w:rsidRDefault="008065E5"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Comunicación a toda la plantilla</w:t>
      </w:r>
      <w:r w:rsidR="00770B49" w:rsidRPr="0062397E">
        <w:rPr>
          <w:rFonts w:ascii="Avenir Next LT Pro Light" w:hAnsi="Avenir Next LT Pro Light"/>
        </w:rPr>
        <w:t xml:space="preserve"> a través </w:t>
      </w:r>
      <w:r w:rsidRPr="0062397E">
        <w:rPr>
          <w:rFonts w:ascii="Avenir Next LT Pro Light" w:hAnsi="Avenir Next LT Pro Light"/>
        </w:rPr>
        <w:t>del portal del empleado</w:t>
      </w:r>
      <w:r w:rsidR="00770B49" w:rsidRPr="0062397E">
        <w:rPr>
          <w:rFonts w:ascii="Avenir Next LT Pro Light" w:hAnsi="Avenir Next LT Pro Light"/>
        </w:rPr>
        <w:t>, el Protocolo para la prevención y actuación frente al acoso sexual, el acoso por razón de sexo y otras conductas contrarias a la libertad sexual y la integridad moral en el ámbito laboral.</w:t>
      </w:r>
    </w:p>
    <w:p w14:paraId="091CA903" w14:textId="77777777" w:rsidR="00770B49" w:rsidRPr="0062397E" w:rsidRDefault="00770B49" w:rsidP="00085737">
      <w:pPr>
        <w:pStyle w:val="Prrafodelista"/>
        <w:jc w:val="both"/>
        <w:rPr>
          <w:rFonts w:ascii="Avenir Next LT Pro Light" w:hAnsi="Avenir Next LT Pro Light"/>
        </w:rPr>
      </w:pPr>
    </w:p>
    <w:p w14:paraId="2B8C9C6D"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Designar a una persona como responsable para velar por la igualdad y la no discriminación en la empresa.</w:t>
      </w:r>
    </w:p>
    <w:p w14:paraId="4C59CE40" w14:textId="77777777" w:rsidR="00770B49" w:rsidRPr="0062397E" w:rsidRDefault="00770B49" w:rsidP="00085737">
      <w:pPr>
        <w:pStyle w:val="Prrafodelista"/>
        <w:jc w:val="both"/>
        <w:rPr>
          <w:rFonts w:ascii="Avenir Next LT Pro Light" w:hAnsi="Avenir Next LT Pro Light"/>
        </w:rPr>
      </w:pPr>
    </w:p>
    <w:p w14:paraId="2C4A401F"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Realizar formación en materia de igualdad y de no discriminación, tanto para la dirección de la empresa y el Comité de Igualdad, como para el resto de la plantilla.</w:t>
      </w:r>
    </w:p>
    <w:p w14:paraId="378ABB0E" w14:textId="77777777" w:rsidR="00770B49" w:rsidRPr="0062397E" w:rsidRDefault="00770B49" w:rsidP="00085737">
      <w:pPr>
        <w:pStyle w:val="Prrafodelista"/>
        <w:jc w:val="both"/>
        <w:rPr>
          <w:rFonts w:ascii="Avenir Next LT Pro Light" w:hAnsi="Avenir Next LT Pro Light"/>
        </w:rPr>
      </w:pPr>
    </w:p>
    <w:p w14:paraId="6036E119" w14:textId="3D7F85B5"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Teniendo en cuenta las secciones</w:t>
      </w:r>
      <w:r w:rsidR="00525031" w:rsidRPr="0062397E">
        <w:rPr>
          <w:rFonts w:ascii="Avenir Next LT Pro Light" w:hAnsi="Avenir Next LT Pro Light"/>
        </w:rPr>
        <w:t xml:space="preserve"> de </w:t>
      </w:r>
      <w:r w:rsidR="00962486" w:rsidRPr="0062397E">
        <w:rPr>
          <w:rFonts w:ascii="Avenir Next LT Pro Light" w:hAnsi="Avenir Next LT Pro Light"/>
        </w:rPr>
        <w:t>producción de</w:t>
      </w:r>
      <w:r w:rsidRPr="0062397E">
        <w:rPr>
          <w:rFonts w:ascii="Avenir Next LT Pro Light" w:hAnsi="Avenir Next LT Pro Light"/>
        </w:rPr>
        <w:t xml:space="preserve"> la empresa que están masculinizadas (almacén, salmueras y mantenimiento) en los procesos de selección de personal para dichas secciones, ampliar los centros de reclutamiento a fin de poder valorar a candidatas mujeres.</w:t>
      </w:r>
    </w:p>
    <w:p w14:paraId="34667431" w14:textId="77777777" w:rsidR="00770B49" w:rsidRPr="0062397E" w:rsidRDefault="00770B49" w:rsidP="00085737">
      <w:pPr>
        <w:pStyle w:val="Prrafodelista"/>
        <w:jc w:val="both"/>
        <w:rPr>
          <w:rFonts w:ascii="Avenir Next LT Pro Light" w:hAnsi="Avenir Next LT Pro Light"/>
        </w:rPr>
      </w:pPr>
    </w:p>
    <w:p w14:paraId="59845C28"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En los procesos de selección, velar porque los requisitos de selección sigan siendo objetivos, en base a formación, experiencia, etc. No obstante, cuando varios candidatos reúnan los mismos requisitos, se seleccionará al del sexo que esté menos representado en la sección que corresponda.</w:t>
      </w:r>
    </w:p>
    <w:p w14:paraId="45D05B00" w14:textId="77777777" w:rsidR="00770B49" w:rsidRPr="0062397E" w:rsidRDefault="00770B49" w:rsidP="00085737">
      <w:pPr>
        <w:pStyle w:val="Prrafodelista"/>
        <w:jc w:val="both"/>
        <w:rPr>
          <w:rFonts w:ascii="Avenir Next LT Pro Light" w:hAnsi="Avenir Next LT Pro Light"/>
        </w:rPr>
      </w:pPr>
    </w:p>
    <w:p w14:paraId="653FDB20"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Mantener la posibilidad de promoción interna, tanto de hombres como de mujeres.</w:t>
      </w:r>
    </w:p>
    <w:p w14:paraId="5DC64971" w14:textId="77777777" w:rsidR="00770B49" w:rsidRPr="0062397E" w:rsidRDefault="00770B49" w:rsidP="00085737">
      <w:pPr>
        <w:pStyle w:val="Prrafodelista"/>
        <w:jc w:val="both"/>
        <w:rPr>
          <w:rFonts w:ascii="Avenir Next LT Pro Light" w:hAnsi="Avenir Next LT Pro Light"/>
        </w:rPr>
      </w:pPr>
    </w:p>
    <w:p w14:paraId="1AFC66B2"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Analizar las causas por las que determinadas secciones están masculinizadas o feminizadas.</w:t>
      </w:r>
    </w:p>
    <w:p w14:paraId="5FFC6AB1" w14:textId="77777777" w:rsidR="00770B49" w:rsidRPr="0062397E" w:rsidRDefault="00770B49" w:rsidP="00085737">
      <w:pPr>
        <w:pStyle w:val="Prrafodelista"/>
        <w:jc w:val="both"/>
        <w:rPr>
          <w:rFonts w:ascii="Avenir Next LT Pro Light" w:hAnsi="Avenir Next LT Pro Light"/>
        </w:rPr>
      </w:pPr>
    </w:p>
    <w:p w14:paraId="5E2E0995" w14:textId="1419DA17" w:rsidR="007D4FF2" w:rsidRPr="007F195A" w:rsidRDefault="00770B49" w:rsidP="007F195A">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En los puestos que están masculinizados, debido al requerimiento de esfuerzo físico, evaluar el estudio ergonómico e implementar medidas que faciliten el desarrollo del trabajo.</w:t>
      </w:r>
    </w:p>
    <w:p w14:paraId="1144B370" w14:textId="77777777" w:rsidR="007D4FF2" w:rsidRPr="0062397E" w:rsidRDefault="007D4FF2" w:rsidP="00085737">
      <w:pPr>
        <w:pStyle w:val="Prrafodelista"/>
        <w:spacing w:after="160" w:line="256" w:lineRule="auto"/>
        <w:jc w:val="both"/>
        <w:rPr>
          <w:rFonts w:ascii="Avenir Next LT Pro Light" w:hAnsi="Avenir Next LT Pro Light"/>
        </w:rPr>
      </w:pPr>
    </w:p>
    <w:p w14:paraId="4C1D190D" w14:textId="30FA66C0"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Informar a los responsables del seguimiento del Plan de Igualdad, de los procesos de selección que se lleven a cabo, así como de los requisitos de selección.</w:t>
      </w:r>
    </w:p>
    <w:p w14:paraId="1356E2FD" w14:textId="77777777" w:rsidR="00770B49" w:rsidRPr="0062397E" w:rsidRDefault="00770B49" w:rsidP="00085737">
      <w:pPr>
        <w:pStyle w:val="Prrafodelista"/>
        <w:jc w:val="both"/>
        <w:rPr>
          <w:rFonts w:ascii="Avenir Next LT Pro Light" w:hAnsi="Avenir Next LT Pro Light"/>
        </w:rPr>
      </w:pPr>
    </w:p>
    <w:p w14:paraId="074EC088"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Durante el primer semestre de 2025, elaborar el Plan de Igualdad del ejercicio 2024, a fin de analizar y evaluar la evolución de la brecha.</w:t>
      </w:r>
    </w:p>
    <w:p w14:paraId="733CD2DB" w14:textId="77777777" w:rsidR="00770B49" w:rsidRPr="0062397E" w:rsidRDefault="00770B49" w:rsidP="00085737">
      <w:pPr>
        <w:pStyle w:val="Prrafodelista"/>
        <w:jc w:val="both"/>
        <w:rPr>
          <w:rFonts w:ascii="Avenir Next LT Pro Light" w:hAnsi="Avenir Next LT Pro Light"/>
        </w:rPr>
      </w:pPr>
    </w:p>
    <w:p w14:paraId="7F721743"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Valorar las propuestas de formación que planteen los encargados de sección, así como los miembros del Comité de Empresa, en función de las necesidades competenciales que detecten en el desarrollo del trabajo.</w:t>
      </w:r>
    </w:p>
    <w:p w14:paraId="56F36158" w14:textId="77777777" w:rsidR="00770B49" w:rsidRPr="0062397E" w:rsidRDefault="00770B49" w:rsidP="00085737">
      <w:pPr>
        <w:pStyle w:val="Prrafodelista"/>
        <w:jc w:val="both"/>
        <w:rPr>
          <w:rFonts w:ascii="Avenir Next LT Pro Light" w:hAnsi="Avenir Next LT Pro Light"/>
        </w:rPr>
      </w:pPr>
    </w:p>
    <w:p w14:paraId="51EA5E7C"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Favorecer la promoción interna de hombres y mujeres, teniendo en cuenta la perspectiva de género.</w:t>
      </w:r>
    </w:p>
    <w:p w14:paraId="27379C02" w14:textId="77777777" w:rsidR="00770B49" w:rsidRPr="0062397E" w:rsidRDefault="00770B49" w:rsidP="00085737">
      <w:pPr>
        <w:pStyle w:val="Prrafodelista"/>
        <w:jc w:val="both"/>
        <w:rPr>
          <w:rFonts w:ascii="Avenir Next LT Pro Light" w:hAnsi="Avenir Next LT Pro Light"/>
        </w:rPr>
      </w:pPr>
    </w:p>
    <w:p w14:paraId="1B68ADDA"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Facilitar la flexibilidad horaria en aquellos puestos que lo permitan.</w:t>
      </w:r>
    </w:p>
    <w:p w14:paraId="19E255B8" w14:textId="77777777" w:rsidR="00770B49" w:rsidRPr="0062397E" w:rsidRDefault="00770B49" w:rsidP="00085737">
      <w:pPr>
        <w:pStyle w:val="Prrafodelista"/>
        <w:jc w:val="both"/>
        <w:rPr>
          <w:rFonts w:ascii="Avenir Next LT Pro Light" w:hAnsi="Avenir Next LT Pro Light"/>
        </w:rPr>
      </w:pPr>
    </w:p>
    <w:p w14:paraId="1AFF3F4D"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Favorecer la adaptación de la jornada en los casos de violencia de género.</w:t>
      </w:r>
    </w:p>
    <w:p w14:paraId="4D2C1D13" w14:textId="77777777" w:rsidR="00770B49" w:rsidRPr="0062397E" w:rsidRDefault="00770B49" w:rsidP="00085737">
      <w:pPr>
        <w:pStyle w:val="Prrafodelista"/>
        <w:jc w:val="both"/>
        <w:rPr>
          <w:rFonts w:ascii="Avenir Next LT Pro Light" w:hAnsi="Avenir Next LT Pro Light"/>
        </w:rPr>
      </w:pPr>
    </w:p>
    <w:p w14:paraId="30645345" w14:textId="72EFC248"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 xml:space="preserve">Informar a la Comisión de seguimiento sobre </w:t>
      </w:r>
      <w:r w:rsidR="00203774" w:rsidRPr="0062397E">
        <w:rPr>
          <w:rFonts w:ascii="Avenir Next LT Pro Light" w:hAnsi="Avenir Next LT Pro Light"/>
        </w:rPr>
        <w:t xml:space="preserve">el índice de </w:t>
      </w:r>
      <w:r w:rsidR="00115C34" w:rsidRPr="0062397E">
        <w:rPr>
          <w:rFonts w:ascii="Avenir Next LT Pro Light" w:hAnsi="Avenir Next LT Pro Light"/>
        </w:rPr>
        <w:t>absentismo</w:t>
      </w:r>
      <w:r w:rsidR="00203774" w:rsidRPr="0062397E">
        <w:rPr>
          <w:rFonts w:ascii="Avenir Next LT Pro Light" w:hAnsi="Avenir Next LT Pro Light"/>
        </w:rPr>
        <w:t xml:space="preserve"> y las causas distinguiendo por mujeres y hombres.</w:t>
      </w:r>
    </w:p>
    <w:p w14:paraId="13DB5117" w14:textId="77777777" w:rsidR="00770B49" w:rsidRPr="0062397E" w:rsidRDefault="00770B49" w:rsidP="00085737">
      <w:pPr>
        <w:pStyle w:val="Prrafodelista"/>
        <w:jc w:val="both"/>
        <w:rPr>
          <w:rFonts w:ascii="Avenir Next LT Pro Light" w:hAnsi="Avenir Next LT Pro Light"/>
        </w:rPr>
      </w:pPr>
    </w:p>
    <w:p w14:paraId="5FC29CB8"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Informar a la Comisión de seguimiento sobre el disfrute de las distintas licencias y permisos, relacionados con la conciliación de la vida familiar y laboral.</w:t>
      </w:r>
    </w:p>
    <w:p w14:paraId="480335FB" w14:textId="77777777" w:rsidR="00770B49" w:rsidRPr="0062397E" w:rsidRDefault="00770B49" w:rsidP="00085737">
      <w:pPr>
        <w:pStyle w:val="Prrafodelista"/>
        <w:jc w:val="both"/>
        <w:rPr>
          <w:rFonts w:ascii="Avenir Next LT Pro Light" w:hAnsi="Avenir Next LT Pro Light"/>
        </w:rPr>
      </w:pPr>
    </w:p>
    <w:p w14:paraId="3E3AB0AE"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Realizar un análisis periódico de las condiciones de trabajo y de los procesos de selección.</w:t>
      </w:r>
    </w:p>
    <w:p w14:paraId="6C98DC86" w14:textId="77777777" w:rsidR="00770B49" w:rsidRPr="0062397E" w:rsidRDefault="00770B49" w:rsidP="00085737">
      <w:pPr>
        <w:pStyle w:val="Prrafodelista"/>
        <w:jc w:val="both"/>
        <w:rPr>
          <w:rFonts w:ascii="Avenir Next LT Pro Light" w:hAnsi="Avenir Next LT Pro Light"/>
        </w:rPr>
      </w:pPr>
    </w:p>
    <w:p w14:paraId="3F50EE4D"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A la hora de establecer las vacaciones del personal, tener en cuenta a los trabajadores/as, con hijos en edad escolar.</w:t>
      </w:r>
    </w:p>
    <w:p w14:paraId="1ED2CFEC" w14:textId="77777777" w:rsidR="00770B49" w:rsidRPr="0062397E" w:rsidRDefault="00770B49" w:rsidP="00085737">
      <w:pPr>
        <w:pStyle w:val="Prrafodelista"/>
        <w:jc w:val="both"/>
        <w:rPr>
          <w:rFonts w:ascii="Avenir Next LT Pro Light" w:hAnsi="Avenir Next LT Pro Light"/>
        </w:rPr>
      </w:pPr>
    </w:p>
    <w:p w14:paraId="187F634F"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Incluir entre los valores corporativos de la empresa, la Igualdad. Asimismo, recoger este valor en el Manual de Bienvenida.</w:t>
      </w:r>
    </w:p>
    <w:p w14:paraId="6A11879E" w14:textId="77777777" w:rsidR="00770B49" w:rsidRPr="0062397E" w:rsidRDefault="00770B49" w:rsidP="00085737">
      <w:pPr>
        <w:pStyle w:val="Prrafodelista"/>
        <w:jc w:val="both"/>
        <w:rPr>
          <w:rFonts w:ascii="Avenir Next LT Pro Light" w:hAnsi="Avenir Next LT Pro Light"/>
        </w:rPr>
      </w:pPr>
    </w:p>
    <w:p w14:paraId="3D8CA1E6"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En la contratación de proveedores, se valorará positivamente aquellos que cumplan con la obligación del Plan de Igualdad.</w:t>
      </w:r>
    </w:p>
    <w:p w14:paraId="572BC4CD" w14:textId="77777777" w:rsidR="00770B49" w:rsidRPr="0062397E" w:rsidRDefault="00770B49" w:rsidP="00085737">
      <w:pPr>
        <w:pStyle w:val="Prrafodelista"/>
        <w:jc w:val="both"/>
        <w:rPr>
          <w:rFonts w:ascii="Avenir Next LT Pro Light" w:hAnsi="Avenir Next LT Pro Light"/>
        </w:rPr>
      </w:pPr>
    </w:p>
    <w:p w14:paraId="4529DAEB" w14:textId="25CABE95" w:rsidR="00770B49" w:rsidRPr="007F195A" w:rsidRDefault="00770B49" w:rsidP="007F195A">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 xml:space="preserve">Transmitir a las Empresas de Trabajo Temporal, la política de igualdad de la empresa y facilitarles el Protocolo para la prevención y actuación frente al acoso </w:t>
      </w:r>
      <w:r w:rsidRPr="007F195A">
        <w:rPr>
          <w:rFonts w:ascii="Avenir Next LT Pro Light" w:hAnsi="Avenir Next LT Pro Light"/>
        </w:rPr>
        <w:t>sexual, el acoso por razón de sexo y otras conductas contrarias a la libertad sexual y la integridad moral en el ámbito laboral.</w:t>
      </w:r>
    </w:p>
    <w:p w14:paraId="71C0392B" w14:textId="77777777" w:rsidR="00770B49" w:rsidRPr="0062397E" w:rsidRDefault="00770B49" w:rsidP="00085737">
      <w:pPr>
        <w:pStyle w:val="Prrafodelista"/>
        <w:jc w:val="both"/>
        <w:rPr>
          <w:rFonts w:ascii="Avenir Next LT Pro Light" w:hAnsi="Avenir Next LT Pro Light"/>
        </w:rPr>
      </w:pPr>
    </w:p>
    <w:p w14:paraId="765E119E"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Incluir en la firma de correo electrónico, un texto relativo a la igualdad entre mujeres y hombres.</w:t>
      </w:r>
    </w:p>
    <w:p w14:paraId="11D6C2ED" w14:textId="77777777" w:rsidR="00770B49" w:rsidRPr="0062397E" w:rsidRDefault="00770B49" w:rsidP="00085737">
      <w:pPr>
        <w:pStyle w:val="Prrafodelista"/>
        <w:jc w:val="both"/>
        <w:rPr>
          <w:rFonts w:ascii="Avenir Next LT Pro Light" w:hAnsi="Avenir Next LT Pro Light"/>
        </w:rPr>
      </w:pPr>
    </w:p>
    <w:p w14:paraId="7700C08E"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Velar por el uso de un lenguaje no sexista.</w:t>
      </w:r>
    </w:p>
    <w:p w14:paraId="72E80C35" w14:textId="77777777" w:rsidR="00770B49" w:rsidRPr="0062397E" w:rsidRDefault="00770B49" w:rsidP="00085737">
      <w:pPr>
        <w:pStyle w:val="Prrafodelista"/>
        <w:jc w:val="both"/>
        <w:rPr>
          <w:rFonts w:ascii="Avenir Next LT Pro Light" w:hAnsi="Avenir Next LT Pro Light"/>
        </w:rPr>
      </w:pPr>
    </w:p>
    <w:p w14:paraId="4B293A93"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Posibilitar el cambio de centro de trabajo a otra comunidad autónoma en los casos de violencia de género.</w:t>
      </w:r>
    </w:p>
    <w:p w14:paraId="07B8F3D8" w14:textId="77777777" w:rsidR="00770B49" w:rsidRPr="0062397E" w:rsidRDefault="00770B49" w:rsidP="00085737">
      <w:pPr>
        <w:pStyle w:val="Prrafodelista"/>
        <w:jc w:val="both"/>
        <w:rPr>
          <w:rFonts w:ascii="Avenir Next LT Pro Light" w:hAnsi="Avenir Next LT Pro Light"/>
        </w:rPr>
      </w:pPr>
    </w:p>
    <w:p w14:paraId="5D6F6229"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El 25 de noviembre, hacer referencia en redes sociales, al Día Internacional de la Eliminación de la Violencia contra la Mujer.</w:t>
      </w:r>
    </w:p>
    <w:p w14:paraId="63F79144" w14:textId="77777777" w:rsidR="00770B49" w:rsidRPr="0062397E" w:rsidRDefault="00770B49" w:rsidP="00085737">
      <w:pPr>
        <w:pStyle w:val="Prrafodelista"/>
        <w:jc w:val="both"/>
        <w:rPr>
          <w:rFonts w:ascii="Avenir Next LT Pro Light" w:hAnsi="Avenir Next LT Pro Light"/>
        </w:rPr>
      </w:pPr>
    </w:p>
    <w:p w14:paraId="2B8CC4BB"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lastRenderedPageBreak/>
        <w:t>Elaborar un documento donde se recojan todos los permisos de conciliación y se estandaricen los procedimientos de solicitud de dichos permisos.</w:t>
      </w:r>
    </w:p>
    <w:p w14:paraId="52640A68" w14:textId="77777777" w:rsidR="00770B49" w:rsidRPr="0062397E" w:rsidRDefault="00770B49" w:rsidP="00085737">
      <w:pPr>
        <w:pStyle w:val="Prrafodelista"/>
        <w:jc w:val="both"/>
        <w:rPr>
          <w:rFonts w:ascii="Avenir Next LT Pro Light" w:hAnsi="Avenir Next LT Pro Light"/>
        </w:rPr>
      </w:pPr>
    </w:p>
    <w:p w14:paraId="62F014C4"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Realizar una encuesta de clima laboral a toda la plantilla de la empresa, en la que se aborden cuestiones sobre acoso, discriminación, necesidades familiares y de conciliación, entre otras.</w:t>
      </w:r>
    </w:p>
    <w:p w14:paraId="2F598D01" w14:textId="77777777" w:rsidR="00770B49" w:rsidRPr="0062397E" w:rsidRDefault="00770B49" w:rsidP="00085737">
      <w:pPr>
        <w:pStyle w:val="Prrafodelista"/>
        <w:jc w:val="both"/>
        <w:rPr>
          <w:rFonts w:ascii="Avenir Next LT Pro Light" w:hAnsi="Avenir Next LT Pro Light"/>
        </w:rPr>
      </w:pPr>
    </w:p>
    <w:p w14:paraId="19832520" w14:textId="77777777" w:rsidR="00770B49" w:rsidRPr="0062397E" w:rsidRDefault="00770B49" w:rsidP="00085737">
      <w:pPr>
        <w:pStyle w:val="Prrafodelista"/>
        <w:numPr>
          <w:ilvl w:val="0"/>
          <w:numId w:val="19"/>
        </w:numPr>
        <w:spacing w:after="160" w:line="256" w:lineRule="auto"/>
        <w:jc w:val="both"/>
        <w:rPr>
          <w:rFonts w:ascii="Avenir Next LT Pro Light" w:hAnsi="Avenir Next LT Pro Light"/>
        </w:rPr>
      </w:pPr>
      <w:r w:rsidRPr="0062397E">
        <w:rPr>
          <w:rFonts w:ascii="Avenir Next LT Pro Light" w:hAnsi="Avenir Next LT Pro Light"/>
        </w:rPr>
        <w:t>Incluir la perspectiva de género en la prevención y en el análisis de los riesgos de trabajo.</w:t>
      </w:r>
    </w:p>
    <w:p w14:paraId="7B5C3BD7" w14:textId="77777777" w:rsidR="0054473A" w:rsidRPr="0062397E" w:rsidRDefault="0054473A" w:rsidP="00085737">
      <w:pPr>
        <w:jc w:val="both"/>
        <w:rPr>
          <w:rFonts w:ascii="Avenir Next LT Pro Light" w:hAnsi="Avenir Next LT Pro Light"/>
        </w:rPr>
      </w:pPr>
    </w:p>
    <w:p w14:paraId="03768B82" w14:textId="5A9214F0" w:rsidR="00AB2A8D" w:rsidRPr="0062397E" w:rsidRDefault="0044425D" w:rsidP="00085737">
      <w:pPr>
        <w:jc w:val="both"/>
        <w:rPr>
          <w:rFonts w:ascii="Avenir Next LT Pro Light" w:hAnsi="Avenir Next LT Pro Light"/>
        </w:rPr>
      </w:pPr>
      <w:r w:rsidRPr="0062397E">
        <w:rPr>
          <w:rFonts w:ascii="Avenir Next LT Pro Light" w:hAnsi="Avenir Next LT Pro Light"/>
        </w:rPr>
        <w:t>Estas recomendaciones complementan las medidas específicas del Plan de Igualdad y deben ser implementadas como parte de un enfoque integral para garantizar la igualdad efectiva entre mujeres y hombres en Comercial Rioverde S.A.</w:t>
      </w:r>
    </w:p>
    <w:p w14:paraId="17B45FCD" w14:textId="77777777" w:rsidR="004A6409" w:rsidRPr="0062397E" w:rsidRDefault="004A6409" w:rsidP="00085737">
      <w:pPr>
        <w:pStyle w:val="Ttulo2"/>
        <w:jc w:val="both"/>
        <w:rPr>
          <w:rFonts w:ascii="Avenir Next LT Pro Light" w:hAnsi="Avenir Next LT Pro Light"/>
          <w:color w:val="284533"/>
        </w:rPr>
      </w:pPr>
    </w:p>
    <w:p w14:paraId="6C242B0C" w14:textId="3372EF80" w:rsidR="00D17D75" w:rsidRPr="007F195A" w:rsidRDefault="007F195A" w:rsidP="007F195A">
      <w:pPr>
        <w:pStyle w:val="Ttulo2"/>
        <w:numPr>
          <w:ilvl w:val="0"/>
          <w:numId w:val="11"/>
        </w:numPr>
        <w:jc w:val="both"/>
        <w:rPr>
          <w:sz w:val="32"/>
          <w:szCs w:val="32"/>
        </w:rPr>
      </w:pPr>
      <w:r>
        <w:rPr>
          <w:sz w:val="32"/>
          <w:szCs w:val="32"/>
        </w:rPr>
        <w:t xml:space="preserve"> </w:t>
      </w:r>
      <w:bookmarkStart w:id="30" w:name="_Toc183414062"/>
      <w:r>
        <w:rPr>
          <w:sz w:val="32"/>
          <w:szCs w:val="32"/>
        </w:rPr>
        <w:t>PLAN DE ACCIÓN</w:t>
      </w:r>
      <w:r w:rsidR="0044425D" w:rsidRPr="007F195A">
        <w:rPr>
          <w:sz w:val="32"/>
          <w:szCs w:val="32"/>
        </w:rPr>
        <w:t>:</w:t>
      </w:r>
      <w:bookmarkEnd w:id="30"/>
      <w:r w:rsidR="0044425D" w:rsidRPr="007F195A">
        <w:rPr>
          <w:sz w:val="32"/>
          <w:szCs w:val="32"/>
        </w:rPr>
        <w:t xml:space="preserve"> </w:t>
      </w:r>
    </w:p>
    <w:p w14:paraId="06D1B3A6" w14:textId="2C54C3C5" w:rsidR="002D3124" w:rsidRPr="0062397E" w:rsidRDefault="0044425D" w:rsidP="00085737">
      <w:pPr>
        <w:pStyle w:val="Ttulo2"/>
        <w:jc w:val="both"/>
        <w:rPr>
          <w:rFonts w:ascii="Avenir Next LT Pro Light" w:hAnsi="Avenir Next LT Pro Light"/>
          <w:color w:val="284533"/>
        </w:rPr>
      </w:pPr>
      <w:bookmarkStart w:id="31" w:name="_Toc183414063"/>
      <w:r w:rsidRPr="0062397E">
        <w:rPr>
          <w:rFonts w:ascii="Avenir Next LT Pro Light" w:hAnsi="Avenir Next LT Pro Light"/>
          <w:color w:val="284533"/>
        </w:rPr>
        <w:t xml:space="preserve">Acciones </w:t>
      </w:r>
      <w:r w:rsidR="007F195A">
        <w:rPr>
          <w:rFonts w:ascii="Avenir Next LT Pro Light" w:hAnsi="Avenir Next LT Pro Light"/>
          <w:color w:val="284533"/>
        </w:rPr>
        <w:t>p</w:t>
      </w:r>
      <w:r w:rsidR="00962486" w:rsidRPr="0062397E">
        <w:rPr>
          <w:rFonts w:ascii="Avenir Next LT Pro Light" w:hAnsi="Avenir Next LT Pro Light"/>
          <w:color w:val="284533"/>
        </w:rPr>
        <w:t>ropuestas, plan</w:t>
      </w:r>
      <w:r w:rsidR="00260E1E" w:rsidRPr="0062397E">
        <w:rPr>
          <w:rFonts w:ascii="Avenir Next LT Pro Light" w:hAnsi="Avenir Next LT Pro Light"/>
          <w:color w:val="284533"/>
        </w:rPr>
        <w:t xml:space="preserve"> de acción y </w:t>
      </w:r>
      <w:r w:rsidR="00D83A3C" w:rsidRPr="0062397E">
        <w:rPr>
          <w:rFonts w:ascii="Avenir Next LT Pro Light" w:hAnsi="Avenir Next LT Pro Light"/>
          <w:color w:val="284533"/>
        </w:rPr>
        <w:t>seguimiento, indicadores</w:t>
      </w:r>
      <w:r w:rsidR="007F195A">
        <w:rPr>
          <w:rFonts w:ascii="Avenir Next LT Pro Light" w:hAnsi="Avenir Next LT Pro Light"/>
          <w:color w:val="284533"/>
        </w:rPr>
        <w:t>:</w:t>
      </w:r>
      <w:bookmarkEnd w:id="31"/>
    </w:p>
    <w:p w14:paraId="1B360859" w14:textId="1E1B34BC" w:rsidR="00FE102D" w:rsidRPr="0062397E" w:rsidRDefault="00FE102D" w:rsidP="00683EB5">
      <w:pPr>
        <w:pStyle w:val="Listaconvietas"/>
        <w:numPr>
          <w:ilvl w:val="0"/>
          <w:numId w:val="0"/>
        </w:numPr>
        <w:jc w:val="both"/>
        <w:rPr>
          <w:rFonts w:ascii="Avenir Next LT Pro Light" w:hAnsi="Avenir Next LT Pro Light"/>
        </w:rPr>
      </w:pPr>
    </w:p>
    <w:tbl>
      <w:tblPr>
        <w:tblStyle w:val="Tablaconcuadrcula"/>
        <w:tblW w:w="11057" w:type="dxa"/>
        <w:tblInd w:w="-1281" w:type="dxa"/>
        <w:tblLook w:val="04A0" w:firstRow="1" w:lastRow="0" w:firstColumn="1" w:lastColumn="0" w:noHBand="0" w:noVBand="1"/>
      </w:tblPr>
      <w:tblGrid>
        <w:gridCol w:w="2756"/>
        <w:gridCol w:w="2227"/>
        <w:gridCol w:w="1830"/>
        <w:gridCol w:w="1547"/>
        <w:gridCol w:w="2697"/>
      </w:tblGrid>
      <w:tr w:rsidR="009721F3" w:rsidRPr="0062397E" w14:paraId="66E99A2C" w14:textId="77777777" w:rsidTr="007F195A">
        <w:tc>
          <w:tcPr>
            <w:tcW w:w="2756" w:type="dxa"/>
            <w:shd w:val="clear" w:color="auto" w:fill="284533"/>
          </w:tcPr>
          <w:p w14:paraId="1A797066" w14:textId="15644EF4" w:rsidR="00C10F6B" w:rsidRPr="007F195A" w:rsidRDefault="00C10F6B"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Objetivo</w:t>
            </w:r>
            <w:r w:rsidR="0073570E" w:rsidRPr="007F195A">
              <w:rPr>
                <w:rFonts w:ascii="Avenir Next LT Pro Light" w:hAnsi="Avenir Next LT Pro Light"/>
                <w:b/>
                <w:bCs/>
                <w:color w:val="FFFFFF" w:themeColor="background1"/>
                <w:sz w:val="20"/>
                <w:szCs w:val="20"/>
              </w:rPr>
              <w:t xml:space="preserve"> </w:t>
            </w:r>
            <w:r w:rsidR="00962486" w:rsidRPr="007F195A">
              <w:rPr>
                <w:rFonts w:ascii="Avenir Next LT Pro Light" w:hAnsi="Avenir Next LT Pro Light"/>
                <w:b/>
                <w:bCs/>
                <w:color w:val="FFFFFF" w:themeColor="background1"/>
                <w:sz w:val="20"/>
                <w:szCs w:val="20"/>
              </w:rPr>
              <w:t>1. CULTURA</w:t>
            </w:r>
            <w:r w:rsidR="002E75EA" w:rsidRPr="007F195A">
              <w:rPr>
                <w:rFonts w:ascii="Avenir Next LT Pro Light" w:hAnsi="Avenir Next LT Pro Light"/>
                <w:b/>
                <w:bCs/>
                <w:color w:val="FFFFFF" w:themeColor="background1"/>
                <w:sz w:val="20"/>
                <w:szCs w:val="20"/>
              </w:rPr>
              <w:t xml:space="preserve"> ORGANIZACIONAL</w:t>
            </w:r>
          </w:p>
        </w:tc>
        <w:tc>
          <w:tcPr>
            <w:tcW w:w="2227" w:type="dxa"/>
            <w:shd w:val="clear" w:color="auto" w:fill="284533"/>
          </w:tcPr>
          <w:p w14:paraId="3FD9CAE0" w14:textId="708F758A" w:rsidR="00C10F6B" w:rsidRPr="007F195A" w:rsidRDefault="0097749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2148DAB4" w14:textId="200A6E73" w:rsidR="00C10F6B" w:rsidRPr="007F195A" w:rsidRDefault="0097749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02FAF161" w14:textId="4C101DAF" w:rsidR="00C10F6B" w:rsidRPr="007F195A" w:rsidRDefault="0097749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700ABC60" w14:textId="160DA431" w:rsidR="00C10F6B" w:rsidRPr="007F195A" w:rsidRDefault="0097749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DD27FC" w:rsidRPr="0062397E" w14:paraId="7726ED95" w14:textId="77777777" w:rsidTr="002F3BBD">
        <w:tc>
          <w:tcPr>
            <w:tcW w:w="2756" w:type="dxa"/>
          </w:tcPr>
          <w:p w14:paraId="2ACC7F19" w14:textId="68D60E21" w:rsidR="00C10F6B" w:rsidRPr="0062397E" w:rsidRDefault="000A2542"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Integrar el compromiso de </w:t>
            </w:r>
            <w:r w:rsidR="00312040" w:rsidRPr="0062397E">
              <w:rPr>
                <w:rFonts w:ascii="Avenir Next LT Pro Light" w:hAnsi="Avenir Next LT Pro Light"/>
                <w:sz w:val="20"/>
                <w:szCs w:val="20"/>
              </w:rPr>
              <w:t>igualdad dentro</w:t>
            </w:r>
            <w:r w:rsidR="00E93E05" w:rsidRPr="0062397E">
              <w:rPr>
                <w:rFonts w:ascii="Avenir Next LT Pro Light" w:hAnsi="Avenir Next LT Pro Light"/>
                <w:sz w:val="20"/>
                <w:szCs w:val="20"/>
              </w:rPr>
              <w:t xml:space="preserve"> del plan </w:t>
            </w:r>
            <w:r w:rsidR="00312040" w:rsidRPr="0062397E">
              <w:rPr>
                <w:rFonts w:ascii="Avenir Next LT Pro Light" w:hAnsi="Avenir Next LT Pro Light"/>
                <w:sz w:val="20"/>
                <w:szCs w:val="20"/>
              </w:rPr>
              <w:t>estratégico</w:t>
            </w:r>
            <w:r w:rsidR="00E93E05" w:rsidRPr="0062397E">
              <w:rPr>
                <w:rFonts w:ascii="Avenir Next LT Pro Light" w:hAnsi="Avenir Next LT Pro Light"/>
                <w:sz w:val="20"/>
                <w:szCs w:val="20"/>
              </w:rPr>
              <w:t xml:space="preserve"> de la empresa</w:t>
            </w:r>
          </w:p>
        </w:tc>
        <w:tc>
          <w:tcPr>
            <w:tcW w:w="2227" w:type="dxa"/>
          </w:tcPr>
          <w:p w14:paraId="5733EB6C" w14:textId="26445326" w:rsidR="0073570E" w:rsidRPr="0062397E" w:rsidRDefault="006C632C"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97749D" w:rsidRPr="0062397E">
              <w:rPr>
                <w:rFonts w:ascii="Avenir Next LT Pro Light" w:hAnsi="Avenir Next LT Pro Light"/>
                <w:sz w:val="20"/>
                <w:szCs w:val="20"/>
              </w:rPr>
              <w:t>Comunicación del plan de igualdad</w:t>
            </w:r>
            <w:r w:rsidR="00235FF0" w:rsidRPr="0062397E">
              <w:rPr>
                <w:rFonts w:ascii="Avenir Next LT Pro Light" w:hAnsi="Avenir Next LT Pro Light"/>
                <w:sz w:val="20"/>
                <w:szCs w:val="20"/>
              </w:rPr>
              <w:t xml:space="preserve"> a través del portal del empleado</w:t>
            </w:r>
          </w:p>
          <w:p w14:paraId="7EEAC726" w14:textId="77777777" w:rsidR="00152916"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9F00EF" w:rsidRPr="0062397E">
              <w:rPr>
                <w:rFonts w:ascii="Avenir Next LT Pro Light" w:hAnsi="Avenir Next LT Pro Light"/>
                <w:sz w:val="20"/>
                <w:szCs w:val="20"/>
              </w:rPr>
              <w:t xml:space="preserve">Modificar el manual de bienvenida haciendo </w:t>
            </w:r>
            <w:r w:rsidR="00B4302D" w:rsidRPr="0062397E">
              <w:rPr>
                <w:rFonts w:ascii="Avenir Next LT Pro Light" w:hAnsi="Avenir Next LT Pro Light"/>
                <w:sz w:val="20"/>
                <w:szCs w:val="20"/>
              </w:rPr>
              <w:t>alusión expresa al compromiso de igualdad de la empresa</w:t>
            </w:r>
          </w:p>
          <w:p w14:paraId="21389873" w14:textId="77777777" w:rsidR="00312040"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3.-Incluir en los valores de la empresa la alusión expresa al compromiso de igualdad</w:t>
            </w:r>
          </w:p>
          <w:p w14:paraId="0234B841" w14:textId="0EC6A44C" w:rsidR="004B1027" w:rsidRPr="0062397E" w:rsidRDefault="004B1027" w:rsidP="00085737">
            <w:pPr>
              <w:jc w:val="both"/>
              <w:rPr>
                <w:rFonts w:ascii="Avenir Next LT Pro Light" w:hAnsi="Avenir Next LT Pro Light"/>
                <w:sz w:val="20"/>
                <w:szCs w:val="20"/>
              </w:rPr>
            </w:pPr>
          </w:p>
        </w:tc>
        <w:tc>
          <w:tcPr>
            <w:tcW w:w="1830" w:type="dxa"/>
          </w:tcPr>
          <w:p w14:paraId="3B8D44BE" w14:textId="279A459B" w:rsidR="00C10F6B"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Dirección</w:t>
            </w:r>
            <w:r w:rsidR="00235FF0" w:rsidRPr="0062397E">
              <w:rPr>
                <w:rFonts w:ascii="Avenir Next LT Pro Light" w:hAnsi="Avenir Next LT Pro Light"/>
                <w:sz w:val="20"/>
                <w:szCs w:val="20"/>
              </w:rPr>
              <w:t xml:space="preserve"> RRHH</w:t>
            </w:r>
          </w:p>
        </w:tc>
        <w:tc>
          <w:tcPr>
            <w:tcW w:w="1547" w:type="dxa"/>
          </w:tcPr>
          <w:p w14:paraId="35931088" w14:textId="6F6AAF4D" w:rsidR="00C10F6B" w:rsidRPr="0062397E" w:rsidRDefault="001D797C" w:rsidP="00085737">
            <w:pPr>
              <w:jc w:val="both"/>
              <w:rPr>
                <w:rFonts w:ascii="Avenir Next LT Pro Light" w:hAnsi="Avenir Next LT Pro Light"/>
                <w:sz w:val="20"/>
                <w:szCs w:val="20"/>
              </w:rPr>
            </w:pPr>
            <w:r w:rsidRPr="0062397E">
              <w:rPr>
                <w:rFonts w:ascii="Avenir Next LT Pro Light" w:hAnsi="Avenir Next LT Pro Light"/>
                <w:sz w:val="20"/>
                <w:szCs w:val="20"/>
              </w:rPr>
              <w:t>d</w:t>
            </w:r>
            <w:r w:rsidR="00235FF0" w:rsidRPr="0062397E">
              <w:rPr>
                <w:rFonts w:ascii="Avenir Next LT Pro Light" w:hAnsi="Avenir Next LT Pro Light"/>
                <w:sz w:val="20"/>
                <w:szCs w:val="20"/>
              </w:rPr>
              <w:t>iciembre 2024</w:t>
            </w:r>
            <w:r w:rsidR="00312040" w:rsidRPr="0062397E">
              <w:rPr>
                <w:rFonts w:ascii="Avenir Next LT Pro Light" w:hAnsi="Avenir Next LT Pro Light"/>
                <w:sz w:val="20"/>
                <w:szCs w:val="20"/>
              </w:rPr>
              <w:t>-</w:t>
            </w:r>
            <w:r w:rsidRPr="0062397E">
              <w:rPr>
                <w:rFonts w:ascii="Avenir Next LT Pro Light" w:hAnsi="Avenir Next LT Pro Light"/>
                <w:sz w:val="20"/>
                <w:szCs w:val="20"/>
              </w:rPr>
              <w:t>enero</w:t>
            </w:r>
            <w:r w:rsidR="00312040" w:rsidRPr="0062397E">
              <w:rPr>
                <w:rFonts w:ascii="Avenir Next LT Pro Light" w:hAnsi="Avenir Next LT Pro Light"/>
                <w:sz w:val="20"/>
                <w:szCs w:val="20"/>
              </w:rPr>
              <w:t xml:space="preserve"> 2025</w:t>
            </w:r>
          </w:p>
        </w:tc>
        <w:tc>
          <w:tcPr>
            <w:tcW w:w="2697" w:type="dxa"/>
          </w:tcPr>
          <w:p w14:paraId="3CE4ADB9" w14:textId="6E865EDF" w:rsidR="00C10F6B"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152916" w:rsidRPr="0062397E">
              <w:rPr>
                <w:rFonts w:ascii="Avenir Next LT Pro Light" w:hAnsi="Avenir Next LT Pro Light"/>
                <w:sz w:val="20"/>
                <w:szCs w:val="20"/>
              </w:rPr>
              <w:t>% de registros de lectura</w:t>
            </w:r>
          </w:p>
          <w:p w14:paraId="73A733F2" w14:textId="77777777" w:rsidR="00B4302D" w:rsidRPr="0062397E" w:rsidRDefault="00B4302D" w:rsidP="00085737">
            <w:pPr>
              <w:jc w:val="both"/>
              <w:rPr>
                <w:rFonts w:ascii="Avenir Next LT Pro Light" w:hAnsi="Avenir Next LT Pro Light"/>
                <w:sz w:val="20"/>
                <w:szCs w:val="20"/>
              </w:rPr>
            </w:pPr>
          </w:p>
          <w:p w14:paraId="17001B07" w14:textId="77777777" w:rsidR="00B4302D" w:rsidRPr="0062397E" w:rsidRDefault="00B4302D" w:rsidP="00085737">
            <w:pPr>
              <w:jc w:val="both"/>
              <w:rPr>
                <w:rFonts w:ascii="Avenir Next LT Pro Light" w:hAnsi="Avenir Next LT Pro Light"/>
                <w:sz w:val="20"/>
                <w:szCs w:val="20"/>
              </w:rPr>
            </w:pPr>
          </w:p>
          <w:p w14:paraId="25AC60FD" w14:textId="77777777" w:rsidR="00B4302D"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6C632C" w:rsidRPr="0062397E">
              <w:rPr>
                <w:rFonts w:ascii="Avenir Next LT Pro Light" w:hAnsi="Avenir Next LT Pro Light"/>
                <w:sz w:val="20"/>
                <w:szCs w:val="20"/>
              </w:rPr>
              <w:t>Presentación modificación a la Comisión de Seguimiento.</w:t>
            </w:r>
          </w:p>
          <w:p w14:paraId="7CC3CE6B" w14:textId="77777777" w:rsidR="00312040" w:rsidRPr="0062397E" w:rsidRDefault="00312040" w:rsidP="00085737">
            <w:pPr>
              <w:jc w:val="both"/>
              <w:rPr>
                <w:rFonts w:ascii="Avenir Next LT Pro Light" w:hAnsi="Avenir Next LT Pro Light"/>
                <w:sz w:val="20"/>
                <w:szCs w:val="20"/>
              </w:rPr>
            </w:pPr>
          </w:p>
          <w:p w14:paraId="7AB36E6C" w14:textId="77777777" w:rsidR="00312040" w:rsidRPr="0062397E" w:rsidRDefault="00312040" w:rsidP="00085737">
            <w:pPr>
              <w:jc w:val="both"/>
              <w:rPr>
                <w:rFonts w:ascii="Avenir Next LT Pro Light" w:hAnsi="Avenir Next LT Pro Light"/>
                <w:sz w:val="20"/>
                <w:szCs w:val="20"/>
              </w:rPr>
            </w:pPr>
          </w:p>
          <w:p w14:paraId="65286E3A" w14:textId="5091919B" w:rsidR="00312040" w:rsidRPr="0062397E" w:rsidRDefault="00312040" w:rsidP="00085737">
            <w:pPr>
              <w:jc w:val="both"/>
              <w:rPr>
                <w:rFonts w:ascii="Avenir Next LT Pro Light" w:hAnsi="Avenir Next LT Pro Light"/>
                <w:sz w:val="20"/>
                <w:szCs w:val="20"/>
              </w:rPr>
            </w:pPr>
            <w:r w:rsidRPr="0062397E">
              <w:rPr>
                <w:rFonts w:ascii="Avenir Next LT Pro Light" w:hAnsi="Avenir Next LT Pro Light"/>
                <w:sz w:val="20"/>
                <w:szCs w:val="20"/>
              </w:rPr>
              <w:t>3-Verificacion web empres</w:t>
            </w:r>
            <w:r w:rsidR="001D797C" w:rsidRPr="0062397E">
              <w:rPr>
                <w:rFonts w:ascii="Avenir Next LT Pro Light" w:hAnsi="Avenir Next LT Pro Light"/>
                <w:sz w:val="20"/>
                <w:szCs w:val="20"/>
              </w:rPr>
              <w:t xml:space="preserve">a </w:t>
            </w:r>
            <w:hyperlink r:id="rId22" w:history="1">
              <w:r w:rsidR="001D797C" w:rsidRPr="0062397E">
                <w:rPr>
                  <w:rStyle w:val="Hipervnculo"/>
                  <w:rFonts w:ascii="Avenir Next LT Pro Light" w:hAnsi="Avenir Next LT Pro Light"/>
                  <w:sz w:val="20"/>
                  <w:szCs w:val="20"/>
                </w:rPr>
                <w:t>www.rioverde.es</w:t>
              </w:r>
            </w:hyperlink>
          </w:p>
          <w:p w14:paraId="65EE0446" w14:textId="4C0695AB" w:rsidR="001D797C" w:rsidRPr="0062397E" w:rsidRDefault="001D797C" w:rsidP="00085737">
            <w:pPr>
              <w:jc w:val="both"/>
              <w:rPr>
                <w:rFonts w:ascii="Avenir Next LT Pro Light" w:hAnsi="Avenir Next LT Pro Light"/>
                <w:sz w:val="20"/>
                <w:szCs w:val="20"/>
              </w:rPr>
            </w:pPr>
          </w:p>
        </w:tc>
      </w:tr>
      <w:tr w:rsidR="00625215" w:rsidRPr="0062397E" w14:paraId="52F9BC9A" w14:textId="77777777" w:rsidTr="007F195A">
        <w:tc>
          <w:tcPr>
            <w:tcW w:w="2756" w:type="dxa"/>
            <w:shd w:val="clear" w:color="auto" w:fill="284533"/>
          </w:tcPr>
          <w:p w14:paraId="5654793B" w14:textId="0088A56E" w:rsidR="00AB151F" w:rsidRPr="007F195A" w:rsidRDefault="00AB151F"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Objetivo 2.</w:t>
            </w:r>
            <w:r w:rsidR="00625215" w:rsidRPr="007F195A">
              <w:rPr>
                <w:rFonts w:ascii="Avenir Next LT Pro Light" w:hAnsi="Avenir Next LT Pro Light"/>
                <w:b/>
                <w:bCs/>
                <w:color w:val="FFFFFF" w:themeColor="background1"/>
                <w:sz w:val="20"/>
                <w:szCs w:val="20"/>
              </w:rPr>
              <w:t xml:space="preserve"> </w:t>
            </w:r>
            <w:r w:rsidRPr="007F195A">
              <w:rPr>
                <w:rFonts w:ascii="Avenir Next LT Pro Light" w:hAnsi="Avenir Next LT Pro Light"/>
                <w:b/>
                <w:bCs/>
                <w:color w:val="FFFFFF" w:themeColor="background1"/>
                <w:sz w:val="20"/>
                <w:szCs w:val="20"/>
              </w:rPr>
              <w:t>SELECCI</w:t>
            </w:r>
            <w:r w:rsidR="00B85B02" w:rsidRPr="007F195A">
              <w:rPr>
                <w:rFonts w:ascii="Avenir Next LT Pro Light" w:hAnsi="Avenir Next LT Pro Light"/>
                <w:b/>
                <w:bCs/>
                <w:color w:val="FFFFFF" w:themeColor="background1"/>
                <w:sz w:val="20"/>
                <w:szCs w:val="20"/>
              </w:rPr>
              <w:t>Ó</w:t>
            </w:r>
            <w:r w:rsidRPr="007F195A">
              <w:rPr>
                <w:rFonts w:ascii="Avenir Next LT Pro Light" w:hAnsi="Avenir Next LT Pro Light"/>
                <w:b/>
                <w:bCs/>
                <w:color w:val="FFFFFF" w:themeColor="background1"/>
                <w:sz w:val="20"/>
                <w:szCs w:val="20"/>
              </w:rPr>
              <w:t>N Y CONTRATACI</w:t>
            </w:r>
            <w:r w:rsidR="00B85B02" w:rsidRPr="007F195A">
              <w:rPr>
                <w:rFonts w:ascii="Avenir Next LT Pro Light" w:hAnsi="Avenir Next LT Pro Light"/>
                <w:b/>
                <w:bCs/>
                <w:color w:val="FFFFFF" w:themeColor="background1"/>
                <w:sz w:val="20"/>
                <w:szCs w:val="20"/>
              </w:rPr>
              <w:t>Ó</w:t>
            </w:r>
            <w:r w:rsidRPr="007F195A">
              <w:rPr>
                <w:rFonts w:ascii="Avenir Next LT Pro Light" w:hAnsi="Avenir Next LT Pro Light"/>
                <w:b/>
                <w:bCs/>
                <w:color w:val="FFFFFF" w:themeColor="background1"/>
                <w:sz w:val="20"/>
                <w:szCs w:val="20"/>
              </w:rPr>
              <w:t>N</w:t>
            </w:r>
          </w:p>
        </w:tc>
        <w:tc>
          <w:tcPr>
            <w:tcW w:w="2227" w:type="dxa"/>
            <w:shd w:val="clear" w:color="auto" w:fill="284533"/>
          </w:tcPr>
          <w:p w14:paraId="01BBAB72" w14:textId="77777777" w:rsidR="00AB151F" w:rsidRPr="007F195A" w:rsidRDefault="00AB151F"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17ACF42E" w14:textId="77777777" w:rsidR="00AB151F" w:rsidRPr="007F195A" w:rsidRDefault="00AB151F"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6120524B" w14:textId="77777777" w:rsidR="00AB151F" w:rsidRPr="007F195A" w:rsidRDefault="00AB151F"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3001DFF6" w14:textId="77777777" w:rsidR="00AB151F" w:rsidRPr="007F195A" w:rsidRDefault="00AB151F"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21F3" w:rsidRPr="0062397E" w14:paraId="30DA6FF1" w14:textId="77777777" w:rsidTr="002F3BBD">
        <w:tc>
          <w:tcPr>
            <w:tcW w:w="2756" w:type="dxa"/>
          </w:tcPr>
          <w:p w14:paraId="51C550C9" w14:textId="54D181ED" w:rsidR="00AB151F" w:rsidRPr="0062397E" w:rsidRDefault="00D70BA0"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Aplicar el principio de igualdad en todos los </w:t>
            </w:r>
            <w:r w:rsidRPr="0062397E">
              <w:rPr>
                <w:rFonts w:ascii="Avenir Next LT Pro Light" w:hAnsi="Avenir Next LT Pro Light"/>
                <w:sz w:val="20"/>
                <w:szCs w:val="20"/>
              </w:rPr>
              <w:lastRenderedPageBreak/>
              <w:t xml:space="preserve">procesos de selección y </w:t>
            </w:r>
            <w:r w:rsidR="001449C8" w:rsidRPr="0062397E">
              <w:rPr>
                <w:rFonts w:ascii="Avenir Next LT Pro Light" w:hAnsi="Avenir Next LT Pro Light"/>
                <w:sz w:val="20"/>
                <w:szCs w:val="20"/>
              </w:rPr>
              <w:t>contratación</w:t>
            </w:r>
          </w:p>
        </w:tc>
        <w:tc>
          <w:tcPr>
            <w:tcW w:w="2227" w:type="dxa"/>
          </w:tcPr>
          <w:p w14:paraId="19B91DFE" w14:textId="510FB5CD" w:rsidR="00AB151F" w:rsidRPr="0062397E" w:rsidRDefault="00AB151F" w:rsidP="00085737">
            <w:pPr>
              <w:jc w:val="both"/>
              <w:rPr>
                <w:rFonts w:ascii="Avenir Next LT Pro Light" w:hAnsi="Avenir Next LT Pro Light"/>
                <w:sz w:val="20"/>
                <w:szCs w:val="20"/>
              </w:rPr>
            </w:pPr>
            <w:r w:rsidRPr="0062397E">
              <w:rPr>
                <w:rFonts w:ascii="Avenir Next LT Pro Light" w:hAnsi="Avenir Next LT Pro Light"/>
                <w:sz w:val="20"/>
                <w:szCs w:val="20"/>
              </w:rPr>
              <w:lastRenderedPageBreak/>
              <w:t>1.</w:t>
            </w:r>
            <w:r w:rsidR="004E5236" w:rsidRPr="0062397E">
              <w:rPr>
                <w:rFonts w:ascii="Avenir Next LT Pro Light" w:hAnsi="Avenir Next LT Pro Light"/>
                <w:sz w:val="20"/>
                <w:szCs w:val="20"/>
              </w:rPr>
              <w:t xml:space="preserve"> Seguir adoptando medidas de acción positiva de forma que, </w:t>
            </w:r>
            <w:r w:rsidR="004E5236" w:rsidRPr="0062397E">
              <w:rPr>
                <w:rFonts w:ascii="Avenir Next LT Pro Light" w:hAnsi="Avenir Next LT Pro Light"/>
                <w:sz w:val="20"/>
                <w:szCs w:val="20"/>
              </w:rPr>
              <w:lastRenderedPageBreak/>
              <w:t>en condiciones equivalentes de idoneidad y competencia para el puesto de trabajo, accedan mujeres a las vacantes de puestos en los que estén poco representadas</w:t>
            </w:r>
          </w:p>
          <w:p w14:paraId="6DC04D1F" w14:textId="7B5F500C" w:rsidR="00AB151F" w:rsidRPr="0062397E" w:rsidRDefault="00AB151F"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745390" w:rsidRPr="0062397E">
              <w:rPr>
                <w:rFonts w:ascii="Avenir Next LT Pro Light" w:hAnsi="Avenir Next LT Pro Light"/>
                <w:sz w:val="20"/>
                <w:szCs w:val="20"/>
              </w:rPr>
              <w:t xml:space="preserve">Colaborar activamente con centros de formación </w:t>
            </w:r>
            <w:r w:rsidR="00DD27FC" w:rsidRPr="0062397E">
              <w:rPr>
                <w:rFonts w:ascii="Avenir Next LT Pro Light" w:hAnsi="Avenir Next LT Pro Light"/>
                <w:sz w:val="20"/>
                <w:szCs w:val="20"/>
              </w:rPr>
              <w:t>para la integración de mujeres en secciones con un alto índice de infrarrepresentación</w:t>
            </w:r>
            <w:r w:rsidRPr="0062397E">
              <w:rPr>
                <w:rFonts w:ascii="Avenir Next LT Pro Light" w:hAnsi="Avenir Next LT Pro Light"/>
                <w:sz w:val="20"/>
                <w:szCs w:val="20"/>
              </w:rPr>
              <w:t xml:space="preserve"> </w:t>
            </w:r>
          </w:p>
          <w:p w14:paraId="5C37D8BD" w14:textId="5B379699" w:rsidR="00AB151F" w:rsidRPr="0062397E" w:rsidRDefault="00AB151F" w:rsidP="00085737">
            <w:pPr>
              <w:jc w:val="both"/>
              <w:rPr>
                <w:rFonts w:ascii="Avenir Next LT Pro Light" w:hAnsi="Avenir Next LT Pro Light"/>
                <w:sz w:val="20"/>
                <w:szCs w:val="20"/>
              </w:rPr>
            </w:pPr>
            <w:r w:rsidRPr="0062397E">
              <w:rPr>
                <w:rFonts w:ascii="Avenir Next LT Pro Light" w:hAnsi="Avenir Next LT Pro Light"/>
                <w:sz w:val="20"/>
                <w:szCs w:val="20"/>
              </w:rPr>
              <w:t>3.-</w:t>
            </w:r>
            <w:r w:rsidR="001B07C9" w:rsidRPr="0062397E">
              <w:rPr>
                <w:rFonts w:ascii="Avenir Next LT Pro Light" w:hAnsi="Avenir Next LT Pro Light"/>
                <w:sz w:val="20"/>
                <w:szCs w:val="20"/>
              </w:rPr>
              <w:t xml:space="preserve">Informar a la comisión de seguimiento de los procesos de </w:t>
            </w:r>
            <w:r w:rsidR="00962486" w:rsidRPr="0062397E">
              <w:rPr>
                <w:rFonts w:ascii="Avenir Next LT Pro Light" w:hAnsi="Avenir Next LT Pro Light"/>
                <w:sz w:val="20"/>
                <w:szCs w:val="20"/>
              </w:rPr>
              <w:t>selección.</w:t>
            </w:r>
          </w:p>
          <w:p w14:paraId="2FA9D129" w14:textId="77777777" w:rsidR="00764295" w:rsidRPr="0062397E" w:rsidRDefault="00764295"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4.-Informar a las empresas externas que participen en el proceso de </w:t>
            </w:r>
            <w:r w:rsidR="00615FB2" w:rsidRPr="0062397E">
              <w:rPr>
                <w:rFonts w:ascii="Avenir Next LT Pro Light" w:hAnsi="Avenir Next LT Pro Light"/>
                <w:sz w:val="20"/>
                <w:szCs w:val="20"/>
              </w:rPr>
              <w:t>selección el compromiso de la empresa con el cumplimiento de la legislación vigente en materia de igualdad.</w:t>
            </w:r>
          </w:p>
          <w:p w14:paraId="055B92C7" w14:textId="0D55F85F" w:rsidR="004B1027" w:rsidRPr="0062397E" w:rsidRDefault="004B1027" w:rsidP="00085737">
            <w:pPr>
              <w:jc w:val="both"/>
              <w:rPr>
                <w:rFonts w:ascii="Avenir Next LT Pro Light" w:hAnsi="Avenir Next LT Pro Light"/>
                <w:sz w:val="20"/>
                <w:szCs w:val="20"/>
              </w:rPr>
            </w:pPr>
          </w:p>
        </w:tc>
        <w:tc>
          <w:tcPr>
            <w:tcW w:w="1830" w:type="dxa"/>
          </w:tcPr>
          <w:p w14:paraId="251AA127" w14:textId="77777777" w:rsidR="00AB151F" w:rsidRPr="0062397E" w:rsidRDefault="00AB151F" w:rsidP="00085737">
            <w:pPr>
              <w:jc w:val="both"/>
              <w:rPr>
                <w:rFonts w:ascii="Avenir Next LT Pro Light" w:hAnsi="Avenir Next LT Pro Light"/>
                <w:sz w:val="20"/>
                <w:szCs w:val="20"/>
              </w:rPr>
            </w:pPr>
            <w:r w:rsidRPr="0062397E">
              <w:rPr>
                <w:rFonts w:ascii="Avenir Next LT Pro Light" w:hAnsi="Avenir Next LT Pro Light"/>
                <w:sz w:val="20"/>
                <w:szCs w:val="20"/>
              </w:rPr>
              <w:lastRenderedPageBreak/>
              <w:t>Dirección RRHH</w:t>
            </w:r>
          </w:p>
        </w:tc>
        <w:tc>
          <w:tcPr>
            <w:tcW w:w="1547" w:type="dxa"/>
          </w:tcPr>
          <w:p w14:paraId="09A52C3D" w14:textId="69B1656F" w:rsidR="00AB151F" w:rsidRPr="0062397E" w:rsidRDefault="00D70BA0" w:rsidP="00085737">
            <w:pPr>
              <w:jc w:val="both"/>
              <w:rPr>
                <w:rFonts w:ascii="Avenir Next LT Pro Light" w:hAnsi="Avenir Next LT Pro Light"/>
                <w:sz w:val="20"/>
                <w:szCs w:val="20"/>
              </w:rPr>
            </w:pPr>
            <w:r w:rsidRPr="0062397E">
              <w:rPr>
                <w:rFonts w:ascii="Avenir Next LT Pro Light" w:hAnsi="Avenir Next LT Pro Light"/>
                <w:sz w:val="20"/>
                <w:szCs w:val="20"/>
              </w:rPr>
              <w:t>Durante toda la vigencia del plan</w:t>
            </w:r>
          </w:p>
        </w:tc>
        <w:tc>
          <w:tcPr>
            <w:tcW w:w="2697" w:type="dxa"/>
          </w:tcPr>
          <w:p w14:paraId="0609D338" w14:textId="77777777" w:rsidR="00EA3336" w:rsidRPr="0062397E" w:rsidRDefault="001449C8" w:rsidP="00EA3336">
            <w:pPr>
              <w:jc w:val="both"/>
              <w:rPr>
                <w:rFonts w:ascii="Avenir Next LT Pro Light" w:hAnsi="Avenir Next LT Pro Light"/>
                <w:sz w:val="20"/>
                <w:szCs w:val="20"/>
              </w:rPr>
            </w:pPr>
            <w:r w:rsidRPr="0062397E">
              <w:rPr>
                <w:rFonts w:ascii="Avenir Next LT Pro Light" w:hAnsi="Avenir Next LT Pro Light"/>
                <w:sz w:val="20"/>
                <w:szCs w:val="20"/>
              </w:rPr>
              <w:t xml:space="preserve"> </w:t>
            </w:r>
            <w:r w:rsidR="00EA3336" w:rsidRPr="0062397E">
              <w:rPr>
                <w:rFonts w:ascii="Avenir Next LT Pro Light" w:hAnsi="Avenir Next LT Pro Light"/>
                <w:sz w:val="20"/>
                <w:szCs w:val="20"/>
              </w:rPr>
              <w:t>1.-% CV presentado mujeres/hombres</w:t>
            </w:r>
          </w:p>
          <w:p w14:paraId="5940D006" w14:textId="41F8AF62" w:rsidR="006D2FA7" w:rsidRPr="0062397E" w:rsidRDefault="00EA3336" w:rsidP="00EA3336">
            <w:pPr>
              <w:jc w:val="both"/>
              <w:rPr>
                <w:rFonts w:ascii="Avenir Next LT Pro Light" w:hAnsi="Avenir Next LT Pro Light"/>
                <w:sz w:val="20"/>
                <w:szCs w:val="20"/>
              </w:rPr>
            </w:pPr>
            <w:r w:rsidRPr="0062397E">
              <w:rPr>
                <w:rFonts w:ascii="Avenir Next LT Pro Light" w:hAnsi="Avenir Next LT Pro Light"/>
                <w:sz w:val="20"/>
                <w:szCs w:val="20"/>
              </w:rPr>
              <w:lastRenderedPageBreak/>
              <w:t>% incorporaciones /puesto vacante por sexo.</w:t>
            </w:r>
          </w:p>
          <w:p w14:paraId="255DA69F" w14:textId="77777777" w:rsidR="00EA3336" w:rsidRDefault="00EA3336" w:rsidP="00EA3336">
            <w:pPr>
              <w:jc w:val="both"/>
              <w:rPr>
                <w:rFonts w:ascii="Avenir Next LT Pro Light" w:hAnsi="Avenir Next LT Pro Light"/>
                <w:sz w:val="20"/>
                <w:szCs w:val="20"/>
              </w:rPr>
            </w:pPr>
            <w:r>
              <w:rPr>
                <w:rFonts w:ascii="Avenir Next LT Pro Light" w:hAnsi="Avenir Next LT Pro Light"/>
                <w:sz w:val="20"/>
                <w:szCs w:val="20"/>
              </w:rPr>
              <w:t xml:space="preserve">2. Número de colaboraciones realizadas con centros de formación (reuniones, contactos) </w:t>
            </w:r>
          </w:p>
          <w:p w14:paraId="14CDF755" w14:textId="77777777" w:rsidR="00EA3336" w:rsidRDefault="00EA3336" w:rsidP="00EA3336">
            <w:pPr>
              <w:jc w:val="both"/>
              <w:rPr>
                <w:rFonts w:ascii="Avenir Next LT Pro Light" w:hAnsi="Avenir Next LT Pro Light"/>
                <w:sz w:val="20"/>
                <w:szCs w:val="20"/>
              </w:rPr>
            </w:pPr>
            <w:r>
              <w:rPr>
                <w:rFonts w:ascii="Avenir Next LT Pro Light" w:hAnsi="Avenir Next LT Pro Light"/>
                <w:sz w:val="20"/>
                <w:szCs w:val="20"/>
              </w:rPr>
              <w:br/>
              <w:t>Número de contrataciones realizadas tras dicho contacto</w:t>
            </w:r>
          </w:p>
          <w:p w14:paraId="088BA17E" w14:textId="77777777" w:rsidR="00AB151F" w:rsidRPr="0062397E" w:rsidRDefault="00AB151F" w:rsidP="00085737">
            <w:pPr>
              <w:jc w:val="both"/>
              <w:rPr>
                <w:rFonts w:ascii="Avenir Next LT Pro Light" w:hAnsi="Avenir Next LT Pro Light"/>
                <w:sz w:val="20"/>
                <w:szCs w:val="20"/>
              </w:rPr>
            </w:pPr>
          </w:p>
          <w:p w14:paraId="43BE1549" w14:textId="30443DF4" w:rsidR="00BD1760" w:rsidRDefault="00BD1760"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3.-Informe </w:t>
            </w:r>
            <w:r w:rsidR="00C954BD" w:rsidRPr="0062397E">
              <w:rPr>
                <w:rFonts w:ascii="Avenir Next LT Pro Light" w:hAnsi="Avenir Next LT Pro Light"/>
                <w:sz w:val="20"/>
                <w:szCs w:val="20"/>
              </w:rPr>
              <w:t>trimestral</w:t>
            </w:r>
            <w:r w:rsidRPr="0062397E">
              <w:rPr>
                <w:rFonts w:ascii="Avenir Next LT Pro Light" w:hAnsi="Avenir Next LT Pro Light"/>
                <w:sz w:val="20"/>
                <w:szCs w:val="20"/>
              </w:rPr>
              <w:t xml:space="preserve"> a la </w:t>
            </w:r>
            <w:r w:rsidR="00C954BD" w:rsidRPr="0062397E">
              <w:rPr>
                <w:rFonts w:ascii="Avenir Next LT Pro Light" w:hAnsi="Avenir Next LT Pro Light"/>
                <w:sz w:val="20"/>
                <w:szCs w:val="20"/>
              </w:rPr>
              <w:t>Comisión</w:t>
            </w:r>
            <w:r w:rsidRPr="0062397E">
              <w:rPr>
                <w:rFonts w:ascii="Avenir Next LT Pro Light" w:hAnsi="Avenir Next LT Pro Light"/>
                <w:sz w:val="20"/>
                <w:szCs w:val="20"/>
              </w:rPr>
              <w:t xml:space="preserve"> de Seguimiento de los procesos de selección y resultado</w:t>
            </w:r>
            <w:r w:rsidR="00C954BD" w:rsidRPr="0062397E">
              <w:rPr>
                <w:rFonts w:ascii="Avenir Next LT Pro Light" w:hAnsi="Avenir Next LT Pro Light"/>
                <w:sz w:val="20"/>
                <w:szCs w:val="20"/>
              </w:rPr>
              <w:t>.</w:t>
            </w:r>
          </w:p>
          <w:p w14:paraId="04234FC0" w14:textId="77777777" w:rsidR="00EA3336" w:rsidRDefault="00EA3336" w:rsidP="00085737">
            <w:pPr>
              <w:jc w:val="both"/>
              <w:rPr>
                <w:rFonts w:ascii="Avenir Next LT Pro Light" w:hAnsi="Avenir Next LT Pro Light"/>
                <w:sz w:val="20"/>
                <w:szCs w:val="20"/>
              </w:rPr>
            </w:pPr>
          </w:p>
          <w:p w14:paraId="1E306130" w14:textId="0D609FEC" w:rsidR="00EA3336" w:rsidRDefault="00EA3336" w:rsidP="00EA3336">
            <w:pPr>
              <w:pStyle w:val="Textocomentario"/>
            </w:pPr>
            <w:r>
              <w:rPr>
                <w:rFonts w:ascii="Avenir Next LT Pro Light" w:hAnsi="Avenir Next LT Pro Light"/>
              </w:rPr>
              <w:t>4.- Número de candidaturas de mujeres y hombres que envían a la empresa para la selección final</w:t>
            </w:r>
          </w:p>
          <w:p w14:paraId="64679063" w14:textId="410D34F2" w:rsidR="00EA3336" w:rsidRPr="0062397E" w:rsidRDefault="00EA3336" w:rsidP="00085737">
            <w:pPr>
              <w:jc w:val="both"/>
              <w:rPr>
                <w:rFonts w:ascii="Avenir Next LT Pro Light" w:hAnsi="Avenir Next LT Pro Light"/>
                <w:sz w:val="20"/>
                <w:szCs w:val="20"/>
              </w:rPr>
            </w:pPr>
          </w:p>
          <w:p w14:paraId="6FBF1F22" w14:textId="77777777" w:rsidR="00AB151F" w:rsidRPr="0062397E" w:rsidRDefault="00AB151F" w:rsidP="00085737">
            <w:pPr>
              <w:jc w:val="both"/>
              <w:rPr>
                <w:rFonts w:ascii="Avenir Next LT Pro Light" w:hAnsi="Avenir Next LT Pro Light"/>
                <w:sz w:val="20"/>
                <w:szCs w:val="20"/>
              </w:rPr>
            </w:pPr>
          </w:p>
          <w:p w14:paraId="121A5CAE" w14:textId="77777777" w:rsidR="00AB151F" w:rsidRPr="0062397E" w:rsidRDefault="00AB151F" w:rsidP="00085737">
            <w:pPr>
              <w:jc w:val="both"/>
              <w:rPr>
                <w:rFonts w:ascii="Avenir Next LT Pro Light" w:hAnsi="Avenir Next LT Pro Light"/>
                <w:sz w:val="20"/>
                <w:szCs w:val="20"/>
              </w:rPr>
            </w:pPr>
          </w:p>
          <w:p w14:paraId="18624678" w14:textId="77777777" w:rsidR="00AB151F" w:rsidRPr="0062397E" w:rsidRDefault="00AB151F" w:rsidP="00085737">
            <w:pPr>
              <w:jc w:val="both"/>
              <w:rPr>
                <w:rFonts w:ascii="Avenir Next LT Pro Light" w:hAnsi="Avenir Next LT Pro Light"/>
                <w:sz w:val="20"/>
                <w:szCs w:val="20"/>
              </w:rPr>
            </w:pPr>
          </w:p>
          <w:p w14:paraId="0D363979" w14:textId="77777777" w:rsidR="00AB151F" w:rsidRPr="0062397E" w:rsidRDefault="00AB151F" w:rsidP="00085737">
            <w:pPr>
              <w:jc w:val="both"/>
              <w:rPr>
                <w:rFonts w:ascii="Avenir Next LT Pro Light" w:hAnsi="Avenir Next LT Pro Light"/>
                <w:sz w:val="20"/>
                <w:szCs w:val="20"/>
              </w:rPr>
            </w:pPr>
          </w:p>
          <w:p w14:paraId="74477C32" w14:textId="77777777" w:rsidR="00AB151F" w:rsidRPr="0062397E" w:rsidRDefault="00AB151F" w:rsidP="00085737">
            <w:pPr>
              <w:jc w:val="both"/>
              <w:rPr>
                <w:rFonts w:ascii="Avenir Next LT Pro Light" w:hAnsi="Avenir Next LT Pro Light"/>
                <w:sz w:val="20"/>
                <w:szCs w:val="20"/>
              </w:rPr>
            </w:pPr>
          </w:p>
          <w:p w14:paraId="75746E91" w14:textId="04723F83" w:rsidR="00AB151F" w:rsidRPr="0062397E" w:rsidRDefault="00AB151F" w:rsidP="00085737">
            <w:pPr>
              <w:jc w:val="both"/>
              <w:rPr>
                <w:rFonts w:ascii="Avenir Next LT Pro Light" w:hAnsi="Avenir Next LT Pro Light"/>
                <w:sz w:val="20"/>
                <w:szCs w:val="20"/>
              </w:rPr>
            </w:pPr>
            <w:r w:rsidRPr="0062397E">
              <w:rPr>
                <w:rFonts w:ascii="Avenir Next LT Pro Light" w:hAnsi="Avenir Next LT Pro Light"/>
                <w:sz w:val="20"/>
                <w:szCs w:val="20"/>
              </w:rPr>
              <w:t>.</w:t>
            </w:r>
          </w:p>
          <w:p w14:paraId="0EC299CE" w14:textId="77777777" w:rsidR="00AB151F" w:rsidRPr="0062397E" w:rsidRDefault="00AB151F" w:rsidP="00085737">
            <w:pPr>
              <w:jc w:val="both"/>
              <w:rPr>
                <w:rFonts w:ascii="Avenir Next LT Pro Light" w:hAnsi="Avenir Next LT Pro Light"/>
                <w:sz w:val="20"/>
                <w:szCs w:val="20"/>
              </w:rPr>
            </w:pPr>
          </w:p>
          <w:p w14:paraId="5A932151" w14:textId="77777777" w:rsidR="00AB151F" w:rsidRPr="0062397E" w:rsidRDefault="00AB151F" w:rsidP="00085737">
            <w:pPr>
              <w:jc w:val="both"/>
              <w:rPr>
                <w:rFonts w:ascii="Avenir Next LT Pro Light" w:hAnsi="Avenir Next LT Pro Light"/>
                <w:sz w:val="20"/>
                <w:szCs w:val="20"/>
              </w:rPr>
            </w:pPr>
          </w:p>
          <w:p w14:paraId="06136370" w14:textId="77777777" w:rsidR="00AB151F" w:rsidRPr="0062397E" w:rsidRDefault="00AB151F" w:rsidP="00085737">
            <w:pPr>
              <w:jc w:val="both"/>
              <w:rPr>
                <w:rFonts w:ascii="Avenir Next LT Pro Light" w:hAnsi="Avenir Next LT Pro Light"/>
                <w:sz w:val="20"/>
                <w:szCs w:val="20"/>
              </w:rPr>
            </w:pPr>
          </w:p>
        </w:tc>
      </w:tr>
      <w:tr w:rsidR="00625215" w:rsidRPr="0062397E" w14:paraId="031DF546" w14:textId="77777777" w:rsidTr="007F195A">
        <w:tc>
          <w:tcPr>
            <w:tcW w:w="2756" w:type="dxa"/>
            <w:shd w:val="clear" w:color="auto" w:fill="284533"/>
          </w:tcPr>
          <w:p w14:paraId="3375203A" w14:textId="37093970" w:rsidR="004B1027" w:rsidRPr="007F195A" w:rsidRDefault="004B1027"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lastRenderedPageBreak/>
              <w:t xml:space="preserve">Objetivo </w:t>
            </w:r>
            <w:r w:rsidR="00962486" w:rsidRPr="007F195A">
              <w:rPr>
                <w:rFonts w:ascii="Avenir Next LT Pro Light" w:hAnsi="Avenir Next LT Pro Light"/>
                <w:b/>
                <w:bCs/>
                <w:color w:val="FFFFFF" w:themeColor="background1"/>
                <w:sz w:val="20"/>
                <w:szCs w:val="20"/>
              </w:rPr>
              <w:t>3. PROMOCI</w:t>
            </w:r>
            <w:r w:rsidR="007F195A">
              <w:rPr>
                <w:rFonts w:ascii="Avenir Next LT Pro Light" w:hAnsi="Avenir Next LT Pro Light"/>
                <w:b/>
                <w:bCs/>
                <w:color w:val="FFFFFF" w:themeColor="background1"/>
                <w:sz w:val="20"/>
                <w:szCs w:val="20"/>
              </w:rPr>
              <w:t>Ó</w:t>
            </w:r>
            <w:r w:rsidR="00962486" w:rsidRPr="007F195A">
              <w:rPr>
                <w:rFonts w:ascii="Avenir Next LT Pro Light" w:hAnsi="Avenir Next LT Pro Light"/>
                <w:b/>
                <w:bCs/>
                <w:color w:val="FFFFFF" w:themeColor="background1"/>
                <w:sz w:val="20"/>
                <w:szCs w:val="20"/>
              </w:rPr>
              <w:t>N</w:t>
            </w:r>
          </w:p>
        </w:tc>
        <w:tc>
          <w:tcPr>
            <w:tcW w:w="2227" w:type="dxa"/>
            <w:shd w:val="clear" w:color="auto" w:fill="284533"/>
          </w:tcPr>
          <w:p w14:paraId="2F622823" w14:textId="77777777" w:rsidR="004B1027" w:rsidRPr="007F195A" w:rsidRDefault="004B1027"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63AAA319" w14:textId="77777777" w:rsidR="004B1027" w:rsidRPr="007F195A" w:rsidRDefault="004B1027"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243FF4DD" w14:textId="77777777" w:rsidR="004B1027" w:rsidRPr="007F195A" w:rsidRDefault="004B1027"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44A182A6" w14:textId="77777777" w:rsidR="004B1027" w:rsidRPr="007F195A" w:rsidRDefault="004B1027"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21F3" w:rsidRPr="0062397E" w14:paraId="6F7FEBF4" w14:textId="77777777" w:rsidTr="002F3BBD">
        <w:tc>
          <w:tcPr>
            <w:tcW w:w="2756" w:type="dxa"/>
          </w:tcPr>
          <w:p w14:paraId="07ACE7EC" w14:textId="77777777" w:rsidR="00F708BB" w:rsidRPr="0062397E" w:rsidRDefault="00F708BB" w:rsidP="00085737">
            <w:pPr>
              <w:jc w:val="both"/>
              <w:rPr>
                <w:rFonts w:ascii="Avenir Next LT Pro Light" w:hAnsi="Avenir Next LT Pro Light"/>
                <w:sz w:val="20"/>
                <w:szCs w:val="20"/>
              </w:rPr>
            </w:pPr>
          </w:p>
          <w:p w14:paraId="2F571F2D" w14:textId="581DBB72" w:rsidR="004B1027" w:rsidRPr="0062397E" w:rsidRDefault="00F708BB" w:rsidP="00085737">
            <w:pPr>
              <w:jc w:val="both"/>
              <w:rPr>
                <w:rFonts w:ascii="Avenir Next LT Pro Light" w:hAnsi="Avenir Next LT Pro Light"/>
                <w:sz w:val="20"/>
                <w:szCs w:val="20"/>
              </w:rPr>
            </w:pPr>
            <w:r w:rsidRPr="0062397E">
              <w:rPr>
                <w:rFonts w:ascii="Avenir Next LT Pro Light" w:hAnsi="Avenir Next LT Pro Light"/>
                <w:sz w:val="20"/>
                <w:szCs w:val="20"/>
              </w:rPr>
              <w:t>Garantizar el compromiso de igualdad en la promoción interna de la empresa.</w:t>
            </w:r>
          </w:p>
        </w:tc>
        <w:tc>
          <w:tcPr>
            <w:tcW w:w="2227" w:type="dxa"/>
          </w:tcPr>
          <w:p w14:paraId="3C53C34A" w14:textId="6F0B9705" w:rsidR="001703B3" w:rsidRPr="0062397E" w:rsidRDefault="004B1027"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1703B3" w:rsidRPr="0062397E">
              <w:rPr>
                <w:rFonts w:ascii="Avenir Next LT Pro Light" w:hAnsi="Avenir Next LT Pro Light"/>
                <w:sz w:val="20"/>
                <w:szCs w:val="20"/>
              </w:rPr>
              <w:t>Definicion de puesto de trabajo no sexista en la promoción de puestos de trabajo</w:t>
            </w:r>
          </w:p>
          <w:p w14:paraId="60912707" w14:textId="77777777" w:rsidR="001703B3" w:rsidRPr="0062397E" w:rsidRDefault="001703B3" w:rsidP="00085737">
            <w:pPr>
              <w:jc w:val="both"/>
              <w:rPr>
                <w:rFonts w:ascii="Avenir Next LT Pro Light" w:hAnsi="Avenir Next LT Pro Light"/>
                <w:sz w:val="20"/>
                <w:szCs w:val="20"/>
              </w:rPr>
            </w:pPr>
          </w:p>
          <w:p w14:paraId="172AEA74" w14:textId="0CD9DCC9" w:rsidR="001703B3" w:rsidRPr="0062397E" w:rsidRDefault="001703B3"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BD1760" w:rsidRPr="0062397E">
              <w:rPr>
                <w:rFonts w:ascii="Avenir Next LT Pro Light" w:hAnsi="Avenir Next LT Pro Light"/>
                <w:sz w:val="20"/>
                <w:szCs w:val="20"/>
              </w:rPr>
              <w:t xml:space="preserve"> Revisar y actualizar las descripciones de puestos y otorgar valoraciones a los mismos en Igualdad</w:t>
            </w:r>
          </w:p>
          <w:p w14:paraId="4077ABE7" w14:textId="77777777" w:rsidR="00E24837" w:rsidRPr="0062397E" w:rsidRDefault="00E24837" w:rsidP="00085737">
            <w:pPr>
              <w:jc w:val="both"/>
              <w:rPr>
                <w:rFonts w:ascii="Avenir Next LT Pro Light" w:hAnsi="Avenir Next LT Pro Light"/>
                <w:sz w:val="20"/>
                <w:szCs w:val="20"/>
              </w:rPr>
            </w:pPr>
          </w:p>
          <w:p w14:paraId="432206A6" w14:textId="77777777" w:rsidR="00EA3336" w:rsidRDefault="00EA3336" w:rsidP="00085737">
            <w:pPr>
              <w:jc w:val="both"/>
              <w:rPr>
                <w:rFonts w:ascii="Avenir Next LT Pro Light" w:hAnsi="Avenir Next LT Pro Light"/>
                <w:sz w:val="20"/>
                <w:szCs w:val="20"/>
              </w:rPr>
            </w:pPr>
          </w:p>
          <w:p w14:paraId="5DC1798C" w14:textId="77777777" w:rsidR="00EA3336" w:rsidRDefault="00EA3336" w:rsidP="00085737">
            <w:pPr>
              <w:jc w:val="both"/>
              <w:rPr>
                <w:rFonts w:ascii="Avenir Next LT Pro Light" w:hAnsi="Avenir Next LT Pro Light"/>
                <w:sz w:val="20"/>
                <w:szCs w:val="20"/>
              </w:rPr>
            </w:pPr>
          </w:p>
          <w:p w14:paraId="35ED2C49" w14:textId="77777777" w:rsidR="00EA3336" w:rsidRDefault="00EA3336" w:rsidP="00085737">
            <w:pPr>
              <w:jc w:val="both"/>
              <w:rPr>
                <w:rFonts w:ascii="Avenir Next LT Pro Light" w:hAnsi="Avenir Next LT Pro Light"/>
                <w:sz w:val="20"/>
                <w:szCs w:val="20"/>
              </w:rPr>
            </w:pPr>
          </w:p>
          <w:p w14:paraId="4037C00B" w14:textId="77777777" w:rsidR="00EA3336" w:rsidRDefault="00EA3336" w:rsidP="00085737">
            <w:pPr>
              <w:jc w:val="both"/>
              <w:rPr>
                <w:rFonts w:ascii="Avenir Next LT Pro Light" w:hAnsi="Avenir Next LT Pro Light"/>
                <w:sz w:val="20"/>
                <w:szCs w:val="20"/>
              </w:rPr>
            </w:pPr>
          </w:p>
          <w:p w14:paraId="67C2E997" w14:textId="77777777" w:rsidR="00EA3336" w:rsidRDefault="00EA3336" w:rsidP="00085737">
            <w:pPr>
              <w:jc w:val="both"/>
              <w:rPr>
                <w:rFonts w:ascii="Avenir Next LT Pro Light" w:hAnsi="Avenir Next LT Pro Light"/>
                <w:sz w:val="20"/>
                <w:szCs w:val="20"/>
              </w:rPr>
            </w:pPr>
          </w:p>
          <w:p w14:paraId="716573A0" w14:textId="77777777" w:rsidR="00EA3336" w:rsidRDefault="00EA3336" w:rsidP="00085737">
            <w:pPr>
              <w:jc w:val="both"/>
              <w:rPr>
                <w:rFonts w:ascii="Avenir Next LT Pro Light" w:hAnsi="Avenir Next LT Pro Light"/>
                <w:sz w:val="20"/>
                <w:szCs w:val="20"/>
              </w:rPr>
            </w:pPr>
          </w:p>
          <w:p w14:paraId="2DE81FA5" w14:textId="77777777" w:rsidR="00EA3336" w:rsidRDefault="00EA3336" w:rsidP="00085737">
            <w:pPr>
              <w:jc w:val="both"/>
              <w:rPr>
                <w:rFonts w:ascii="Avenir Next LT Pro Light" w:hAnsi="Avenir Next LT Pro Light"/>
                <w:sz w:val="20"/>
                <w:szCs w:val="20"/>
              </w:rPr>
            </w:pPr>
          </w:p>
          <w:p w14:paraId="174222C5" w14:textId="77777777" w:rsidR="00EA3336" w:rsidRDefault="00EA3336" w:rsidP="00085737">
            <w:pPr>
              <w:jc w:val="both"/>
              <w:rPr>
                <w:rFonts w:ascii="Avenir Next LT Pro Light" w:hAnsi="Avenir Next LT Pro Light"/>
                <w:sz w:val="20"/>
                <w:szCs w:val="20"/>
              </w:rPr>
            </w:pPr>
          </w:p>
          <w:p w14:paraId="77E3F2B0" w14:textId="3D12DA01" w:rsidR="00E24837" w:rsidRPr="0062397E" w:rsidRDefault="00E24837" w:rsidP="00085737">
            <w:pPr>
              <w:jc w:val="both"/>
              <w:rPr>
                <w:rFonts w:ascii="Avenir Next LT Pro Light" w:hAnsi="Avenir Next LT Pro Light"/>
                <w:sz w:val="20"/>
                <w:szCs w:val="20"/>
              </w:rPr>
            </w:pPr>
            <w:r w:rsidRPr="0062397E">
              <w:rPr>
                <w:rFonts w:ascii="Avenir Next LT Pro Light" w:hAnsi="Avenir Next LT Pro Light"/>
                <w:sz w:val="20"/>
                <w:szCs w:val="20"/>
              </w:rPr>
              <w:t>3</w:t>
            </w:r>
            <w:r w:rsidR="0084499D" w:rsidRPr="0062397E">
              <w:rPr>
                <w:rFonts w:ascii="Avenir Next LT Pro Light" w:hAnsi="Avenir Next LT Pro Light"/>
                <w:sz w:val="20"/>
                <w:szCs w:val="20"/>
              </w:rPr>
              <w:t>.Publicacion de los procesos de promoción en el portal de empleado para la igualdad de acceso hombres y mujeres.</w:t>
            </w:r>
          </w:p>
          <w:p w14:paraId="2F029ABD" w14:textId="1E7BC5A0" w:rsidR="004B1027" w:rsidRPr="0062397E" w:rsidRDefault="004B1027" w:rsidP="00085737">
            <w:pPr>
              <w:jc w:val="both"/>
              <w:rPr>
                <w:rFonts w:ascii="Avenir Next LT Pro Light" w:hAnsi="Avenir Next LT Pro Light"/>
                <w:sz w:val="20"/>
                <w:szCs w:val="20"/>
              </w:rPr>
            </w:pPr>
          </w:p>
        </w:tc>
        <w:tc>
          <w:tcPr>
            <w:tcW w:w="1830" w:type="dxa"/>
          </w:tcPr>
          <w:p w14:paraId="28C173C9" w14:textId="77777777" w:rsidR="00E24837" w:rsidRPr="0062397E" w:rsidRDefault="00E24837" w:rsidP="00085737">
            <w:pPr>
              <w:jc w:val="both"/>
              <w:rPr>
                <w:rFonts w:ascii="Avenir Next LT Pro Light" w:hAnsi="Avenir Next LT Pro Light"/>
                <w:sz w:val="20"/>
                <w:szCs w:val="20"/>
              </w:rPr>
            </w:pPr>
          </w:p>
          <w:p w14:paraId="11F70F5E" w14:textId="1EF499EA" w:rsidR="004B1027" w:rsidRPr="0062397E" w:rsidRDefault="004B1027"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w:t>
            </w:r>
            <w:r w:rsidR="00BD1760" w:rsidRPr="0062397E">
              <w:rPr>
                <w:rFonts w:ascii="Avenir Next LT Pro Light" w:hAnsi="Avenir Next LT Pro Light"/>
                <w:sz w:val="20"/>
                <w:szCs w:val="20"/>
              </w:rPr>
              <w:t>/</w:t>
            </w:r>
            <w:r w:rsidR="00625215" w:rsidRPr="0062397E">
              <w:rPr>
                <w:rFonts w:ascii="Avenir Next LT Pro Light" w:hAnsi="Avenir Next LT Pro Light"/>
                <w:sz w:val="20"/>
                <w:szCs w:val="20"/>
              </w:rPr>
              <w:t>Comisión</w:t>
            </w:r>
            <w:r w:rsidR="00BD1760" w:rsidRPr="0062397E">
              <w:rPr>
                <w:rFonts w:ascii="Avenir Next LT Pro Light" w:hAnsi="Avenir Next LT Pro Light"/>
                <w:sz w:val="20"/>
                <w:szCs w:val="20"/>
              </w:rPr>
              <w:t xml:space="preserve"> de Seguimiento</w:t>
            </w:r>
          </w:p>
        </w:tc>
        <w:tc>
          <w:tcPr>
            <w:tcW w:w="1547" w:type="dxa"/>
          </w:tcPr>
          <w:p w14:paraId="76C38ADA" w14:textId="77777777" w:rsidR="00E24837" w:rsidRPr="0062397E" w:rsidRDefault="00E24837" w:rsidP="00085737">
            <w:pPr>
              <w:jc w:val="both"/>
              <w:rPr>
                <w:rFonts w:ascii="Avenir Next LT Pro Light" w:hAnsi="Avenir Next LT Pro Light"/>
                <w:sz w:val="20"/>
                <w:szCs w:val="20"/>
              </w:rPr>
            </w:pPr>
          </w:p>
          <w:p w14:paraId="139F11F8" w14:textId="77777777" w:rsidR="004B1027" w:rsidRDefault="00BD1760" w:rsidP="00085737">
            <w:pPr>
              <w:jc w:val="both"/>
              <w:rPr>
                <w:rFonts w:ascii="Avenir Next LT Pro Light" w:hAnsi="Avenir Next LT Pro Light"/>
                <w:sz w:val="20"/>
                <w:szCs w:val="20"/>
              </w:rPr>
            </w:pPr>
            <w:r w:rsidRPr="0062397E">
              <w:rPr>
                <w:rFonts w:ascii="Avenir Next LT Pro Light" w:hAnsi="Avenir Next LT Pro Light"/>
                <w:sz w:val="20"/>
                <w:szCs w:val="20"/>
              </w:rPr>
              <w:t>Durante toda la vigencia del plan</w:t>
            </w:r>
          </w:p>
          <w:p w14:paraId="6D3F6983" w14:textId="77777777" w:rsidR="00EA3336" w:rsidRDefault="00EA3336" w:rsidP="00085737">
            <w:pPr>
              <w:jc w:val="both"/>
              <w:rPr>
                <w:rFonts w:ascii="Avenir Next LT Pro Light" w:hAnsi="Avenir Next LT Pro Light"/>
                <w:sz w:val="20"/>
                <w:szCs w:val="20"/>
              </w:rPr>
            </w:pPr>
          </w:p>
          <w:p w14:paraId="3CDB2440" w14:textId="77777777" w:rsidR="00EA3336" w:rsidRDefault="00EA3336" w:rsidP="00085737">
            <w:pPr>
              <w:jc w:val="both"/>
              <w:rPr>
                <w:rFonts w:ascii="Avenir Next LT Pro Light" w:hAnsi="Avenir Next LT Pro Light"/>
                <w:sz w:val="20"/>
                <w:szCs w:val="20"/>
              </w:rPr>
            </w:pPr>
          </w:p>
          <w:p w14:paraId="3E0A8B02" w14:textId="77777777" w:rsidR="00EA3336" w:rsidRDefault="00EA3336" w:rsidP="00EA3336">
            <w:pPr>
              <w:jc w:val="both"/>
              <w:rPr>
                <w:rFonts w:ascii="Avenir Next LT Pro Light" w:hAnsi="Avenir Next LT Pro Light"/>
                <w:sz w:val="20"/>
                <w:szCs w:val="20"/>
              </w:rPr>
            </w:pPr>
            <w:r>
              <w:rPr>
                <w:rFonts w:ascii="Avenir Next LT Pro Light" w:hAnsi="Avenir Next LT Pro Light"/>
                <w:sz w:val="20"/>
                <w:szCs w:val="20"/>
              </w:rPr>
              <w:t xml:space="preserve">En el </w:t>
            </w:r>
            <w:r w:rsidRPr="002C1FE2">
              <w:rPr>
                <w:rFonts w:ascii="Avenir Next LT Pro Light" w:hAnsi="Avenir Next LT Pro Light"/>
                <w:sz w:val="20"/>
                <w:szCs w:val="20"/>
                <w:u w:val="single"/>
              </w:rPr>
              <w:t>primer semestre de 2025</w:t>
            </w:r>
            <w:r>
              <w:rPr>
                <w:rFonts w:ascii="Avenir Next LT Pro Light" w:hAnsi="Avenir Next LT Pro Light"/>
                <w:sz w:val="20"/>
                <w:szCs w:val="20"/>
              </w:rPr>
              <w:t xml:space="preserve"> realizar la actualización de las </w:t>
            </w:r>
            <w:r w:rsidRPr="0062397E">
              <w:rPr>
                <w:rFonts w:ascii="Avenir Next LT Pro Light" w:hAnsi="Avenir Next LT Pro Light"/>
                <w:sz w:val="20"/>
                <w:szCs w:val="20"/>
              </w:rPr>
              <w:t>descripciones de puestos</w:t>
            </w:r>
            <w:r>
              <w:rPr>
                <w:rFonts w:ascii="Avenir Next LT Pro Light" w:hAnsi="Avenir Next LT Pro Light"/>
                <w:sz w:val="20"/>
                <w:szCs w:val="20"/>
              </w:rPr>
              <w:t xml:space="preserve"> junto con la valoración.</w:t>
            </w:r>
          </w:p>
          <w:p w14:paraId="4E15404C" w14:textId="2083AE54" w:rsidR="00EA3336" w:rsidRPr="0062397E" w:rsidRDefault="00EA3336" w:rsidP="00085737">
            <w:pPr>
              <w:jc w:val="both"/>
              <w:rPr>
                <w:rFonts w:ascii="Avenir Next LT Pro Light" w:hAnsi="Avenir Next LT Pro Light"/>
                <w:sz w:val="20"/>
                <w:szCs w:val="20"/>
              </w:rPr>
            </w:pPr>
          </w:p>
        </w:tc>
        <w:tc>
          <w:tcPr>
            <w:tcW w:w="2697" w:type="dxa"/>
          </w:tcPr>
          <w:p w14:paraId="0D6FC4AA" w14:textId="4DD728EB" w:rsidR="004B1027" w:rsidRPr="0062397E" w:rsidRDefault="008D051B" w:rsidP="00085737">
            <w:pPr>
              <w:jc w:val="both"/>
              <w:rPr>
                <w:rFonts w:ascii="Avenir Next LT Pro Light" w:hAnsi="Avenir Next LT Pro Light"/>
                <w:sz w:val="20"/>
                <w:szCs w:val="20"/>
              </w:rPr>
            </w:pPr>
            <w:r w:rsidRPr="0062397E">
              <w:rPr>
                <w:rFonts w:ascii="Avenir Next LT Pro Light" w:hAnsi="Avenir Next LT Pro Light"/>
                <w:sz w:val="20"/>
                <w:szCs w:val="20"/>
              </w:rPr>
              <w:t>1.% mujeres / hombres candidaturas presentadas</w:t>
            </w:r>
          </w:p>
          <w:p w14:paraId="13D86668" w14:textId="77777777" w:rsidR="004B1027" w:rsidRPr="0062397E" w:rsidRDefault="004B1027" w:rsidP="00085737">
            <w:pPr>
              <w:jc w:val="both"/>
              <w:rPr>
                <w:rFonts w:ascii="Avenir Next LT Pro Light" w:hAnsi="Avenir Next LT Pro Light"/>
                <w:sz w:val="20"/>
                <w:szCs w:val="20"/>
              </w:rPr>
            </w:pPr>
          </w:p>
          <w:p w14:paraId="3F9422B9" w14:textId="77777777" w:rsidR="004B1027" w:rsidRDefault="00E24837"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2.-Informe trimestral a la </w:t>
            </w:r>
            <w:r w:rsidR="00B85B02" w:rsidRPr="0062397E">
              <w:rPr>
                <w:rFonts w:ascii="Avenir Next LT Pro Light" w:hAnsi="Avenir Next LT Pro Light"/>
                <w:sz w:val="20"/>
                <w:szCs w:val="20"/>
              </w:rPr>
              <w:t>Comisión</w:t>
            </w:r>
            <w:r w:rsidRPr="0062397E">
              <w:rPr>
                <w:rFonts w:ascii="Avenir Next LT Pro Light" w:hAnsi="Avenir Next LT Pro Light"/>
                <w:sz w:val="20"/>
                <w:szCs w:val="20"/>
              </w:rPr>
              <w:t xml:space="preserve"> de Seguimiento de los resultados de los procesos de </w:t>
            </w:r>
            <w:r w:rsidR="00B85B02" w:rsidRPr="0062397E">
              <w:rPr>
                <w:rFonts w:ascii="Avenir Next LT Pro Light" w:hAnsi="Avenir Next LT Pro Light"/>
                <w:sz w:val="20"/>
                <w:szCs w:val="20"/>
              </w:rPr>
              <w:t>promoción</w:t>
            </w:r>
            <w:r w:rsidRPr="0062397E">
              <w:rPr>
                <w:rFonts w:ascii="Avenir Next LT Pro Light" w:hAnsi="Avenir Next LT Pro Light"/>
                <w:sz w:val="20"/>
                <w:szCs w:val="20"/>
              </w:rPr>
              <w:t xml:space="preserve"> </w:t>
            </w:r>
          </w:p>
          <w:p w14:paraId="247F9D1D" w14:textId="77777777" w:rsidR="00EA3336" w:rsidRDefault="00EA3336" w:rsidP="00085737">
            <w:pPr>
              <w:jc w:val="both"/>
              <w:rPr>
                <w:rFonts w:ascii="Avenir Next LT Pro Light" w:hAnsi="Avenir Next LT Pro Light"/>
                <w:sz w:val="20"/>
                <w:szCs w:val="20"/>
              </w:rPr>
            </w:pPr>
          </w:p>
          <w:p w14:paraId="4EBB166F" w14:textId="77777777" w:rsidR="00EA3336" w:rsidRDefault="00EA3336" w:rsidP="00EA3336">
            <w:pPr>
              <w:jc w:val="both"/>
              <w:rPr>
                <w:rFonts w:ascii="Avenir Next LT Pro Light" w:hAnsi="Avenir Next LT Pro Light"/>
                <w:sz w:val="20"/>
                <w:szCs w:val="20"/>
              </w:rPr>
            </w:pPr>
            <w:r>
              <w:rPr>
                <w:rFonts w:ascii="Avenir Next LT Pro Light" w:hAnsi="Avenir Next LT Pro Light"/>
                <w:sz w:val="20"/>
                <w:szCs w:val="20"/>
              </w:rPr>
              <w:t>Actualización realizada en el seno de la Comisión de Seguimiento</w:t>
            </w:r>
          </w:p>
          <w:p w14:paraId="373F3183" w14:textId="77777777" w:rsidR="00EA3336" w:rsidRDefault="00EA3336" w:rsidP="00EA3336">
            <w:pPr>
              <w:jc w:val="both"/>
              <w:rPr>
                <w:rFonts w:ascii="Avenir Next LT Pro Light" w:hAnsi="Avenir Next LT Pro Light"/>
                <w:sz w:val="20"/>
                <w:szCs w:val="20"/>
              </w:rPr>
            </w:pPr>
          </w:p>
          <w:p w14:paraId="5F9D2E21" w14:textId="77777777" w:rsidR="00EA3336" w:rsidRDefault="00EA3336" w:rsidP="00EA3336">
            <w:pPr>
              <w:jc w:val="both"/>
              <w:rPr>
                <w:rFonts w:ascii="Avenir Next LT Pro Light" w:hAnsi="Avenir Next LT Pro Light"/>
                <w:sz w:val="20"/>
                <w:szCs w:val="20"/>
              </w:rPr>
            </w:pPr>
          </w:p>
          <w:p w14:paraId="087FC183" w14:textId="77777777" w:rsidR="00EA3336" w:rsidRDefault="00EA3336" w:rsidP="00EA3336">
            <w:pPr>
              <w:jc w:val="both"/>
              <w:rPr>
                <w:rFonts w:ascii="Avenir Next LT Pro Light" w:hAnsi="Avenir Next LT Pro Light"/>
                <w:sz w:val="20"/>
                <w:szCs w:val="20"/>
              </w:rPr>
            </w:pPr>
          </w:p>
          <w:p w14:paraId="40FDF36A" w14:textId="77777777" w:rsidR="00EA3336" w:rsidRDefault="00EA3336" w:rsidP="00EA3336">
            <w:pPr>
              <w:jc w:val="both"/>
              <w:rPr>
                <w:rFonts w:ascii="Avenir Next LT Pro Light" w:hAnsi="Avenir Next LT Pro Light"/>
                <w:sz w:val="20"/>
                <w:szCs w:val="20"/>
              </w:rPr>
            </w:pPr>
          </w:p>
          <w:p w14:paraId="09543DF9" w14:textId="77777777" w:rsidR="00EA3336" w:rsidRDefault="00EA3336" w:rsidP="00EA3336">
            <w:pPr>
              <w:jc w:val="both"/>
              <w:rPr>
                <w:rFonts w:ascii="Avenir Next LT Pro Light" w:hAnsi="Avenir Next LT Pro Light"/>
                <w:sz w:val="20"/>
                <w:szCs w:val="20"/>
              </w:rPr>
            </w:pPr>
          </w:p>
          <w:p w14:paraId="70B855F5" w14:textId="77777777" w:rsidR="00EA3336" w:rsidRDefault="00EA3336" w:rsidP="00EA3336">
            <w:pPr>
              <w:jc w:val="both"/>
              <w:rPr>
                <w:rFonts w:ascii="Avenir Next LT Pro Light" w:hAnsi="Avenir Next LT Pro Light"/>
                <w:sz w:val="20"/>
                <w:szCs w:val="20"/>
              </w:rPr>
            </w:pPr>
          </w:p>
          <w:p w14:paraId="5F3481B9" w14:textId="77777777" w:rsidR="00EA3336" w:rsidRDefault="00EA3336" w:rsidP="00EA3336">
            <w:pPr>
              <w:jc w:val="both"/>
              <w:rPr>
                <w:rFonts w:ascii="Avenir Next LT Pro Light" w:hAnsi="Avenir Next LT Pro Light"/>
                <w:sz w:val="20"/>
                <w:szCs w:val="20"/>
              </w:rPr>
            </w:pPr>
          </w:p>
          <w:p w14:paraId="456F9BDA" w14:textId="77777777" w:rsidR="00EA3336" w:rsidRDefault="00EA3336" w:rsidP="00EA3336">
            <w:pPr>
              <w:jc w:val="both"/>
              <w:rPr>
                <w:rFonts w:ascii="Avenir Next LT Pro Light" w:hAnsi="Avenir Next LT Pro Light"/>
                <w:sz w:val="20"/>
                <w:szCs w:val="20"/>
              </w:rPr>
            </w:pPr>
          </w:p>
          <w:p w14:paraId="5B51A415" w14:textId="77777777" w:rsidR="00EA3336" w:rsidRDefault="00EA3336" w:rsidP="00EA3336">
            <w:pPr>
              <w:pStyle w:val="Textocomentario"/>
              <w:rPr>
                <w:rFonts w:ascii="Avenir Next LT Pro Light" w:hAnsi="Avenir Next LT Pro Light"/>
              </w:rPr>
            </w:pPr>
            <w:r>
              <w:rPr>
                <w:rFonts w:ascii="Avenir Next LT Pro Light" w:hAnsi="Avenir Next LT Pro Light"/>
              </w:rPr>
              <w:lastRenderedPageBreak/>
              <w:t xml:space="preserve">Número de procesos de promoción realizados </w:t>
            </w:r>
          </w:p>
          <w:p w14:paraId="6610AE5D" w14:textId="77777777" w:rsidR="00EA3336" w:rsidRDefault="00EA3336" w:rsidP="00EA3336">
            <w:pPr>
              <w:pStyle w:val="Textocomentario"/>
              <w:rPr>
                <w:rFonts w:ascii="Avenir Next LT Pro Light" w:hAnsi="Avenir Next LT Pro Light"/>
              </w:rPr>
            </w:pPr>
            <w:r>
              <w:rPr>
                <w:rFonts w:ascii="Avenir Next LT Pro Light" w:hAnsi="Avenir Next LT Pro Light"/>
              </w:rPr>
              <w:t>Número de candidaturas presentadas</w:t>
            </w:r>
          </w:p>
          <w:p w14:paraId="28FE25D7" w14:textId="77777777" w:rsidR="00EA3336" w:rsidRDefault="00EA3336" w:rsidP="00EA3336">
            <w:pPr>
              <w:pStyle w:val="Textocomentario"/>
              <w:rPr>
                <w:rFonts w:ascii="Avenir Next LT Pro Light" w:hAnsi="Avenir Next LT Pro Light"/>
              </w:rPr>
            </w:pPr>
            <w:r>
              <w:rPr>
                <w:rFonts w:ascii="Avenir Next LT Pro Light" w:hAnsi="Avenir Next LT Pro Light"/>
              </w:rPr>
              <w:t xml:space="preserve">Número de personas que finalmente han promocionado </w:t>
            </w:r>
          </w:p>
          <w:p w14:paraId="38FE6CD7" w14:textId="77777777" w:rsidR="00EA3336" w:rsidRDefault="00EA3336" w:rsidP="00EA3336">
            <w:pPr>
              <w:pStyle w:val="Textocomentario"/>
              <w:rPr>
                <w:rFonts w:ascii="Avenir Next LT Pro Light" w:hAnsi="Avenir Next LT Pro Light"/>
              </w:rPr>
            </w:pPr>
          </w:p>
          <w:p w14:paraId="13A255BD" w14:textId="77777777" w:rsidR="00EA3336" w:rsidRDefault="00EA3336" w:rsidP="00EA3336">
            <w:pPr>
              <w:pStyle w:val="Textocomentario"/>
              <w:rPr>
                <w:rFonts w:ascii="Avenir Next LT Pro Light" w:hAnsi="Avenir Next LT Pro Light"/>
              </w:rPr>
            </w:pPr>
            <w:r>
              <w:rPr>
                <w:rFonts w:ascii="Avenir Next LT Pro Light" w:hAnsi="Avenir Next LT Pro Light"/>
              </w:rPr>
              <w:t>Todo ello desagregados por mujer y hombre</w:t>
            </w:r>
          </w:p>
          <w:p w14:paraId="4D311A40" w14:textId="77777777" w:rsidR="00EA3336" w:rsidRDefault="00EA3336" w:rsidP="00EA3336">
            <w:pPr>
              <w:jc w:val="both"/>
              <w:rPr>
                <w:rFonts w:ascii="Avenir Next LT Pro Light" w:hAnsi="Avenir Next LT Pro Light"/>
                <w:sz w:val="20"/>
                <w:szCs w:val="20"/>
              </w:rPr>
            </w:pPr>
          </w:p>
          <w:p w14:paraId="07978839" w14:textId="77777777" w:rsidR="00EA3336" w:rsidRDefault="00EA3336" w:rsidP="00EA3336">
            <w:pPr>
              <w:jc w:val="both"/>
              <w:rPr>
                <w:rFonts w:ascii="Avenir Next LT Pro Light" w:hAnsi="Avenir Next LT Pro Light"/>
                <w:sz w:val="20"/>
                <w:szCs w:val="20"/>
              </w:rPr>
            </w:pPr>
          </w:p>
          <w:p w14:paraId="2EDD0119" w14:textId="2B6C8B60" w:rsidR="00EA3336" w:rsidRPr="0062397E" w:rsidRDefault="00EA3336" w:rsidP="00085737">
            <w:pPr>
              <w:jc w:val="both"/>
              <w:rPr>
                <w:rFonts w:ascii="Avenir Next LT Pro Light" w:hAnsi="Avenir Next LT Pro Light"/>
                <w:sz w:val="20"/>
                <w:szCs w:val="20"/>
              </w:rPr>
            </w:pPr>
          </w:p>
        </w:tc>
      </w:tr>
      <w:tr w:rsidR="002F3BBD" w:rsidRPr="0062397E" w14:paraId="4ABD3CFD" w14:textId="77777777" w:rsidTr="007F195A">
        <w:tc>
          <w:tcPr>
            <w:tcW w:w="2756" w:type="dxa"/>
            <w:shd w:val="clear" w:color="auto" w:fill="284533"/>
          </w:tcPr>
          <w:p w14:paraId="16893007" w14:textId="0AB6BDBA" w:rsidR="002F3BBD" w:rsidRPr="007F195A" w:rsidRDefault="002F3BB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lastRenderedPageBreak/>
              <w:t>Objetivo 4.</w:t>
            </w:r>
            <w:r w:rsidR="00962486" w:rsidRPr="007F195A">
              <w:rPr>
                <w:rFonts w:ascii="Avenir Next LT Pro Light" w:hAnsi="Avenir Next LT Pro Light"/>
                <w:b/>
                <w:bCs/>
                <w:color w:val="FFFFFF" w:themeColor="background1"/>
                <w:sz w:val="20"/>
                <w:szCs w:val="20"/>
              </w:rPr>
              <w:t xml:space="preserve"> </w:t>
            </w:r>
            <w:r w:rsidR="009C65ED" w:rsidRPr="007F195A">
              <w:rPr>
                <w:rFonts w:ascii="Avenir Next LT Pro Light" w:hAnsi="Avenir Next LT Pro Light"/>
                <w:b/>
                <w:bCs/>
                <w:color w:val="FFFFFF" w:themeColor="background1"/>
                <w:sz w:val="20"/>
                <w:szCs w:val="20"/>
              </w:rPr>
              <w:t>FORMACI</w:t>
            </w:r>
            <w:r w:rsidR="00962486" w:rsidRPr="007F195A">
              <w:rPr>
                <w:rFonts w:ascii="Avenir Next LT Pro Light" w:hAnsi="Avenir Next LT Pro Light"/>
                <w:b/>
                <w:bCs/>
                <w:color w:val="FFFFFF" w:themeColor="background1"/>
                <w:sz w:val="20"/>
                <w:szCs w:val="20"/>
              </w:rPr>
              <w:t>Ó</w:t>
            </w:r>
            <w:r w:rsidR="009C65ED" w:rsidRPr="007F195A">
              <w:rPr>
                <w:rFonts w:ascii="Avenir Next LT Pro Light" w:hAnsi="Avenir Next LT Pro Light"/>
                <w:b/>
                <w:bCs/>
                <w:color w:val="FFFFFF" w:themeColor="background1"/>
                <w:sz w:val="20"/>
                <w:szCs w:val="20"/>
              </w:rPr>
              <w:t>N</w:t>
            </w:r>
          </w:p>
        </w:tc>
        <w:tc>
          <w:tcPr>
            <w:tcW w:w="2227" w:type="dxa"/>
            <w:shd w:val="clear" w:color="auto" w:fill="284533"/>
          </w:tcPr>
          <w:p w14:paraId="280436C4" w14:textId="77777777" w:rsidR="002F3BBD" w:rsidRPr="007F195A" w:rsidRDefault="002F3BB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44B5B5D9" w14:textId="77777777" w:rsidR="002F3BBD" w:rsidRPr="007F195A" w:rsidRDefault="002F3BB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0A0E2BF7" w14:textId="77777777" w:rsidR="002F3BBD" w:rsidRPr="007F195A" w:rsidRDefault="002F3BB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5CB945F2" w14:textId="77777777" w:rsidR="002F3BBD" w:rsidRPr="007F195A" w:rsidRDefault="002F3BB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2F3BBD" w:rsidRPr="0062397E" w14:paraId="5034623B" w14:textId="77777777" w:rsidTr="002F3BBD">
        <w:tc>
          <w:tcPr>
            <w:tcW w:w="2756" w:type="dxa"/>
          </w:tcPr>
          <w:p w14:paraId="58D99B36" w14:textId="77777777" w:rsidR="002F3BBD" w:rsidRPr="0062397E" w:rsidRDefault="002F3BBD" w:rsidP="00085737">
            <w:pPr>
              <w:jc w:val="both"/>
              <w:rPr>
                <w:rFonts w:ascii="Avenir Next LT Pro Light" w:hAnsi="Avenir Next LT Pro Light"/>
                <w:sz w:val="20"/>
                <w:szCs w:val="20"/>
              </w:rPr>
            </w:pPr>
          </w:p>
          <w:p w14:paraId="2F2456A3" w14:textId="20E7973C" w:rsidR="002F3BBD" w:rsidRPr="0062397E" w:rsidRDefault="009C7B8F" w:rsidP="00085737">
            <w:pPr>
              <w:jc w:val="both"/>
              <w:rPr>
                <w:rFonts w:ascii="Avenir Next LT Pro Light" w:hAnsi="Avenir Next LT Pro Light"/>
                <w:sz w:val="20"/>
                <w:szCs w:val="20"/>
              </w:rPr>
            </w:pPr>
            <w:r w:rsidRPr="0062397E">
              <w:rPr>
                <w:rFonts w:ascii="Avenir Next LT Pro Light" w:hAnsi="Avenir Next LT Pro Light"/>
                <w:sz w:val="20"/>
                <w:szCs w:val="20"/>
              </w:rPr>
              <w:t>Se deberá establecer un Plan de Formación específico anual en materia de igualdad (sensibilización en la integración del principio de igualdad y trato, uso no sexista del lenguaje la igualdad, entre otras temáticas), incluyéndolas en el Plan de Formación de la empresa</w:t>
            </w:r>
          </w:p>
        </w:tc>
        <w:tc>
          <w:tcPr>
            <w:tcW w:w="2227" w:type="dxa"/>
          </w:tcPr>
          <w:p w14:paraId="2C50BA59" w14:textId="77777777" w:rsidR="00014FF0" w:rsidRPr="0062397E" w:rsidRDefault="00014FF0" w:rsidP="00085737">
            <w:pPr>
              <w:jc w:val="both"/>
              <w:rPr>
                <w:rFonts w:ascii="Avenir Next LT Pro Light" w:hAnsi="Avenir Next LT Pro Light"/>
                <w:sz w:val="20"/>
                <w:szCs w:val="20"/>
              </w:rPr>
            </w:pPr>
          </w:p>
          <w:p w14:paraId="5C04E9A1" w14:textId="308653FC" w:rsidR="002F3BBD" w:rsidRPr="0062397E" w:rsidRDefault="00D03635"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864173" w:rsidRPr="0062397E">
              <w:rPr>
                <w:rFonts w:ascii="Avenir Next LT Pro Light" w:hAnsi="Avenir Next LT Pro Light"/>
                <w:sz w:val="20"/>
                <w:szCs w:val="20"/>
              </w:rPr>
              <w:t xml:space="preserve">Formacion a todo el personal, </w:t>
            </w:r>
            <w:r w:rsidR="00093EF7" w:rsidRPr="0062397E">
              <w:rPr>
                <w:rFonts w:ascii="Avenir Next LT Pro Light" w:hAnsi="Avenir Next LT Pro Light"/>
                <w:sz w:val="20"/>
                <w:szCs w:val="20"/>
              </w:rPr>
              <w:t xml:space="preserve">incluida </w:t>
            </w:r>
            <w:r w:rsidR="00014FF0" w:rsidRPr="0062397E">
              <w:rPr>
                <w:rFonts w:ascii="Avenir Next LT Pro Light" w:hAnsi="Avenir Next LT Pro Light"/>
                <w:sz w:val="20"/>
                <w:szCs w:val="20"/>
              </w:rPr>
              <w:t>Dirección</w:t>
            </w:r>
            <w:r w:rsidR="00093EF7" w:rsidRPr="0062397E">
              <w:rPr>
                <w:rFonts w:ascii="Avenir Next LT Pro Light" w:hAnsi="Avenir Next LT Pro Light"/>
                <w:sz w:val="20"/>
                <w:szCs w:val="20"/>
              </w:rPr>
              <w:t xml:space="preserve"> en </w:t>
            </w:r>
            <w:r w:rsidR="00014FF0" w:rsidRPr="0062397E">
              <w:rPr>
                <w:rFonts w:ascii="Avenir Next LT Pro Light" w:hAnsi="Avenir Next LT Pro Light"/>
                <w:sz w:val="20"/>
                <w:szCs w:val="20"/>
              </w:rPr>
              <w:t>materia de igualdad</w:t>
            </w:r>
          </w:p>
          <w:p w14:paraId="0422D405" w14:textId="77777777" w:rsidR="002F3BBD" w:rsidRPr="0062397E" w:rsidRDefault="00014FF0"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1F0EA8" w:rsidRPr="0062397E">
              <w:rPr>
                <w:rFonts w:ascii="Avenir Next LT Pro Light" w:hAnsi="Avenir Next LT Pro Light"/>
                <w:sz w:val="20"/>
                <w:szCs w:val="20"/>
              </w:rPr>
              <w:t>Deteccion necesidades en formación de competencias de acuerdo con el Comité de Empresa</w:t>
            </w:r>
          </w:p>
          <w:p w14:paraId="43839CE4" w14:textId="17661FD6" w:rsidR="001F0EA8" w:rsidRPr="0062397E" w:rsidRDefault="001F0EA8" w:rsidP="00085737">
            <w:pPr>
              <w:jc w:val="both"/>
              <w:rPr>
                <w:rFonts w:ascii="Avenir Next LT Pro Light" w:hAnsi="Avenir Next LT Pro Light"/>
                <w:sz w:val="20"/>
                <w:szCs w:val="20"/>
              </w:rPr>
            </w:pPr>
            <w:r w:rsidRPr="0062397E">
              <w:rPr>
                <w:rFonts w:ascii="Avenir Next LT Pro Light" w:hAnsi="Avenir Next LT Pro Light"/>
                <w:sz w:val="20"/>
                <w:szCs w:val="20"/>
              </w:rPr>
              <w:t>3.-Favorecer la formación en horario laboral</w:t>
            </w:r>
          </w:p>
        </w:tc>
        <w:tc>
          <w:tcPr>
            <w:tcW w:w="1830" w:type="dxa"/>
          </w:tcPr>
          <w:p w14:paraId="2B26BF6E" w14:textId="77777777" w:rsidR="002F3BBD" w:rsidRPr="0062397E" w:rsidRDefault="002F3BBD" w:rsidP="00085737">
            <w:pPr>
              <w:jc w:val="both"/>
              <w:rPr>
                <w:rFonts w:ascii="Avenir Next LT Pro Light" w:hAnsi="Avenir Next LT Pro Light"/>
                <w:sz w:val="20"/>
                <w:szCs w:val="20"/>
              </w:rPr>
            </w:pPr>
          </w:p>
          <w:p w14:paraId="088AA852" w14:textId="77777777" w:rsidR="002F3BBD" w:rsidRPr="0062397E" w:rsidRDefault="002F3BBD"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4A67FE99" w14:textId="6AFB6A63" w:rsidR="002F3BBD" w:rsidRPr="0062397E" w:rsidRDefault="00014FF0" w:rsidP="00085737">
            <w:pPr>
              <w:jc w:val="both"/>
              <w:rPr>
                <w:rFonts w:ascii="Avenir Next LT Pro Light" w:hAnsi="Avenir Next LT Pro Light"/>
                <w:sz w:val="20"/>
                <w:szCs w:val="20"/>
              </w:rPr>
            </w:pPr>
            <w:r w:rsidRPr="0062397E">
              <w:rPr>
                <w:rFonts w:ascii="Avenir Next LT Pro Light" w:hAnsi="Avenir Next LT Pro Light"/>
                <w:sz w:val="20"/>
                <w:szCs w:val="20"/>
              </w:rPr>
              <w:t>1 semestre 2025</w:t>
            </w:r>
          </w:p>
          <w:p w14:paraId="129EFEE3" w14:textId="115275F0" w:rsidR="002F3BBD" w:rsidRPr="0062397E" w:rsidRDefault="002F3BBD" w:rsidP="00085737">
            <w:pPr>
              <w:jc w:val="both"/>
              <w:rPr>
                <w:rFonts w:ascii="Avenir Next LT Pro Light" w:hAnsi="Avenir Next LT Pro Light"/>
                <w:sz w:val="20"/>
                <w:szCs w:val="20"/>
              </w:rPr>
            </w:pPr>
          </w:p>
        </w:tc>
        <w:tc>
          <w:tcPr>
            <w:tcW w:w="2697" w:type="dxa"/>
          </w:tcPr>
          <w:p w14:paraId="7DD81745" w14:textId="5E4797B7" w:rsidR="002F3BBD" w:rsidRPr="0062397E" w:rsidRDefault="001F0EA8"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330C1D" w:rsidRPr="0062397E">
              <w:rPr>
                <w:rFonts w:ascii="Avenir Next LT Pro Light" w:hAnsi="Avenir Next LT Pro Light"/>
                <w:sz w:val="20"/>
                <w:szCs w:val="20"/>
              </w:rPr>
              <w:t>-</w:t>
            </w:r>
            <w:r w:rsidR="00014FF0" w:rsidRPr="0062397E">
              <w:rPr>
                <w:rFonts w:ascii="Avenir Next LT Pro Light" w:hAnsi="Avenir Next LT Pro Light"/>
                <w:sz w:val="20"/>
                <w:szCs w:val="20"/>
              </w:rPr>
              <w:t>% horas/formación igualdad.</w:t>
            </w:r>
          </w:p>
          <w:p w14:paraId="6B1086F3" w14:textId="77777777" w:rsidR="001F0EA8" w:rsidRPr="0062397E" w:rsidRDefault="001F0EA8" w:rsidP="00085737">
            <w:pPr>
              <w:jc w:val="both"/>
              <w:rPr>
                <w:rFonts w:ascii="Avenir Next LT Pro Light" w:hAnsi="Avenir Next LT Pro Light"/>
                <w:sz w:val="20"/>
                <w:szCs w:val="20"/>
              </w:rPr>
            </w:pPr>
          </w:p>
          <w:p w14:paraId="74F7E7A9" w14:textId="31F04181" w:rsidR="001F0EA8"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1F0EA8" w:rsidRPr="0062397E">
              <w:rPr>
                <w:rFonts w:ascii="Avenir Next LT Pro Light" w:hAnsi="Avenir Next LT Pro Light"/>
                <w:sz w:val="20"/>
                <w:szCs w:val="20"/>
              </w:rPr>
              <w:t>Presentación del plan de formación a la Comisión de Seguimiento.</w:t>
            </w:r>
          </w:p>
          <w:p w14:paraId="5B71FDD8" w14:textId="77777777" w:rsidR="001F0EA8" w:rsidRPr="0062397E" w:rsidRDefault="001F0EA8" w:rsidP="00085737">
            <w:pPr>
              <w:jc w:val="both"/>
              <w:rPr>
                <w:rFonts w:ascii="Avenir Next LT Pro Light" w:hAnsi="Avenir Next LT Pro Light"/>
                <w:sz w:val="20"/>
                <w:szCs w:val="20"/>
              </w:rPr>
            </w:pPr>
          </w:p>
          <w:p w14:paraId="037B2CAF" w14:textId="33302F06" w:rsidR="00683EB5"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3.-</w:t>
            </w:r>
            <w:r w:rsidR="001F0EA8" w:rsidRPr="0062397E">
              <w:rPr>
                <w:rFonts w:ascii="Avenir Next LT Pro Light" w:hAnsi="Avenir Next LT Pro Light"/>
                <w:sz w:val="20"/>
                <w:szCs w:val="20"/>
              </w:rPr>
              <w:t>Comunicación plan de formación portal del empleado</w:t>
            </w:r>
            <w:r w:rsidR="00683EB5" w:rsidRPr="0062397E">
              <w:rPr>
                <w:rFonts w:ascii="Avenir Next LT Pro Light" w:hAnsi="Avenir Next LT Pro Light"/>
                <w:sz w:val="20"/>
                <w:szCs w:val="20"/>
              </w:rPr>
              <w:t>.</w:t>
            </w:r>
          </w:p>
          <w:p w14:paraId="4BC13342" w14:textId="77777777" w:rsidR="00683EB5" w:rsidRPr="0062397E" w:rsidRDefault="00683EB5" w:rsidP="00085737">
            <w:pPr>
              <w:jc w:val="both"/>
              <w:rPr>
                <w:rFonts w:ascii="Avenir Next LT Pro Light" w:hAnsi="Avenir Next LT Pro Light"/>
                <w:sz w:val="20"/>
                <w:szCs w:val="20"/>
              </w:rPr>
            </w:pPr>
          </w:p>
          <w:p w14:paraId="15F41773" w14:textId="4DD84D6F" w:rsidR="00330C1D"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4.-% horas formación mujeres/hombres</w:t>
            </w:r>
            <w:r w:rsidR="00683EB5" w:rsidRPr="0062397E">
              <w:rPr>
                <w:rFonts w:ascii="Avenir Next LT Pro Light" w:hAnsi="Avenir Next LT Pro Light"/>
                <w:sz w:val="20"/>
                <w:szCs w:val="20"/>
              </w:rPr>
              <w:t>.</w:t>
            </w:r>
          </w:p>
        </w:tc>
      </w:tr>
      <w:tr w:rsidR="00330C1D" w:rsidRPr="0062397E" w14:paraId="704E76F1" w14:textId="77777777" w:rsidTr="007F195A">
        <w:tc>
          <w:tcPr>
            <w:tcW w:w="2756" w:type="dxa"/>
            <w:shd w:val="clear" w:color="auto" w:fill="284533"/>
          </w:tcPr>
          <w:p w14:paraId="16C43ED4" w14:textId="4930ABF8" w:rsidR="00330C1D" w:rsidRPr="007F195A" w:rsidRDefault="00330C1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 xml:space="preserve">Objetivo </w:t>
            </w:r>
            <w:r w:rsidR="00962486" w:rsidRPr="007F195A">
              <w:rPr>
                <w:rFonts w:ascii="Avenir Next LT Pro Light" w:hAnsi="Avenir Next LT Pro Light"/>
                <w:b/>
                <w:bCs/>
                <w:color w:val="FFFFFF" w:themeColor="background1"/>
                <w:sz w:val="20"/>
                <w:szCs w:val="20"/>
              </w:rPr>
              <w:t>5. CONCILIACIÓN</w:t>
            </w:r>
          </w:p>
        </w:tc>
        <w:tc>
          <w:tcPr>
            <w:tcW w:w="2227" w:type="dxa"/>
            <w:shd w:val="clear" w:color="auto" w:fill="284533"/>
          </w:tcPr>
          <w:p w14:paraId="01AB022B" w14:textId="77777777" w:rsidR="00330C1D" w:rsidRPr="007F195A" w:rsidRDefault="00330C1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187ED31C" w14:textId="77777777" w:rsidR="00330C1D" w:rsidRPr="007F195A" w:rsidRDefault="00330C1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5475A873" w14:textId="77777777" w:rsidR="00330C1D" w:rsidRPr="007F195A" w:rsidRDefault="00330C1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40CC1500" w14:textId="77777777" w:rsidR="00330C1D" w:rsidRPr="007F195A" w:rsidRDefault="00330C1D"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21F3" w:rsidRPr="0062397E" w14:paraId="426BBD92" w14:textId="77777777" w:rsidTr="000B61F8">
        <w:tc>
          <w:tcPr>
            <w:tcW w:w="2756" w:type="dxa"/>
          </w:tcPr>
          <w:p w14:paraId="0D35E281" w14:textId="77777777" w:rsidR="00330C1D" w:rsidRPr="0062397E" w:rsidRDefault="00330C1D" w:rsidP="00085737">
            <w:pPr>
              <w:jc w:val="both"/>
              <w:rPr>
                <w:rFonts w:ascii="Avenir Next LT Pro Light" w:hAnsi="Avenir Next LT Pro Light"/>
                <w:sz w:val="20"/>
                <w:szCs w:val="20"/>
              </w:rPr>
            </w:pPr>
          </w:p>
          <w:p w14:paraId="673F3884" w14:textId="4C3D9555" w:rsidR="00330C1D" w:rsidRPr="0062397E" w:rsidRDefault="001E4A52" w:rsidP="00085737">
            <w:pPr>
              <w:jc w:val="both"/>
              <w:rPr>
                <w:rFonts w:ascii="Avenir Next LT Pro Light" w:hAnsi="Avenir Next LT Pro Light"/>
                <w:sz w:val="20"/>
                <w:szCs w:val="20"/>
              </w:rPr>
            </w:pPr>
            <w:r w:rsidRPr="0062397E">
              <w:rPr>
                <w:rFonts w:ascii="Avenir Next LT Pro Light" w:hAnsi="Avenir Next LT Pro Light"/>
                <w:sz w:val="20"/>
                <w:szCs w:val="20"/>
              </w:rPr>
              <w:t>Favorecer la conciliación laboral por circunstancias familiares y adaptación de jornada.</w:t>
            </w:r>
          </w:p>
        </w:tc>
        <w:tc>
          <w:tcPr>
            <w:tcW w:w="2227" w:type="dxa"/>
          </w:tcPr>
          <w:p w14:paraId="7F680EFE" w14:textId="7C189787" w:rsidR="00330C1D"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B848E2" w:rsidRPr="0062397E">
              <w:rPr>
                <w:rFonts w:ascii="Avenir Next LT Pro Light" w:hAnsi="Avenir Next LT Pro Light"/>
                <w:sz w:val="20"/>
                <w:szCs w:val="20"/>
              </w:rPr>
              <w:t>Elaborar un documento con las medidas de conciliación y procedimiento de solicitud</w:t>
            </w:r>
          </w:p>
          <w:p w14:paraId="56142DD1" w14:textId="77777777" w:rsidR="00330C1D" w:rsidRPr="0062397E" w:rsidRDefault="00330C1D" w:rsidP="00085737">
            <w:pPr>
              <w:jc w:val="both"/>
              <w:rPr>
                <w:rFonts w:ascii="Avenir Next LT Pro Light" w:hAnsi="Avenir Next LT Pro Light"/>
                <w:sz w:val="20"/>
                <w:szCs w:val="20"/>
              </w:rPr>
            </w:pPr>
          </w:p>
          <w:p w14:paraId="1A0C3DD2" w14:textId="77777777" w:rsidR="00330C1D" w:rsidRPr="0062397E" w:rsidRDefault="00330C1D" w:rsidP="00085737">
            <w:pPr>
              <w:jc w:val="both"/>
              <w:rPr>
                <w:rFonts w:ascii="Avenir Next LT Pro Light" w:hAnsi="Avenir Next LT Pro Light"/>
                <w:sz w:val="20"/>
                <w:szCs w:val="20"/>
              </w:rPr>
            </w:pPr>
          </w:p>
          <w:p w14:paraId="0B6190AB" w14:textId="77777777" w:rsidR="00330C1D" w:rsidRPr="0062397E" w:rsidRDefault="00330C1D" w:rsidP="00085737">
            <w:pPr>
              <w:jc w:val="both"/>
              <w:rPr>
                <w:rFonts w:ascii="Avenir Next LT Pro Light" w:hAnsi="Avenir Next LT Pro Light"/>
                <w:sz w:val="20"/>
                <w:szCs w:val="20"/>
              </w:rPr>
            </w:pPr>
          </w:p>
        </w:tc>
        <w:tc>
          <w:tcPr>
            <w:tcW w:w="1830" w:type="dxa"/>
          </w:tcPr>
          <w:p w14:paraId="38F7A027" w14:textId="77777777" w:rsidR="00330C1D" w:rsidRPr="0062397E" w:rsidRDefault="00330C1D" w:rsidP="00085737">
            <w:pPr>
              <w:jc w:val="both"/>
              <w:rPr>
                <w:rFonts w:ascii="Avenir Next LT Pro Light" w:hAnsi="Avenir Next LT Pro Light"/>
                <w:sz w:val="20"/>
                <w:szCs w:val="20"/>
              </w:rPr>
            </w:pPr>
          </w:p>
          <w:p w14:paraId="0EC7BC35" w14:textId="77777777" w:rsidR="00330C1D"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1F8BEE09" w14:textId="77777777" w:rsidR="00330C1D" w:rsidRPr="0062397E" w:rsidRDefault="00330C1D" w:rsidP="00085737">
            <w:pPr>
              <w:jc w:val="both"/>
              <w:rPr>
                <w:rFonts w:ascii="Avenir Next LT Pro Light" w:hAnsi="Avenir Next LT Pro Light"/>
                <w:sz w:val="20"/>
                <w:szCs w:val="20"/>
              </w:rPr>
            </w:pPr>
          </w:p>
          <w:p w14:paraId="56378C43" w14:textId="6207EAE1" w:rsidR="00330C1D" w:rsidRPr="0062397E" w:rsidRDefault="00B848E2"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8A23B2" w:rsidRPr="0062397E">
              <w:rPr>
                <w:rFonts w:ascii="Avenir Next LT Pro Light" w:hAnsi="Avenir Next LT Pro Light"/>
                <w:sz w:val="20"/>
                <w:szCs w:val="20"/>
              </w:rPr>
              <w:t xml:space="preserve"> semestre 2025</w:t>
            </w:r>
          </w:p>
        </w:tc>
        <w:tc>
          <w:tcPr>
            <w:tcW w:w="2697" w:type="dxa"/>
          </w:tcPr>
          <w:p w14:paraId="2C0CBAA3" w14:textId="23DC42A5" w:rsidR="00330C1D"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8A23B2" w:rsidRPr="0062397E">
              <w:rPr>
                <w:rFonts w:ascii="Avenir Next LT Pro Light" w:hAnsi="Avenir Next LT Pro Light"/>
                <w:sz w:val="20"/>
                <w:szCs w:val="20"/>
              </w:rPr>
              <w:t>.Documento información portal del empleado</w:t>
            </w:r>
          </w:p>
          <w:p w14:paraId="7F60BFF3" w14:textId="77777777" w:rsidR="00330C1D" w:rsidRPr="0062397E" w:rsidRDefault="00330C1D" w:rsidP="00085737">
            <w:pPr>
              <w:jc w:val="both"/>
              <w:rPr>
                <w:rFonts w:ascii="Avenir Next LT Pro Light" w:hAnsi="Avenir Next LT Pro Light"/>
                <w:sz w:val="20"/>
                <w:szCs w:val="20"/>
              </w:rPr>
            </w:pPr>
          </w:p>
          <w:p w14:paraId="3DB0CB15" w14:textId="200DCAF5" w:rsidR="00330C1D" w:rsidRPr="0062397E" w:rsidRDefault="00330C1D"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2.-Informe trimestral a la </w:t>
            </w:r>
            <w:r w:rsidR="001D1733" w:rsidRPr="0062397E">
              <w:rPr>
                <w:rFonts w:ascii="Avenir Next LT Pro Light" w:hAnsi="Avenir Next LT Pro Light"/>
                <w:sz w:val="20"/>
                <w:szCs w:val="20"/>
              </w:rPr>
              <w:t>Comisión</w:t>
            </w:r>
            <w:r w:rsidRPr="0062397E">
              <w:rPr>
                <w:rFonts w:ascii="Avenir Next LT Pro Light" w:hAnsi="Avenir Next LT Pro Light"/>
                <w:sz w:val="20"/>
                <w:szCs w:val="20"/>
              </w:rPr>
              <w:t xml:space="preserve"> de Seguimiento de </w:t>
            </w:r>
            <w:r w:rsidR="008A23B2" w:rsidRPr="0062397E">
              <w:rPr>
                <w:rFonts w:ascii="Avenir Next LT Pro Light" w:hAnsi="Avenir Next LT Pro Light"/>
                <w:sz w:val="20"/>
                <w:szCs w:val="20"/>
              </w:rPr>
              <w:t>las solicitudes en materia de conciliación ratio mujeres/hombres</w:t>
            </w:r>
            <w:r w:rsidRPr="0062397E">
              <w:rPr>
                <w:rFonts w:ascii="Avenir Next LT Pro Light" w:hAnsi="Avenir Next LT Pro Light"/>
                <w:sz w:val="20"/>
                <w:szCs w:val="20"/>
              </w:rPr>
              <w:t xml:space="preserve"> </w:t>
            </w:r>
          </w:p>
        </w:tc>
      </w:tr>
      <w:tr w:rsidR="00F50EFB" w:rsidRPr="0062397E" w14:paraId="44092751" w14:textId="77777777" w:rsidTr="007F195A">
        <w:tc>
          <w:tcPr>
            <w:tcW w:w="2756" w:type="dxa"/>
            <w:shd w:val="clear" w:color="auto" w:fill="284533"/>
          </w:tcPr>
          <w:p w14:paraId="7C0FB4D8" w14:textId="273245D4" w:rsidR="00F50EFB" w:rsidRPr="007F195A" w:rsidRDefault="00F50EFB" w:rsidP="00085737">
            <w:pPr>
              <w:jc w:val="both"/>
              <w:rPr>
                <w:rFonts w:ascii="Avenir Next LT Pro Light" w:hAnsi="Avenir Next LT Pro Light"/>
                <w:b/>
                <w:bCs/>
                <w:color w:val="FFFFFF" w:themeColor="background1"/>
                <w:sz w:val="20"/>
                <w:szCs w:val="20"/>
              </w:rPr>
            </w:pPr>
            <w:bookmarkStart w:id="32" w:name="_Hlk183364477"/>
            <w:r w:rsidRPr="007F195A">
              <w:rPr>
                <w:rFonts w:ascii="Avenir Next LT Pro Light" w:hAnsi="Avenir Next LT Pro Light"/>
                <w:b/>
                <w:bCs/>
                <w:color w:val="FFFFFF" w:themeColor="background1"/>
                <w:sz w:val="20"/>
                <w:szCs w:val="20"/>
              </w:rPr>
              <w:t xml:space="preserve">Objetivo </w:t>
            </w:r>
            <w:r w:rsidR="006E3290" w:rsidRPr="007F195A">
              <w:rPr>
                <w:rFonts w:ascii="Avenir Next LT Pro Light" w:hAnsi="Avenir Next LT Pro Light"/>
                <w:b/>
                <w:bCs/>
                <w:color w:val="FFFFFF" w:themeColor="background1"/>
                <w:sz w:val="20"/>
                <w:szCs w:val="20"/>
              </w:rPr>
              <w:t>6. VIOLENCIA</w:t>
            </w:r>
            <w:r w:rsidRPr="007F195A">
              <w:rPr>
                <w:rFonts w:ascii="Avenir Next LT Pro Light" w:hAnsi="Avenir Next LT Pro Light"/>
                <w:b/>
                <w:bCs/>
                <w:color w:val="FFFFFF" w:themeColor="background1"/>
                <w:sz w:val="20"/>
                <w:szCs w:val="20"/>
              </w:rPr>
              <w:t xml:space="preserve"> DE GENERO</w:t>
            </w:r>
          </w:p>
        </w:tc>
        <w:tc>
          <w:tcPr>
            <w:tcW w:w="2227" w:type="dxa"/>
            <w:shd w:val="clear" w:color="auto" w:fill="284533"/>
          </w:tcPr>
          <w:p w14:paraId="0199BEC7" w14:textId="77777777" w:rsidR="00F50EFB" w:rsidRPr="007F195A" w:rsidRDefault="00F50EFB"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023898F6" w14:textId="77777777" w:rsidR="00F50EFB" w:rsidRPr="007F195A" w:rsidRDefault="00F50EFB"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5050BF7A" w14:textId="77777777" w:rsidR="00F50EFB" w:rsidRPr="007F195A" w:rsidRDefault="00F50EFB"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44CE93CE" w14:textId="77777777" w:rsidR="00F50EFB" w:rsidRPr="007F195A" w:rsidRDefault="00F50EFB"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21F3" w:rsidRPr="0062397E" w14:paraId="799301F2" w14:textId="77777777" w:rsidTr="000B61F8">
        <w:tc>
          <w:tcPr>
            <w:tcW w:w="2756" w:type="dxa"/>
          </w:tcPr>
          <w:p w14:paraId="2E363454" w14:textId="77777777" w:rsidR="00F50EFB" w:rsidRPr="0062397E" w:rsidRDefault="00F50EFB" w:rsidP="00085737">
            <w:pPr>
              <w:jc w:val="both"/>
              <w:rPr>
                <w:rFonts w:ascii="Avenir Next LT Pro Light" w:hAnsi="Avenir Next LT Pro Light"/>
                <w:sz w:val="20"/>
                <w:szCs w:val="20"/>
              </w:rPr>
            </w:pPr>
          </w:p>
          <w:p w14:paraId="7082558D" w14:textId="68DA8C17" w:rsidR="00F50EFB" w:rsidRPr="0062397E" w:rsidRDefault="00566DA6"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Asumir como compromiso de la </w:t>
            </w:r>
            <w:r w:rsidR="006E3290" w:rsidRPr="0062397E">
              <w:rPr>
                <w:rFonts w:ascii="Avenir Next LT Pro Light" w:hAnsi="Avenir Next LT Pro Light"/>
                <w:sz w:val="20"/>
                <w:szCs w:val="20"/>
              </w:rPr>
              <w:t>Dirección</w:t>
            </w:r>
            <w:r w:rsidRPr="0062397E">
              <w:rPr>
                <w:rFonts w:ascii="Avenir Next LT Pro Light" w:hAnsi="Avenir Next LT Pro Light"/>
                <w:sz w:val="20"/>
                <w:szCs w:val="20"/>
              </w:rPr>
              <w:t xml:space="preserve"> </w:t>
            </w:r>
            <w:r w:rsidR="006E3290" w:rsidRPr="0062397E">
              <w:rPr>
                <w:rFonts w:ascii="Avenir Next LT Pro Light" w:hAnsi="Avenir Next LT Pro Light"/>
                <w:sz w:val="20"/>
                <w:szCs w:val="20"/>
              </w:rPr>
              <w:t>el rechazo de la violencia de genero tanto en el ámbito laboral como personal</w:t>
            </w:r>
            <w:r w:rsidR="00F50EFB" w:rsidRPr="0062397E">
              <w:rPr>
                <w:rFonts w:ascii="Avenir Next LT Pro Light" w:hAnsi="Avenir Next LT Pro Light"/>
                <w:sz w:val="20"/>
                <w:szCs w:val="20"/>
              </w:rPr>
              <w:t>.</w:t>
            </w:r>
          </w:p>
        </w:tc>
        <w:tc>
          <w:tcPr>
            <w:tcW w:w="2227" w:type="dxa"/>
          </w:tcPr>
          <w:p w14:paraId="5318F6A9" w14:textId="5902F162" w:rsidR="00F50EFB" w:rsidRPr="0062397E" w:rsidRDefault="00F50EFB" w:rsidP="00085737">
            <w:pPr>
              <w:jc w:val="both"/>
              <w:rPr>
                <w:rFonts w:ascii="Avenir Next LT Pro Light" w:hAnsi="Avenir Next LT Pro Light"/>
                <w:sz w:val="20"/>
                <w:szCs w:val="20"/>
              </w:rPr>
            </w:pPr>
          </w:p>
          <w:p w14:paraId="5C20A8C5" w14:textId="6CEC6DF7" w:rsidR="000C2C36" w:rsidRPr="0062397E" w:rsidRDefault="000F5AA5" w:rsidP="00085737">
            <w:pPr>
              <w:jc w:val="both"/>
              <w:rPr>
                <w:rFonts w:ascii="Avenir Next LT Pro Light" w:hAnsi="Avenir Next LT Pro Light"/>
                <w:sz w:val="20"/>
                <w:szCs w:val="20"/>
              </w:rPr>
            </w:pPr>
            <w:r>
              <w:rPr>
                <w:rFonts w:ascii="Avenir Next LT Pro Light" w:hAnsi="Avenir Next LT Pro Light"/>
                <w:sz w:val="20"/>
                <w:szCs w:val="20"/>
              </w:rPr>
              <w:t>1</w:t>
            </w:r>
            <w:r w:rsidR="000C2C36" w:rsidRPr="0062397E">
              <w:rPr>
                <w:rFonts w:ascii="Avenir Next LT Pro Light" w:hAnsi="Avenir Next LT Pro Light"/>
                <w:sz w:val="20"/>
                <w:szCs w:val="20"/>
              </w:rPr>
              <w:t xml:space="preserve">.Elaboracion de una guía </w:t>
            </w:r>
            <w:r w:rsidR="00945991" w:rsidRPr="0062397E">
              <w:rPr>
                <w:rFonts w:ascii="Avenir Next LT Pro Light" w:hAnsi="Avenir Next LT Pro Light"/>
                <w:sz w:val="20"/>
                <w:szCs w:val="20"/>
              </w:rPr>
              <w:t>práctica</w:t>
            </w:r>
            <w:r w:rsidR="000C2C36" w:rsidRPr="0062397E">
              <w:rPr>
                <w:rFonts w:ascii="Avenir Next LT Pro Light" w:hAnsi="Avenir Next LT Pro Light"/>
                <w:sz w:val="20"/>
                <w:szCs w:val="20"/>
              </w:rPr>
              <w:t xml:space="preserve"> sobre la actuación en casos de violencia de genero</w:t>
            </w:r>
          </w:p>
          <w:p w14:paraId="1D3A7753" w14:textId="4AFA1066" w:rsidR="000C2C36" w:rsidRPr="0062397E" w:rsidRDefault="000F5AA5" w:rsidP="00085737">
            <w:pPr>
              <w:jc w:val="both"/>
              <w:rPr>
                <w:rFonts w:ascii="Avenir Next LT Pro Light" w:hAnsi="Avenir Next LT Pro Light"/>
                <w:sz w:val="20"/>
                <w:szCs w:val="20"/>
              </w:rPr>
            </w:pPr>
            <w:r>
              <w:rPr>
                <w:rFonts w:ascii="Avenir Next LT Pro Light" w:hAnsi="Avenir Next LT Pro Light"/>
                <w:sz w:val="20"/>
                <w:szCs w:val="20"/>
              </w:rPr>
              <w:t>2</w:t>
            </w:r>
            <w:r w:rsidR="000C2C36" w:rsidRPr="0062397E">
              <w:rPr>
                <w:rFonts w:ascii="Avenir Next LT Pro Light" w:hAnsi="Avenir Next LT Pro Light"/>
                <w:sz w:val="20"/>
                <w:szCs w:val="20"/>
              </w:rPr>
              <w:t>.-</w:t>
            </w:r>
            <w:r w:rsidR="00945991" w:rsidRPr="0062397E">
              <w:rPr>
                <w:rFonts w:ascii="Avenir Next LT Pro Light" w:hAnsi="Avenir Next LT Pro Light"/>
                <w:sz w:val="20"/>
                <w:szCs w:val="20"/>
              </w:rPr>
              <w:t>O</w:t>
            </w:r>
            <w:r w:rsidR="001A00C4" w:rsidRPr="0062397E">
              <w:rPr>
                <w:rFonts w:ascii="Avenir Next LT Pro Light" w:hAnsi="Avenir Next LT Pro Light"/>
                <w:sz w:val="20"/>
                <w:szCs w:val="20"/>
              </w:rPr>
              <w:t xml:space="preserve">frecer a las </w:t>
            </w:r>
            <w:r w:rsidR="00945991" w:rsidRPr="0062397E">
              <w:rPr>
                <w:rFonts w:ascii="Avenir Next LT Pro Light" w:hAnsi="Avenir Next LT Pro Light"/>
                <w:sz w:val="20"/>
                <w:szCs w:val="20"/>
              </w:rPr>
              <w:t>víctimas</w:t>
            </w:r>
            <w:r w:rsidR="001A00C4" w:rsidRPr="0062397E">
              <w:rPr>
                <w:rFonts w:ascii="Avenir Next LT Pro Light" w:hAnsi="Avenir Next LT Pro Light"/>
                <w:sz w:val="20"/>
                <w:szCs w:val="20"/>
              </w:rPr>
              <w:t xml:space="preserve"> de violencia de genero la posibilidad de cambio de prestación laboral </w:t>
            </w:r>
            <w:r w:rsidR="001A00C4" w:rsidRPr="0062397E">
              <w:rPr>
                <w:rFonts w:ascii="Avenir Next LT Pro Light" w:hAnsi="Avenir Next LT Pro Light"/>
                <w:sz w:val="20"/>
                <w:szCs w:val="20"/>
              </w:rPr>
              <w:lastRenderedPageBreak/>
              <w:t>en otras empresas del grupo.</w:t>
            </w:r>
          </w:p>
          <w:p w14:paraId="7FBB95B8" w14:textId="77777777" w:rsidR="00F50EFB" w:rsidRPr="0062397E" w:rsidRDefault="00F50EFB" w:rsidP="00085737">
            <w:pPr>
              <w:jc w:val="both"/>
              <w:rPr>
                <w:rFonts w:ascii="Avenir Next LT Pro Light" w:hAnsi="Avenir Next LT Pro Light"/>
                <w:sz w:val="20"/>
                <w:szCs w:val="20"/>
              </w:rPr>
            </w:pPr>
          </w:p>
          <w:p w14:paraId="5A6BBC5D" w14:textId="77777777" w:rsidR="00F50EFB" w:rsidRPr="0062397E" w:rsidRDefault="00F50EFB" w:rsidP="00085737">
            <w:pPr>
              <w:jc w:val="both"/>
              <w:rPr>
                <w:rFonts w:ascii="Avenir Next LT Pro Light" w:hAnsi="Avenir Next LT Pro Light"/>
                <w:sz w:val="20"/>
                <w:szCs w:val="20"/>
              </w:rPr>
            </w:pPr>
          </w:p>
          <w:p w14:paraId="722613D3" w14:textId="77777777" w:rsidR="00F50EFB" w:rsidRPr="0062397E" w:rsidRDefault="00F50EFB" w:rsidP="00085737">
            <w:pPr>
              <w:jc w:val="both"/>
              <w:rPr>
                <w:rFonts w:ascii="Avenir Next LT Pro Light" w:hAnsi="Avenir Next LT Pro Light"/>
                <w:sz w:val="20"/>
                <w:szCs w:val="20"/>
              </w:rPr>
            </w:pPr>
          </w:p>
        </w:tc>
        <w:tc>
          <w:tcPr>
            <w:tcW w:w="1830" w:type="dxa"/>
          </w:tcPr>
          <w:p w14:paraId="39D36FE7" w14:textId="77777777" w:rsidR="00F50EFB" w:rsidRPr="0062397E" w:rsidRDefault="00F50EFB" w:rsidP="00085737">
            <w:pPr>
              <w:jc w:val="both"/>
              <w:rPr>
                <w:rFonts w:ascii="Avenir Next LT Pro Light" w:hAnsi="Avenir Next LT Pro Light"/>
                <w:sz w:val="20"/>
                <w:szCs w:val="20"/>
              </w:rPr>
            </w:pPr>
          </w:p>
          <w:p w14:paraId="7F78BA45" w14:textId="77777777" w:rsidR="00F50EFB" w:rsidRPr="0062397E" w:rsidRDefault="00F50EFB"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558EE299" w14:textId="77777777" w:rsidR="00F50EFB" w:rsidRPr="0062397E" w:rsidRDefault="00F50EFB" w:rsidP="00085737">
            <w:pPr>
              <w:jc w:val="both"/>
              <w:rPr>
                <w:rFonts w:ascii="Avenir Next LT Pro Light" w:hAnsi="Avenir Next LT Pro Light"/>
                <w:sz w:val="20"/>
                <w:szCs w:val="20"/>
              </w:rPr>
            </w:pPr>
          </w:p>
          <w:p w14:paraId="6597F965" w14:textId="304725AA" w:rsidR="00F50EFB" w:rsidRPr="0062397E" w:rsidRDefault="00F50EFB" w:rsidP="00085737">
            <w:pPr>
              <w:jc w:val="both"/>
              <w:rPr>
                <w:rFonts w:ascii="Avenir Next LT Pro Light" w:hAnsi="Avenir Next LT Pro Light"/>
                <w:sz w:val="20"/>
                <w:szCs w:val="20"/>
              </w:rPr>
            </w:pPr>
            <w:r w:rsidRPr="0062397E">
              <w:rPr>
                <w:rFonts w:ascii="Avenir Next LT Pro Light" w:hAnsi="Avenir Next LT Pro Light"/>
                <w:sz w:val="20"/>
                <w:szCs w:val="20"/>
              </w:rPr>
              <w:t>2025</w:t>
            </w:r>
          </w:p>
        </w:tc>
        <w:tc>
          <w:tcPr>
            <w:tcW w:w="2697" w:type="dxa"/>
          </w:tcPr>
          <w:p w14:paraId="01AF65FD" w14:textId="77777777" w:rsidR="00C56FC2" w:rsidRPr="0062397E" w:rsidRDefault="00F50EFB"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0C2C36" w:rsidRPr="0062397E">
              <w:rPr>
                <w:rFonts w:ascii="Avenir Next LT Pro Light" w:hAnsi="Avenir Next LT Pro Light"/>
                <w:sz w:val="20"/>
                <w:szCs w:val="20"/>
              </w:rPr>
              <w:t>Registro lectura</w:t>
            </w:r>
            <w:r w:rsidRPr="0062397E">
              <w:rPr>
                <w:rFonts w:ascii="Avenir Next LT Pro Light" w:hAnsi="Avenir Next LT Pro Light"/>
                <w:sz w:val="20"/>
                <w:szCs w:val="20"/>
              </w:rPr>
              <w:t xml:space="preserve"> información portal del empleado</w:t>
            </w:r>
            <w:r w:rsidR="001A00C4" w:rsidRPr="0062397E">
              <w:rPr>
                <w:rFonts w:ascii="Avenir Next LT Pro Light" w:hAnsi="Avenir Next LT Pro Light"/>
                <w:sz w:val="20"/>
                <w:szCs w:val="20"/>
              </w:rPr>
              <w:t>.</w:t>
            </w:r>
          </w:p>
          <w:p w14:paraId="29003591" w14:textId="77777777" w:rsidR="00C56FC2" w:rsidRPr="0062397E" w:rsidRDefault="00C56FC2" w:rsidP="00085737">
            <w:pPr>
              <w:jc w:val="both"/>
              <w:rPr>
                <w:rFonts w:ascii="Avenir Next LT Pro Light" w:hAnsi="Avenir Next LT Pro Light"/>
                <w:sz w:val="20"/>
                <w:szCs w:val="20"/>
              </w:rPr>
            </w:pPr>
          </w:p>
          <w:p w14:paraId="75A94398" w14:textId="0FD61321" w:rsidR="00F50EFB" w:rsidRPr="0062397E" w:rsidRDefault="00F50EFB"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 </w:t>
            </w:r>
          </w:p>
        </w:tc>
      </w:tr>
      <w:bookmarkEnd w:id="32"/>
      <w:tr w:rsidR="006A6869" w:rsidRPr="0062397E" w14:paraId="3577B74C" w14:textId="77777777" w:rsidTr="007F195A">
        <w:tc>
          <w:tcPr>
            <w:tcW w:w="2756" w:type="dxa"/>
            <w:shd w:val="clear" w:color="auto" w:fill="284533"/>
          </w:tcPr>
          <w:p w14:paraId="7AD574B4" w14:textId="47412C39" w:rsidR="006A6869" w:rsidRPr="007F195A" w:rsidRDefault="006A6869"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Objetivo 7. COMUNICACI</w:t>
            </w:r>
            <w:r w:rsidR="007F195A">
              <w:rPr>
                <w:rFonts w:ascii="Avenir Next LT Pro Light" w:hAnsi="Avenir Next LT Pro Light"/>
                <w:b/>
                <w:bCs/>
                <w:color w:val="FFFFFF" w:themeColor="background1"/>
                <w:sz w:val="20"/>
                <w:szCs w:val="20"/>
              </w:rPr>
              <w:t>Ó</w:t>
            </w:r>
            <w:r w:rsidRPr="007F195A">
              <w:rPr>
                <w:rFonts w:ascii="Avenir Next LT Pro Light" w:hAnsi="Avenir Next LT Pro Light"/>
                <w:b/>
                <w:bCs/>
                <w:color w:val="FFFFFF" w:themeColor="background1"/>
                <w:sz w:val="20"/>
                <w:szCs w:val="20"/>
              </w:rPr>
              <w:t>N</w:t>
            </w:r>
          </w:p>
        </w:tc>
        <w:tc>
          <w:tcPr>
            <w:tcW w:w="2227" w:type="dxa"/>
            <w:shd w:val="clear" w:color="auto" w:fill="284533"/>
          </w:tcPr>
          <w:p w14:paraId="69EB114D" w14:textId="77777777" w:rsidR="006A6869" w:rsidRPr="007F195A" w:rsidRDefault="006A6869"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7A03B72C" w14:textId="77777777" w:rsidR="006A6869" w:rsidRPr="007F195A" w:rsidRDefault="006A6869"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7B970B04" w14:textId="77777777" w:rsidR="006A6869" w:rsidRPr="007F195A" w:rsidRDefault="006A6869"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6C8E985A" w14:textId="77777777" w:rsidR="006A6869" w:rsidRPr="007F195A" w:rsidRDefault="006A6869"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21F3" w:rsidRPr="0062397E" w14:paraId="22FD7708" w14:textId="77777777" w:rsidTr="000B61F8">
        <w:tc>
          <w:tcPr>
            <w:tcW w:w="2756" w:type="dxa"/>
          </w:tcPr>
          <w:p w14:paraId="4CBFA92A" w14:textId="77777777" w:rsidR="006A6869" w:rsidRPr="0062397E" w:rsidRDefault="006A6869" w:rsidP="00085737">
            <w:pPr>
              <w:jc w:val="both"/>
              <w:rPr>
                <w:rFonts w:ascii="Avenir Next LT Pro Light" w:hAnsi="Avenir Next LT Pro Light"/>
                <w:sz w:val="20"/>
                <w:szCs w:val="20"/>
              </w:rPr>
            </w:pPr>
          </w:p>
          <w:p w14:paraId="6FC97FD4" w14:textId="37FBBC7F" w:rsidR="006A6869" w:rsidRPr="0062397E" w:rsidRDefault="001A3A6E" w:rsidP="00085737">
            <w:pPr>
              <w:jc w:val="both"/>
              <w:rPr>
                <w:rFonts w:ascii="Avenir Next LT Pro Light" w:hAnsi="Avenir Next LT Pro Light"/>
                <w:sz w:val="20"/>
                <w:szCs w:val="20"/>
              </w:rPr>
            </w:pPr>
            <w:r w:rsidRPr="0062397E">
              <w:rPr>
                <w:rFonts w:ascii="Avenir Next LT Pro Light" w:hAnsi="Avenir Next LT Pro Light"/>
                <w:sz w:val="20"/>
                <w:szCs w:val="20"/>
              </w:rPr>
              <w:t>Difusión de la política y plan de igualdad</w:t>
            </w:r>
            <w:r w:rsidR="006A6869" w:rsidRPr="0062397E">
              <w:rPr>
                <w:rFonts w:ascii="Avenir Next LT Pro Light" w:hAnsi="Avenir Next LT Pro Light"/>
                <w:sz w:val="20"/>
                <w:szCs w:val="20"/>
              </w:rPr>
              <w:t>.</w:t>
            </w:r>
          </w:p>
        </w:tc>
        <w:tc>
          <w:tcPr>
            <w:tcW w:w="2227" w:type="dxa"/>
          </w:tcPr>
          <w:p w14:paraId="2039E479" w14:textId="521531CA"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1.Difusion del </w:t>
            </w:r>
            <w:r w:rsidR="00FF3663" w:rsidRPr="0062397E">
              <w:rPr>
                <w:rFonts w:ascii="Avenir Next LT Pro Light" w:hAnsi="Avenir Next LT Pro Light"/>
                <w:sz w:val="20"/>
                <w:szCs w:val="20"/>
              </w:rPr>
              <w:t>plan de igualdad</w:t>
            </w:r>
            <w:r w:rsidRPr="0062397E">
              <w:rPr>
                <w:rFonts w:ascii="Avenir Next LT Pro Light" w:hAnsi="Avenir Next LT Pro Light"/>
                <w:sz w:val="20"/>
                <w:szCs w:val="20"/>
              </w:rPr>
              <w:t xml:space="preserve"> a través del portal del empleado</w:t>
            </w:r>
          </w:p>
          <w:p w14:paraId="67FEC48E" w14:textId="09BF5654"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FF3663" w:rsidRPr="0062397E">
              <w:rPr>
                <w:rFonts w:ascii="Avenir Next LT Pro Light" w:hAnsi="Avenir Next LT Pro Light"/>
                <w:sz w:val="20"/>
                <w:szCs w:val="20"/>
              </w:rPr>
              <w:t xml:space="preserve"> Valorar incluir en la firma de correo electrónico, un texto relativo a la igualdad entre mujeres y hombres</w:t>
            </w:r>
          </w:p>
          <w:p w14:paraId="33C76A2E" w14:textId="0CBDD394"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3.</w:t>
            </w:r>
            <w:r w:rsidR="00B76473" w:rsidRPr="0062397E">
              <w:rPr>
                <w:rFonts w:ascii="Avenir Next LT Pro Light" w:hAnsi="Avenir Next LT Pro Light"/>
                <w:sz w:val="20"/>
                <w:szCs w:val="20"/>
              </w:rPr>
              <w:t xml:space="preserve"> </w:t>
            </w:r>
            <w:r w:rsidR="009721F3" w:rsidRPr="0062397E">
              <w:rPr>
                <w:rFonts w:ascii="Avenir Next LT Pro Light" w:hAnsi="Avenir Next LT Pro Light"/>
                <w:sz w:val="20"/>
                <w:szCs w:val="20"/>
              </w:rPr>
              <w:t>Utilización</w:t>
            </w:r>
            <w:r w:rsidR="00FF3663" w:rsidRPr="0062397E">
              <w:rPr>
                <w:rFonts w:ascii="Avenir Next LT Pro Light" w:hAnsi="Avenir Next LT Pro Light"/>
                <w:sz w:val="20"/>
                <w:szCs w:val="20"/>
              </w:rPr>
              <w:t xml:space="preserve"> en todos los medios de comunicación un lenguaje no exista</w:t>
            </w:r>
          </w:p>
          <w:p w14:paraId="587AC23A" w14:textId="3510BDB5" w:rsidR="00B76473" w:rsidRPr="0062397E" w:rsidRDefault="00B76473" w:rsidP="00085737">
            <w:pPr>
              <w:jc w:val="both"/>
              <w:rPr>
                <w:rFonts w:ascii="Avenir Next LT Pro Light" w:hAnsi="Avenir Next LT Pro Light"/>
                <w:sz w:val="20"/>
                <w:szCs w:val="20"/>
              </w:rPr>
            </w:pPr>
            <w:r w:rsidRPr="0062397E">
              <w:rPr>
                <w:rFonts w:ascii="Avenir Next LT Pro Light" w:hAnsi="Avenir Next LT Pro Light"/>
                <w:sz w:val="20"/>
                <w:szCs w:val="20"/>
              </w:rPr>
              <w:t>4</w:t>
            </w:r>
            <w:r w:rsidR="00391E7F" w:rsidRPr="0062397E">
              <w:rPr>
                <w:rFonts w:ascii="Avenir Next LT Pro Light" w:hAnsi="Avenir Next LT Pro Light"/>
                <w:sz w:val="20"/>
                <w:szCs w:val="20"/>
              </w:rPr>
              <w:t xml:space="preserve">.Comunicar a las empresas </w:t>
            </w:r>
            <w:r w:rsidR="003E3123" w:rsidRPr="0062397E">
              <w:rPr>
                <w:rFonts w:ascii="Avenir Next LT Pro Light" w:hAnsi="Avenir Next LT Pro Light"/>
                <w:sz w:val="20"/>
                <w:szCs w:val="20"/>
              </w:rPr>
              <w:t>subcontratadas, (</w:t>
            </w:r>
            <w:r w:rsidR="00391E7F" w:rsidRPr="0062397E">
              <w:rPr>
                <w:rFonts w:ascii="Avenir Next LT Pro Light" w:hAnsi="Avenir Next LT Pro Light"/>
                <w:sz w:val="20"/>
                <w:szCs w:val="20"/>
              </w:rPr>
              <w:t>ETT</w:t>
            </w:r>
            <w:r w:rsidR="00CE6641" w:rsidRPr="0062397E">
              <w:rPr>
                <w:rFonts w:ascii="Avenir Next LT Pro Light" w:hAnsi="Avenir Next LT Pro Light"/>
                <w:sz w:val="20"/>
                <w:szCs w:val="20"/>
              </w:rPr>
              <w:t>), proveedores</w:t>
            </w:r>
            <w:r w:rsidR="009721F3" w:rsidRPr="0062397E">
              <w:rPr>
                <w:rFonts w:ascii="Avenir Next LT Pro Light" w:hAnsi="Avenir Next LT Pro Light"/>
                <w:sz w:val="20"/>
                <w:szCs w:val="20"/>
              </w:rPr>
              <w:t xml:space="preserve"> y clientes </w:t>
            </w:r>
            <w:r w:rsidR="00391E7F" w:rsidRPr="0062397E">
              <w:rPr>
                <w:rFonts w:ascii="Avenir Next LT Pro Light" w:hAnsi="Avenir Next LT Pro Light"/>
                <w:sz w:val="20"/>
                <w:szCs w:val="20"/>
              </w:rPr>
              <w:t xml:space="preserve">el compromiso de igualdad de la </w:t>
            </w:r>
            <w:r w:rsidR="00E52581" w:rsidRPr="0062397E">
              <w:rPr>
                <w:rFonts w:ascii="Avenir Next LT Pro Light" w:hAnsi="Avenir Next LT Pro Light"/>
                <w:sz w:val="20"/>
                <w:szCs w:val="20"/>
              </w:rPr>
              <w:t>empresa.</w:t>
            </w:r>
          </w:p>
          <w:p w14:paraId="6734FE20" w14:textId="1D893DB4" w:rsidR="006C1A7A" w:rsidRPr="0062397E" w:rsidRDefault="006C1A7A" w:rsidP="00085737">
            <w:pPr>
              <w:jc w:val="both"/>
              <w:rPr>
                <w:rFonts w:ascii="Avenir Next LT Pro Light" w:hAnsi="Avenir Next LT Pro Light"/>
                <w:sz w:val="20"/>
                <w:szCs w:val="20"/>
              </w:rPr>
            </w:pPr>
            <w:r w:rsidRPr="0062397E">
              <w:rPr>
                <w:rFonts w:ascii="Avenir Next LT Pro Light" w:hAnsi="Avenir Next LT Pro Light"/>
                <w:sz w:val="20"/>
                <w:szCs w:val="20"/>
              </w:rPr>
              <w:t>5. Plantear campañas igualdad Eventos 8 de marzo y 25 noviembre</w:t>
            </w:r>
          </w:p>
          <w:p w14:paraId="56EBAC2B" w14:textId="77777777" w:rsidR="006A6869" w:rsidRPr="0062397E" w:rsidRDefault="006A6869" w:rsidP="00085737">
            <w:pPr>
              <w:jc w:val="both"/>
              <w:rPr>
                <w:rFonts w:ascii="Avenir Next LT Pro Light" w:hAnsi="Avenir Next LT Pro Light"/>
                <w:sz w:val="20"/>
                <w:szCs w:val="20"/>
              </w:rPr>
            </w:pPr>
          </w:p>
          <w:p w14:paraId="2A38D6E6" w14:textId="77777777" w:rsidR="006A6869" w:rsidRPr="0062397E" w:rsidRDefault="006A6869" w:rsidP="00085737">
            <w:pPr>
              <w:jc w:val="both"/>
              <w:rPr>
                <w:rFonts w:ascii="Avenir Next LT Pro Light" w:hAnsi="Avenir Next LT Pro Light"/>
                <w:sz w:val="20"/>
                <w:szCs w:val="20"/>
              </w:rPr>
            </w:pPr>
          </w:p>
        </w:tc>
        <w:tc>
          <w:tcPr>
            <w:tcW w:w="1830" w:type="dxa"/>
          </w:tcPr>
          <w:p w14:paraId="6198F0E5" w14:textId="77777777" w:rsidR="006A6869" w:rsidRPr="0062397E" w:rsidRDefault="006A6869" w:rsidP="00085737">
            <w:pPr>
              <w:jc w:val="both"/>
              <w:rPr>
                <w:rFonts w:ascii="Avenir Next LT Pro Light" w:hAnsi="Avenir Next LT Pro Light"/>
                <w:sz w:val="20"/>
                <w:szCs w:val="20"/>
              </w:rPr>
            </w:pPr>
          </w:p>
          <w:p w14:paraId="435E7C00" w14:textId="77777777"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1AC7DAAD" w14:textId="77777777" w:rsidR="006A6869" w:rsidRPr="0062397E" w:rsidRDefault="006A6869" w:rsidP="00085737">
            <w:pPr>
              <w:jc w:val="both"/>
              <w:rPr>
                <w:rFonts w:ascii="Avenir Next LT Pro Light" w:hAnsi="Avenir Next LT Pro Light"/>
                <w:sz w:val="20"/>
                <w:szCs w:val="20"/>
              </w:rPr>
            </w:pPr>
          </w:p>
          <w:p w14:paraId="001CEE0D" w14:textId="36C9E202" w:rsidR="006A6869" w:rsidRPr="0062397E" w:rsidRDefault="00E70E6C" w:rsidP="00085737">
            <w:pPr>
              <w:jc w:val="both"/>
              <w:rPr>
                <w:rFonts w:ascii="Avenir Next LT Pro Light" w:hAnsi="Avenir Next LT Pro Light"/>
                <w:sz w:val="20"/>
                <w:szCs w:val="20"/>
              </w:rPr>
            </w:pPr>
            <w:r w:rsidRPr="0062397E">
              <w:rPr>
                <w:rFonts w:ascii="Avenir Next LT Pro Light" w:hAnsi="Avenir Next LT Pro Light"/>
                <w:sz w:val="20"/>
                <w:szCs w:val="20"/>
              </w:rPr>
              <w:t>Durante toda la vigencia del plan</w:t>
            </w:r>
          </w:p>
        </w:tc>
        <w:tc>
          <w:tcPr>
            <w:tcW w:w="2697" w:type="dxa"/>
          </w:tcPr>
          <w:p w14:paraId="70E51BF9" w14:textId="77777777"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1.Registro lectura información portal del empleado.</w:t>
            </w:r>
          </w:p>
          <w:p w14:paraId="206F0297" w14:textId="77777777" w:rsidR="006A6869" w:rsidRPr="0062397E" w:rsidRDefault="006A6869" w:rsidP="00085737">
            <w:pPr>
              <w:jc w:val="both"/>
              <w:rPr>
                <w:rFonts w:ascii="Avenir Next LT Pro Light" w:hAnsi="Avenir Next LT Pro Light"/>
                <w:sz w:val="20"/>
                <w:szCs w:val="20"/>
              </w:rPr>
            </w:pPr>
          </w:p>
          <w:p w14:paraId="2883C1D8" w14:textId="5AE54FA0" w:rsidR="006A6869" w:rsidRPr="0062397E" w:rsidRDefault="006A6869" w:rsidP="00085737">
            <w:pPr>
              <w:jc w:val="both"/>
              <w:rPr>
                <w:rFonts w:ascii="Avenir Next LT Pro Light" w:hAnsi="Avenir Next LT Pro Light"/>
                <w:sz w:val="20"/>
                <w:szCs w:val="20"/>
              </w:rPr>
            </w:pPr>
            <w:r w:rsidRPr="0062397E">
              <w:rPr>
                <w:rFonts w:ascii="Avenir Next LT Pro Light" w:hAnsi="Avenir Next LT Pro Light"/>
                <w:sz w:val="20"/>
                <w:szCs w:val="20"/>
              </w:rPr>
              <w:t>2.-</w:t>
            </w:r>
            <w:r w:rsidR="00E70E6C" w:rsidRPr="0062397E">
              <w:rPr>
                <w:rFonts w:ascii="Avenir Next LT Pro Light" w:hAnsi="Avenir Next LT Pro Light"/>
                <w:sz w:val="20"/>
                <w:szCs w:val="20"/>
              </w:rPr>
              <w:t xml:space="preserve">Registro </w:t>
            </w:r>
            <w:r w:rsidR="009721F3" w:rsidRPr="0062397E">
              <w:rPr>
                <w:rFonts w:ascii="Avenir Next LT Pro Light" w:hAnsi="Avenir Next LT Pro Light"/>
                <w:sz w:val="20"/>
                <w:szCs w:val="20"/>
              </w:rPr>
              <w:t>recibí</w:t>
            </w:r>
            <w:r w:rsidR="00E70E6C" w:rsidRPr="0062397E">
              <w:rPr>
                <w:rFonts w:ascii="Avenir Next LT Pro Light" w:hAnsi="Avenir Next LT Pro Light"/>
                <w:sz w:val="20"/>
                <w:szCs w:val="20"/>
              </w:rPr>
              <w:t xml:space="preserve"> </w:t>
            </w:r>
            <w:r w:rsidR="009721F3" w:rsidRPr="0062397E">
              <w:rPr>
                <w:rFonts w:ascii="Avenir Next LT Pro Light" w:hAnsi="Avenir Next LT Pro Light"/>
                <w:sz w:val="20"/>
                <w:szCs w:val="20"/>
              </w:rPr>
              <w:t xml:space="preserve">comunicación con las </w:t>
            </w:r>
            <w:r w:rsidR="00E70E6C" w:rsidRPr="0062397E">
              <w:rPr>
                <w:rFonts w:ascii="Avenir Next LT Pro Light" w:hAnsi="Avenir Next LT Pro Light"/>
                <w:sz w:val="20"/>
                <w:szCs w:val="20"/>
              </w:rPr>
              <w:t>empresas subcontratadas</w:t>
            </w:r>
          </w:p>
          <w:p w14:paraId="3C23C33C" w14:textId="77777777" w:rsidR="009721F3" w:rsidRPr="0062397E" w:rsidRDefault="009721F3" w:rsidP="00085737">
            <w:pPr>
              <w:jc w:val="both"/>
              <w:rPr>
                <w:rFonts w:ascii="Avenir Next LT Pro Light" w:hAnsi="Avenir Next LT Pro Light"/>
                <w:sz w:val="20"/>
                <w:szCs w:val="20"/>
              </w:rPr>
            </w:pPr>
          </w:p>
          <w:p w14:paraId="664F7E0D" w14:textId="77777777" w:rsidR="009721F3" w:rsidRPr="0062397E" w:rsidRDefault="009721F3" w:rsidP="00085737">
            <w:pPr>
              <w:jc w:val="both"/>
              <w:rPr>
                <w:rFonts w:ascii="Avenir Next LT Pro Light" w:hAnsi="Avenir Next LT Pro Light"/>
                <w:sz w:val="20"/>
                <w:szCs w:val="20"/>
              </w:rPr>
            </w:pPr>
            <w:r w:rsidRPr="0062397E">
              <w:rPr>
                <w:rFonts w:ascii="Avenir Next LT Pro Light" w:hAnsi="Avenir Next LT Pro Light"/>
                <w:sz w:val="20"/>
                <w:szCs w:val="20"/>
              </w:rPr>
              <w:t>3.-% de proveedores y empresas subcontratadas que cuenten con un plan de igualdad.</w:t>
            </w:r>
          </w:p>
          <w:p w14:paraId="2BEF054F" w14:textId="77777777" w:rsidR="00FB717D" w:rsidRPr="0062397E" w:rsidRDefault="00FB717D" w:rsidP="00085737">
            <w:pPr>
              <w:jc w:val="both"/>
              <w:rPr>
                <w:rFonts w:ascii="Avenir Next LT Pro Light" w:hAnsi="Avenir Next LT Pro Light"/>
                <w:sz w:val="20"/>
                <w:szCs w:val="20"/>
              </w:rPr>
            </w:pPr>
          </w:p>
          <w:p w14:paraId="5DC328B4" w14:textId="1AA6AAC8" w:rsidR="00FB717D" w:rsidRPr="0062397E" w:rsidRDefault="006C1A7A" w:rsidP="00085737">
            <w:pPr>
              <w:jc w:val="both"/>
              <w:rPr>
                <w:rFonts w:ascii="Avenir Next LT Pro Light" w:hAnsi="Avenir Next LT Pro Light"/>
                <w:sz w:val="20"/>
                <w:szCs w:val="20"/>
              </w:rPr>
            </w:pPr>
            <w:r w:rsidRPr="0062397E">
              <w:rPr>
                <w:rFonts w:ascii="Avenir Next LT Pro Light" w:hAnsi="Avenir Next LT Pro Light"/>
                <w:sz w:val="20"/>
                <w:szCs w:val="20"/>
              </w:rPr>
              <w:t>4.-Campañas redes sociales</w:t>
            </w:r>
            <w:r w:rsidR="00CE6641" w:rsidRPr="0062397E">
              <w:rPr>
                <w:rFonts w:ascii="Avenir Next LT Pro Light" w:hAnsi="Avenir Next LT Pro Light"/>
                <w:sz w:val="20"/>
                <w:szCs w:val="20"/>
              </w:rPr>
              <w:t>, acciones de marketing.</w:t>
            </w:r>
          </w:p>
        </w:tc>
      </w:tr>
      <w:tr w:rsidR="003E3123" w:rsidRPr="0062397E" w14:paraId="37C93548" w14:textId="77777777" w:rsidTr="007F195A">
        <w:tc>
          <w:tcPr>
            <w:tcW w:w="2756" w:type="dxa"/>
            <w:shd w:val="clear" w:color="auto" w:fill="284533"/>
          </w:tcPr>
          <w:p w14:paraId="23D4E85B" w14:textId="5A51C111" w:rsidR="003E3123" w:rsidRPr="007F195A" w:rsidRDefault="003E3123"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Objetivo 8. RIESGOS LABORALES</w:t>
            </w:r>
          </w:p>
        </w:tc>
        <w:tc>
          <w:tcPr>
            <w:tcW w:w="2227" w:type="dxa"/>
            <w:shd w:val="clear" w:color="auto" w:fill="284533"/>
          </w:tcPr>
          <w:p w14:paraId="39E2A4FB" w14:textId="77777777" w:rsidR="003E3123" w:rsidRPr="007F195A" w:rsidRDefault="003E3123"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46DFF452" w14:textId="77777777" w:rsidR="003E3123" w:rsidRPr="007F195A" w:rsidRDefault="003E3123"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18ACBE0A" w14:textId="77777777" w:rsidR="003E3123" w:rsidRPr="007F195A" w:rsidRDefault="003E3123"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36034DB7" w14:textId="77777777" w:rsidR="003E3123" w:rsidRPr="007F195A" w:rsidRDefault="003E3123"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3E3123" w:rsidRPr="0062397E" w14:paraId="4A7D3194" w14:textId="77777777" w:rsidTr="000B61F8">
        <w:tc>
          <w:tcPr>
            <w:tcW w:w="2756" w:type="dxa"/>
          </w:tcPr>
          <w:p w14:paraId="3D0DCFCB" w14:textId="77777777" w:rsidR="003E3123" w:rsidRPr="0062397E" w:rsidRDefault="003E3123" w:rsidP="00085737">
            <w:pPr>
              <w:jc w:val="both"/>
              <w:rPr>
                <w:rFonts w:ascii="Avenir Next LT Pro Light" w:hAnsi="Avenir Next LT Pro Light"/>
                <w:sz w:val="20"/>
                <w:szCs w:val="20"/>
              </w:rPr>
            </w:pPr>
          </w:p>
          <w:p w14:paraId="55E960E8" w14:textId="71330411" w:rsidR="003E3123" w:rsidRPr="0062397E" w:rsidRDefault="0027161B" w:rsidP="00085737">
            <w:pPr>
              <w:jc w:val="both"/>
              <w:rPr>
                <w:rFonts w:ascii="Avenir Next LT Pro Light" w:hAnsi="Avenir Next LT Pro Light"/>
                <w:sz w:val="20"/>
                <w:szCs w:val="20"/>
              </w:rPr>
            </w:pPr>
            <w:r w:rsidRPr="0062397E">
              <w:rPr>
                <w:rFonts w:ascii="Avenir Next LT Pro Light" w:hAnsi="Avenir Next LT Pro Light"/>
                <w:sz w:val="20"/>
                <w:szCs w:val="20"/>
              </w:rPr>
              <w:t>Realización de la evaluación de riesgos laborales con perspectiva de genero</w:t>
            </w:r>
          </w:p>
        </w:tc>
        <w:tc>
          <w:tcPr>
            <w:tcW w:w="2227" w:type="dxa"/>
          </w:tcPr>
          <w:p w14:paraId="75378D07" w14:textId="3E0682C0" w:rsidR="003E3123" w:rsidRPr="0062397E" w:rsidRDefault="003E3123" w:rsidP="00085737">
            <w:pPr>
              <w:jc w:val="both"/>
              <w:rPr>
                <w:rFonts w:ascii="Avenir Next LT Pro Light" w:hAnsi="Avenir Next LT Pro Light"/>
                <w:sz w:val="20"/>
                <w:szCs w:val="20"/>
              </w:rPr>
            </w:pPr>
            <w:r w:rsidRPr="0062397E">
              <w:rPr>
                <w:rFonts w:ascii="Avenir Next LT Pro Light" w:hAnsi="Avenir Next LT Pro Light"/>
                <w:sz w:val="20"/>
                <w:szCs w:val="20"/>
              </w:rPr>
              <w:t>1</w:t>
            </w:r>
            <w:r w:rsidR="0027161B" w:rsidRPr="0062397E">
              <w:rPr>
                <w:rFonts w:ascii="Avenir Next LT Pro Light" w:hAnsi="Avenir Next LT Pro Light"/>
                <w:sz w:val="20"/>
                <w:szCs w:val="20"/>
              </w:rPr>
              <w:t>.Real</w:t>
            </w:r>
            <w:r w:rsidR="00662E57" w:rsidRPr="0062397E">
              <w:rPr>
                <w:rFonts w:ascii="Avenir Next LT Pro Light" w:hAnsi="Avenir Next LT Pro Light"/>
                <w:sz w:val="20"/>
                <w:szCs w:val="20"/>
              </w:rPr>
              <w:t xml:space="preserve">izacion de la evaluación de riesgos con perspectiva de </w:t>
            </w:r>
            <w:r w:rsidR="00D778DA" w:rsidRPr="0062397E">
              <w:rPr>
                <w:rFonts w:ascii="Avenir Next LT Pro Light" w:hAnsi="Avenir Next LT Pro Light"/>
                <w:sz w:val="20"/>
                <w:szCs w:val="20"/>
              </w:rPr>
              <w:t>género</w:t>
            </w:r>
            <w:r w:rsidR="00662E57" w:rsidRPr="0062397E">
              <w:rPr>
                <w:rFonts w:ascii="Avenir Next LT Pro Light" w:hAnsi="Avenir Next LT Pro Light"/>
                <w:sz w:val="20"/>
                <w:szCs w:val="20"/>
              </w:rPr>
              <w:t>.</w:t>
            </w:r>
          </w:p>
          <w:p w14:paraId="6F2A4332" w14:textId="5386FC4D" w:rsidR="003E3123" w:rsidRPr="0062397E" w:rsidRDefault="003E3123"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2. </w:t>
            </w:r>
            <w:r w:rsidR="00662E57" w:rsidRPr="0062397E">
              <w:rPr>
                <w:rFonts w:ascii="Avenir Next LT Pro Light" w:hAnsi="Avenir Next LT Pro Light"/>
                <w:sz w:val="20"/>
                <w:szCs w:val="20"/>
              </w:rPr>
              <w:t>Estudio ergonómico de aquellos puestos masculini</w:t>
            </w:r>
            <w:r w:rsidR="00842A11" w:rsidRPr="0062397E">
              <w:rPr>
                <w:rFonts w:ascii="Avenir Next LT Pro Light" w:hAnsi="Avenir Next LT Pro Light"/>
                <w:sz w:val="20"/>
                <w:szCs w:val="20"/>
              </w:rPr>
              <w:t>zados</w:t>
            </w:r>
            <w:r w:rsidR="00662E57" w:rsidRPr="0062397E">
              <w:rPr>
                <w:rFonts w:ascii="Avenir Next LT Pro Light" w:hAnsi="Avenir Next LT Pro Light"/>
                <w:sz w:val="20"/>
                <w:szCs w:val="20"/>
              </w:rPr>
              <w:t xml:space="preserve"> </w:t>
            </w:r>
          </w:p>
          <w:p w14:paraId="4EB31DBD" w14:textId="77777777" w:rsidR="00D778DA" w:rsidRPr="0062397E" w:rsidRDefault="00D778DA" w:rsidP="00085737">
            <w:pPr>
              <w:jc w:val="both"/>
              <w:rPr>
                <w:rFonts w:ascii="Avenir Next LT Pro Light" w:hAnsi="Avenir Next LT Pro Light"/>
                <w:sz w:val="20"/>
                <w:szCs w:val="20"/>
              </w:rPr>
            </w:pPr>
          </w:p>
          <w:p w14:paraId="3FBBE044" w14:textId="77777777" w:rsidR="00D778DA" w:rsidRPr="0062397E" w:rsidRDefault="00D778DA" w:rsidP="00085737">
            <w:pPr>
              <w:jc w:val="both"/>
              <w:rPr>
                <w:rFonts w:ascii="Avenir Next LT Pro Light" w:hAnsi="Avenir Next LT Pro Light"/>
                <w:sz w:val="20"/>
                <w:szCs w:val="20"/>
              </w:rPr>
            </w:pPr>
          </w:p>
          <w:p w14:paraId="3E3AF885" w14:textId="77777777" w:rsidR="00D778DA" w:rsidRPr="0062397E" w:rsidRDefault="00D778DA" w:rsidP="00085737">
            <w:pPr>
              <w:jc w:val="both"/>
              <w:rPr>
                <w:rFonts w:ascii="Avenir Next LT Pro Light" w:hAnsi="Avenir Next LT Pro Light"/>
                <w:sz w:val="20"/>
                <w:szCs w:val="20"/>
              </w:rPr>
            </w:pPr>
          </w:p>
          <w:p w14:paraId="4F211D43" w14:textId="2597739C" w:rsidR="00842A11" w:rsidRPr="0062397E" w:rsidRDefault="00842A11"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3.Comunicar al servicio de prevención ajeno nuestro código de </w:t>
            </w:r>
            <w:r w:rsidRPr="0062397E">
              <w:rPr>
                <w:rFonts w:ascii="Avenir Next LT Pro Light" w:hAnsi="Avenir Next LT Pro Light"/>
                <w:sz w:val="20"/>
                <w:szCs w:val="20"/>
              </w:rPr>
              <w:lastRenderedPageBreak/>
              <w:t>conducta en materia de igualdad.</w:t>
            </w:r>
          </w:p>
          <w:p w14:paraId="72AD2280" w14:textId="5333FEFD" w:rsidR="003E3123" w:rsidRPr="0062397E" w:rsidRDefault="003E3123" w:rsidP="00085737">
            <w:pPr>
              <w:jc w:val="both"/>
              <w:rPr>
                <w:rFonts w:ascii="Avenir Next LT Pro Light" w:hAnsi="Avenir Next LT Pro Light"/>
                <w:sz w:val="20"/>
                <w:szCs w:val="20"/>
              </w:rPr>
            </w:pPr>
          </w:p>
          <w:p w14:paraId="77117332" w14:textId="77777777" w:rsidR="003E3123" w:rsidRPr="0062397E" w:rsidRDefault="003E3123" w:rsidP="00085737">
            <w:pPr>
              <w:jc w:val="both"/>
              <w:rPr>
                <w:rFonts w:ascii="Avenir Next LT Pro Light" w:hAnsi="Avenir Next LT Pro Light"/>
                <w:sz w:val="20"/>
                <w:szCs w:val="20"/>
              </w:rPr>
            </w:pPr>
          </w:p>
          <w:p w14:paraId="737D382D" w14:textId="77777777" w:rsidR="003E3123" w:rsidRPr="0062397E" w:rsidRDefault="003E3123" w:rsidP="00085737">
            <w:pPr>
              <w:jc w:val="both"/>
              <w:rPr>
                <w:rFonts w:ascii="Avenir Next LT Pro Light" w:hAnsi="Avenir Next LT Pro Light"/>
                <w:sz w:val="20"/>
                <w:szCs w:val="20"/>
              </w:rPr>
            </w:pPr>
          </w:p>
          <w:p w14:paraId="25E10FA9" w14:textId="77777777" w:rsidR="003E3123" w:rsidRPr="0062397E" w:rsidRDefault="003E3123" w:rsidP="00085737">
            <w:pPr>
              <w:jc w:val="both"/>
              <w:rPr>
                <w:rFonts w:ascii="Avenir Next LT Pro Light" w:hAnsi="Avenir Next LT Pro Light"/>
                <w:sz w:val="20"/>
                <w:szCs w:val="20"/>
              </w:rPr>
            </w:pPr>
          </w:p>
        </w:tc>
        <w:tc>
          <w:tcPr>
            <w:tcW w:w="1830" w:type="dxa"/>
          </w:tcPr>
          <w:p w14:paraId="46227CDE" w14:textId="77777777" w:rsidR="003E3123" w:rsidRPr="0062397E" w:rsidRDefault="003E3123" w:rsidP="00085737">
            <w:pPr>
              <w:jc w:val="both"/>
              <w:rPr>
                <w:rFonts w:ascii="Avenir Next LT Pro Light" w:hAnsi="Avenir Next LT Pro Light"/>
                <w:sz w:val="20"/>
                <w:szCs w:val="20"/>
              </w:rPr>
            </w:pPr>
          </w:p>
          <w:p w14:paraId="341D2C83" w14:textId="77777777" w:rsidR="003E3123" w:rsidRPr="0062397E" w:rsidRDefault="003E3123"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5E416B97" w14:textId="77777777" w:rsidR="003E3123" w:rsidRPr="0062397E" w:rsidRDefault="003E3123" w:rsidP="00085737">
            <w:pPr>
              <w:jc w:val="both"/>
              <w:rPr>
                <w:rFonts w:ascii="Avenir Next LT Pro Light" w:hAnsi="Avenir Next LT Pro Light"/>
                <w:sz w:val="20"/>
                <w:szCs w:val="20"/>
              </w:rPr>
            </w:pPr>
          </w:p>
          <w:p w14:paraId="0EC95D12" w14:textId="757933D1" w:rsidR="003E3123" w:rsidRPr="0062397E" w:rsidRDefault="00662E57" w:rsidP="00085737">
            <w:pPr>
              <w:jc w:val="both"/>
              <w:rPr>
                <w:rFonts w:ascii="Avenir Next LT Pro Light" w:hAnsi="Avenir Next LT Pro Light"/>
                <w:sz w:val="20"/>
                <w:szCs w:val="20"/>
              </w:rPr>
            </w:pPr>
            <w:r w:rsidRPr="0062397E">
              <w:rPr>
                <w:rFonts w:ascii="Avenir Next LT Pro Light" w:hAnsi="Avenir Next LT Pro Light"/>
                <w:sz w:val="20"/>
                <w:szCs w:val="20"/>
              </w:rPr>
              <w:t>2 semestre 2025</w:t>
            </w:r>
          </w:p>
        </w:tc>
        <w:tc>
          <w:tcPr>
            <w:tcW w:w="2697" w:type="dxa"/>
          </w:tcPr>
          <w:p w14:paraId="4C2952F8" w14:textId="7DB602E6" w:rsidR="005D7918" w:rsidRPr="0062397E" w:rsidRDefault="005D791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1.Registro del documento Estudio </w:t>
            </w:r>
            <w:r w:rsidR="00D778DA" w:rsidRPr="0062397E">
              <w:rPr>
                <w:rFonts w:ascii="Avenir Next LT Pro Light" w:hAnsi="Avenir Next LT Pro Light"/>
                <w:sz w:val="20"/>
                <w:szCs w:val="20"/>
              </w:rPr>
              <w:t>ergonómico</w:t>
            </w:r>
            <w:r w:rsidRPr="0062397E">
              <w:rPr>
                <w:rFonts w:ascii="Avenir Next LT Pro Light" w:hAnsi="Avenir Next LT Pro Light"/>
                <w:sz w:val="20"/>
                <w:szCs w:val="20"/>
              </w:rPr>
              <w:t xml:space="preserve"> </w:t>
            </w:r>
          </w:p>
          <w:p w14:paraId="17799C67" w14:textId="77777777" w:rsidR="00D778DA" w:rsidRPr="0062397E" w:rsidRDefault="005D791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2.-Registro de evaluación de riesgos de todos los puestos de trabajo para mujeres y para hombres.  </w:t>
            </w:r>
          </w:p>
          <w:p w14:paraId="60586BB7" w14:textId="5D4DF242" w:rsidR="005D7918" w:rsidRPr="0062397E" w:rsidRDefault="008A251E" w:rsidP="00085737">
            <w:pPr>
              <w:jc w:val="both"/>
              <w:rPr>
                <w:rFonts w:ascii="Avenir Next LT Pro Light" w:hAnsi="Avenir Next LT Pro Light"/>
                <w:sz w:val="20"/>
                <w:szCs w:val="20"/>
              </w:rPr>
            </w:pPr>
            <w:r w:rsidRPr="0062397E">
              <w:rPr>
                <w:rFonts w:ascii="Avenir Next LT Pro Light" w:hAnsi="Avenir Next LT Pro Light"/>
                <w:sz w:val="20"/>
                <w:szCs w:val="20"/>
              </w:rPr>
              <w:t>3.</w:t>
            </w:r>
            <w:r w:rsidR="005D7918" w:rsidRPr="0062397E">
              <w:rPr>
                <w:rFonts w:ascii="Avenir Next LT Pro Light" w:hAnsi="Avenir Next LT Pro Light"/>
                <w:sz w:val="20"/>
                <w:szCs w:val="20"/>
              </w:rPr>
              <w:t xml:space="preserve">Índices de siniestralidad (AT y EP) desagregados por sexo, departamento/unidad, categoría, nivel. </w:t>
            </w:r>
            <w:r w:rsidR="000F5AA5">
              <w:rPr>
                <w:rFonts w:ascii="Avenir Next LT Pro Light" w:hAnsi="Avenir Next LT Pro Light"/>
                <w:sz w:val="20"/>
                <w:szCs w:val="20"/>
              </w:rPr>
              <w:t xml:space="preserve"> Realizando un especial análisis en aquellos puestos masculinizados.</w:t>
            </w:r>
          </w:p>
          <w:p w14:paraId="3954F53D" w14:textId="2C2C3386" w:rsidR="008A251E" w:rsidRPr="0062397E" w:rsidRDefault="00C8491F" w:rsidP="00085737">
            <w:pPr>
              <w:jc w:val="both"/>
              <w:rPr>
                <w:rFonts w:ascii="Avenir Next LT Pro Light" w:hAnsi="Avenir Next LT Pro Light"/>
                <w:sz w:val="20"/>
                <w:szCs w:val="20"/>
              </w:rPr>
            </w:pPr>
            <w:r w:rsidRPr="0062397E">
              <w:rPr>
                <w:rFonts w:ascii="Avenir Next LT Pro Light" w:hAnsi="Avenir Next LT Pro Light"/>
                <w:sz w:val="20"/>
                <w:szCs w:val="20"/>
              </w:rPr>
              <w:lastRenderedPageBreak/>
              <w:t>3-</w:t>
            </w:r>
            <w:r w:rsidR="005D7918" w:rsidRPr="0062397E">
              <w:rPr>
                <w:rFonts w:ascii="Avenir Next LT Pro Light" w:hAnsi="Avenir Next LT Pro Light"/>
                <w:sz w:val="20"/>
                <w:szCs w:val="20"/>
              </w:rPr>
              <w:t xml:space="preserve"> Informe estadístico </w:t>
            </w:r>
            <w:r w:rsidRPr="0062397E">
              <w:rPr>
                <w:rFonts w:ascii="Avenir Next LT Pro Light" w:hAnsi="Avenir Next LT Pro Light"/>
                <w:sz w:val="20"/>
                <w:szCs w:val="20"/>
              </w:rPr>
              <w:t>trimestral</w:t>
            </w:r>
            <w:r w:rsidR="005D7918" w:rsidRPr="0062397E">
              <w:rPr>
                <w:rFonts w:ascii="Avenir Next LT Pro Light" w:hAnsi="Avenir Next LT Pro Light"/>
                <w:sz w:val="20"/>
                <w:szCs w:val="20"/>
              </w:rPr>
              <w:t xml:space="preserve"> y medidas implantadas de mejora. </w:t>
            </w:r>
          </w:p>
          <w:p w14:paraId="4E987995" w14:textId="5ED88BC7" w:rsidR="003E3123" w:rsidRPr="0062397E" w:rsidRDefault="005D7918" w:rsidP="00085737">
            <w:pPr>
              <w:jc w:val="both"/>
              <w:rPr>
                <w:rFonts w:ascii="Avenir Next LT Pro Light" w:hAnsi="Avenir Next LT Pro Light"/>
                <w:sz w:val="20"/>
                <w:szCs w:val="20"/>
              </w:rPr>
            </w:pPr>
            <w:r w:rsidRPr="0062397E">
              <w:rPr>
                <w:rFonts w:ascii="Avenir Next LT Pro Light" w:hAnsi="Avenir Next LT Pro Light"/>
                <w:sz w:val="20"/>
                <w:szCs w:val="20"/>
              </w:rPr>
              <w:t>.</w:t>
            </w:r>
          </w:p>
        </w:tc>
      </w:tr>
      <w:tr w:rsidR="009700DE" w:rsidRPr="0062397E" w14:paraId="0ACE8C7E" w14:textId="77777777" w:rsidTr="007F195A">
        <w:tc>
          <w:tcPr>
            <w:tcW w:w="2756" w:type="dxa"/>
            <w:shd w:val="clear" w:color="auto" w:fill="284533"/>
          </w:tcPr>
          <w:p w14:paraId="459E40A9" w14:textId="539F8293" w:rsidR="009700DE" w:rsidRPr="007F195A" w:rsidRDefault="009700DE"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lastRenderedPageBreak/>
              <w:t>Objetivo 9. CLIMA LABORAL</w:t>
            </w:r>
          </w:p>
        </w:tc>
        <w:tc>
          <w:tcPr>
            <w:tcW w:w="2227" w:type="dxa"/>
            <w:shd w:val="clear" w:color="auto" w:fill="284533"/>
          </w:tcPr>
          <w:p w14:paraId="63236FA1" w14:textId="77777777" w:rsidR="009700DE" w:rsidRPr="007F195A" w:rsidRDefault="009700DE"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617E6454" w14:textId="77777777" w:rsidR="009700DE" w:rsidRPr="007F195A" w:rsidRDefault="009700DE"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48DBD97C" w14:textId="77777777" w:rsidR="009700DE" w:rsidRPr="007F195A" w:rsidRDefault="009700DE"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35334443" w14:textId="77777777" w:rsidR="009700DE" w:rsidRPr="007F195A" w:rsidRDefault="009700DE"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9700DE" w:rsidRPr="0062397E" w14:paraId="74D66F1D" w14:textId="77777777" w:rsidTr="000B61F8">
        <w:tc>
          <w:tcPr>
            <w:tcW w:w="2756" w:type="dxa"/>
          </w:tcPr>
          <w:p w14:paraId="30F0828F" w14:textId="77777777" w:rsidR="009700DE" w:rsidRPr="0062397E" w:rsidRDefault="009700DE" w:rsidP="00085737">
            <w:pPr>
              <w:jc w:val="both"/>
              <w:rPr>
                <w:rFonts w:ascii="Avenir Next LT Pro Light" w:hAnsi="Avenir Next LT Pro Light"/>
                <w:sz w:val="20"/>
                <w:szCs w:val="20"/>
              </w:rPr>
            </w:pPr>
          </w:p>
          <w:p w14:paraId="15CD780D" w14:textId="12D6A5CF" w:rsidR="009700DE"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Realización de encuestas de clima laboral que entre otros aspectos se valo</w:t>
            </w:r>
            <w:r w:rsidR="00A721B9" w:rsidRPr="0062397E">
              <w:rPr>
                <w:rFonts w:ascii="Avenir Next LT Pro Light" w:hAnsi="Avenir Next LT Pro Light"/>
                <w:sz w:val="20"/>
                <w:szCs w:val="20"/>
              </w:rPr>
              <w:t>re la percepción de la empresa en materia de igualdad.</w:t>
            </w:r>
          </w:p>
        </w:tc>
        <w:tc>
          <w:tcPr>
            <w:tcW w:w="2227" w:type="dxa"/>
          </w:tcPr>
          <w:p w14:paraId="084E14AE" w14:textId="31941D00" w:rsidR="009700DE"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Se realizará de forma periódica (con una cadencia mínima de un año y máxima de tres) una encuesta anónima para evaluar la implantación del Plan de igualdad, identificación de desigualdades, el grado de información recibido, etc., a fin de que el Plan de Igualdad sea un documento vivo que se renueve y actualice con la empresa</w:t>
            </w:r>
          </w:p>
          <w:p w14:paraId="367BF961" w14:textId="77777777" w:rsidR="009700DE" w:rsidRPr="0062397E" w:rsidRDefault="009700DE" w:rsidP="00085737">
            <w:pPr>
              <w:jc w:val="both"/>
              <w:rPr>
                <w:rFonts w:ascii="Avenir Next LT Pro Light" w:hAnsi="Avenir Next LT Pro Light"/>
                <w:sz w:val="20"/>
                <w:szCs w:val="20"/>
              </w:rPr>
            </w:pPr>
          </w:p>
          <w:p w14:paraId="4D1AD17C" w14:textId="77777777" w:rsidR="009700DE" w:rsidRPr="0062397E" w:rsidRDefault="009700DE" w:rsidP="00085737">
            <w:pPr>
              <w:jc w:val="both"/>
              <w:rPr>
                <w:rFonts w:ascii="Avenir Next LT Pro Light" w:hAnsi="Avenir Next LT Pro Light"/>
                <w:sz w:val="20"/>
                <w:szCs w:val="20"/>
              </w:rPr>
            </w:pPr>
          </w:p>
          <w:p w14:paraId="18E35452" w14:textId="77777777" w:rsidR="009700DE" w:rsidRPr="0062397E" w:rsidRDefault="009700DE" w:rsidP="00085737">
            <w:pPr>
              <w:jc w:val="both"/>
              <w:rPr>
                <w:rFonts w:ascii="Avenir Next LT Pro Light" w:hAnsi="Avenir Next LT Pro Light"/>
                <w:sz w:val="20"/>
                <w:szCs w:val="20"/>
              </w:rPr>
            </w:pPr>
          </w:p>
          <w:p w14:paraId="64269232" w14:textId="77777777" w:rsidR="009700DE" w:rsidRPr="0062397E" w:rsidRDefault="009700DE" w:rsidP="00085737">
            <w:pPr>
              <w:jc w:val="both"/>
              <w:rPr>
                <w:rFonts w:ascii="Avenir Next LT Pro Light" w:hAnsi="Avenir Next LT Pro Light"/>
                <w:sz w:val="20"/>
                <w:szCs w:val="20"/>
              </w:rPr>
            </w:pPr>
          </w:p>
        </w:tc>
        <w:tc>
          <w:tcPr>
            <w:tcW w:w="1830" w:type="dxa"/>
          </w:tcPr>
          <w:p w14:paraId="36C38226" w14:textId="77777777" w:rsidR="009700DE" w:rsidRPr="0062397E" w:rsidRDefault="009700DE" w:rsidP="00085737">
            <w:pPr>
              <w:jc w:val="both"/>
              <w:rPr>
                <w:rFonts w:ascii="Avenir Next LT Pro Light" w:hAnsi="Avenir Next LT Pro Light"/>
                <w:sz w:val="20"/>
                <w:szCs w:val="20"/>
              </w:rPr>
            </w:pPr>
          </w:p>
          <w:p w14:paraId="0564BA8F" w14:textId="77777777" w:rsidR="009700DE" w:rsidRPr="0062397E" w:rsidRDefault="009700DE"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0455AFC2" w14:textId="77777777" w:rsidR="009700DE" w:rsidRPr="0062397E" w:rsidRDefault="009700DE" w:rsidP="00085737">
            <w:pPr>
              <w:jc w:val="both"/>
              <w:rPr>
                <w:rFonts w:ascii="Avenir Next LT Pro Light" w:hAnsi="Avenir Next LT Pro Light"/>
                <w:sz w:val="20"/>
                <w:szCs w:val="20"/>
              </w:rPr>
            </w:pPr>
          </w:p>
          <w:p w14:paraId="6644549B" w14:textId="77777777" w:rsidR="009700DE" w:rsidRPr="0062397E" w:rsidRDefault="009700DE" w:rsidP="00085737">
            <w:pPr>
              <w:jc w:val="both"/>
              <w:rPr>
                <w:rFonts w:ascii="Avenir Next LT Pro Light" w:hAnsi="Avenir Next LT Pro Light"/>
                <w:sz w:val="20"/>
                <w:szCs w:val="20"/>
              </w:rPr>
            </w:pPr>
            <w:r w:rsidRPr="0062397E">
              <w:rPr>
                <w:rFonts w:ascii="Avenir Next LT Pro Light" w:hAnsi="Avenir Next LT Pro Light"/>
                <w:sz w:val="20"/>
                <w:szCs w:val="20"/>
              </w:rPr>
              <w:t>2 semestre 2025</w:t>
            </w:r>
          </w:p>
        </w:tc>
        <w:tc>
          <w:tcPr>
            <w:tcW w:w="2697" w:type="dxa"/>
          </w:tcPr>
          <w:p w14:paraId="15FA4E81" w14:textId="35F38602" w:rsidR="009700DE" w:rsidRPr="0062397E" w:rsidRDefault="009700DE" w:rsidP="00085737">
            <w:pPr>
              <w:jc w:val="both"/>
              <w:rPr>
                <w:rFonts w:ascii="Avenir Next LT Pro Light" w:hAnsi="Avenir Next LT Pro Light"/>
                <w:sz w:val="20"/>
                <w:szCs w:val="20"/>
              </w:rPr>
            </w:pPr>
          </w:p>
          <w:p w14:paraId="069D751F" w14:textId="703B41D4" w:rsidR="006E3828"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1. </w:t>
            </w:r>
            <w:r w:rsidR="00FC32D6" w:rsidRPr="0062397E">
              <w:rPr>
                <w:rFonts w:ascii="Avenir Next LT Pro Light" w:hAnsi="Avenir Next LT Pro Light"/>
                <w:sz w:val="20"/>
                <w:szCs w:val="20"/>
              </w:rPr>
              <w:t>N.º</w:t>
            </w:r>
            <w:r w:rsidRPr="0062397E">
              <w:rPr>
                <w:rFonts w:ascii="Avenir Next LT Pro Light" w:hAnsi="Avenir Next LT Pro Light"/>
                <w:sz w:val="20"/>
                <w:szCs w:val="20"/>
              </w:rPr>
              <w:t xml:space="preserve"> de encuestas enviadas –</w:t>
            </w:r>
          </w:p>
          <w:p w14:paraId="725CE77A" w14:textId="65C7BBDB" w:rsidR="006E3828"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2. </w:t>
            </w:r>
            <w:r w:rsidR="00FC32D6" w:rsidRPr="0062397E">
              <w:rPr>
                <w:rFonts w:ascii="Avenir Next LT Pro Light" w:hAnsi="Avenir Next LT Pro Light"/>
                <w:sz w:val="20"/>
                <w:szCs w:val="20"/>
              </w:rPr>
              <w:t>N.º</w:t>
            </w:r>
            <w:r w:rsidRPr="0062397E">
              <w:rPr>
                <w:rFonts w:ascii="Avenir Next LT Pro Light" w:hAnsi="Avenir Next LT Pro Light"/>
                <w:sz w:val="20"/>
                <w:szCs w:val="20"/>
              </w:rPr>
              <w:t xml:space="preserve"> de encuestas contestadas y enviadas </w:t>
            </w:r>
          </w:p>
          <w:p w14:paraId="543492CE" w14:textId="78EA66C8" w:rsidR="006E3828"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3. Resultados obtenidos en cada parámetro planteado </w:t>
            </w:r>
          </w:p>
          <w:p w14:paraId="659E1793" w14:textId="5B74C87E" w:rsidR="006E3828"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 xml:space="preserve"> 4. Registro de informe de conclusiones obtenidas y propuestas de mejora a incorporar. </w:t>
            </w:r>
          </w:p>
          <w:p w14:paraId="3EA25652" w14:textId="6D752549" w:rsidR="009700DE" w:rsidRPr="0062397E" w:rsidRDefault="006E3828" w:rsidP="00085737">
            <w:pPr>
              <w:jc w:val="both"/>
              <w:rPr>
                <w:rFonts w:ascii="Avenir Next LT Pro Light" w:hAnsi="Avenir Next LT Pro Light"/>
                <w:sz w:val="20"/>
                <w:szCs w:val="20"/>
              </w:rPr>
            </w:pPr>
            <w:r w:rsidRPr="0062397E">
              <w:rPr>
                <w:rFonts w:ascii="Avenir Next LT Pro Light" w:hAnsi="Avenir Next LT Pro Light"/>
                <w:sz w:val="20"/>
                <w:szCs w:val="20"/>
              </w:rPr>
              <w:t>5.Registro de difusión a la plantilla de Informe ejecutivo de conclusiones.</w:t>
            </w:r>
          </w:p>
        </w:tc>
      </w:tr>
      <w:tr w:rsidR="005A0830" w:rsidRPr="0062397E" w14:paraId="4CB8F34B" w14:textId="77777777" w:rsidTr="007F195A">
        <w:tc>
          <w:tcPr>
            <w:tcW w:w="2756" w:type="dxa"/>
            <w:shd w:val="clear" w:color="auto" w:fill="284533"/>
          </w:tcPr>
          <w:p w14:paraId="2CBFA1C1" w14:textId="021BEFE6" w:rsidR="005A0830" w:rsidRPr="007F195A" w:rsidRDefault="005A0830"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Objetivo 9. RETRIBUCI</w:t>
            </w:r>
            <w:r w:rsidR="007F195A" w:rsidRPr="007F195A">
              <w:rPr>
                <w:rFonts w:ascii="Avenir Next LT Pro Light" w:hAnsi="Avenir Next LT Pro Light"/>
                <w:b/>
                <w:bCs/>
                <w:color w:val="FFFFFF" w:themeColor="background1"/>
                <w:sz w:val="20"/>
                <w:szCs w:val="20"/>
              </w:rPr>
              <w:t>Ó</w:t>
            </w:r>
            <w:r w:rsidRPr="007F195A">
              <w:rPr>
                <w:rFonts w:ascii="Avenir Next LT Pro Light" w:hAnsi="Avenir Next LT Pro Light"/>
                <w:b/>
                <w:bCs/>
                <w:color w:val="FFFFFF" w:themeColor="background1"/>
                <w:sz w:val="20"/>
                <w:szCs w:val="20"/>
              </w:rPr>
              <w:t>N</w:t>
            </w:r>
          </w:p>
        </w:tc>
        <w:tc>
          <w:tcPr>
            <w:tcW w:w="2227" w:type="dxa"/>
            <w:shd w:val="clear" w:color="auto" w:fill="284533"/>
          </w:tcPr>
          <w:p w14:paraId="4EAD45E0" w14:textId="77777777" w:rsidR="005A0830" w:rsidRPr="007F195A" w:rsidRDefault="005A0830"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Medidas</w:t>
            </w:r>
          </w:p>
        </w:tc>
        <w:tc>
          <w:tcPr>
            <w:tcW w:w="1830" w:type="dxa"/>
            <w:shd w:val="clear" w:color="auto" w:fill="284533"/>
          </w:tcPr>
          <w:p w14:paraId="685E7744" w14:textId="77777777" w:rsidR="005A0830" w:rsidRPr="007F195A" w:rsidRDefault="005A0830"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Responsable</w:t>
            </w:r>
          </w:p>
        </w:tc>
        <w:tc>
          <w:tcPr>
            <w:tcW w:w="1547" w:type="dxa"/>
            <w:shd w:val="clear" w:color="auto" w:fill="284533"/>
          </w:tcPr>
          <w:p w14:paraId="0B126431" w14:textId="77777777" w:rsidR="005A0830" w:rsidRPr="007F195A" w:rsidRDefault="005A0830"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Plazo</w:t>
            </w:r>
          </w:p>
        </w:tc>
        <w:tc>
          <w:tcPr>
            <w:tcW w:w="2697" w:type="dxa"/>
            <w:shd w:val="clear" w:color="auto" w:fill="284533"/>
          </w:tcPr>
          <w:p w14:paraId="5B9A6246" w14:textId="77777777" w:rsidR="005A0830" w:rsidRPr="007F195A" w:rsidRDefault="005A0830" w:rsidP="00085737">
            <w:pPr>
              <w:jc w:val="both"/>
              <w:rPr>
                <w:rFonts w:ascii="Avenir Next LT Pro Light" w:hAnsi="Avenir Next LT Pro Light"/>
                <w:b/>
                <w:bCs/>
                <w:color w:val="FFFFFF" w:themeColor="background1"/>
                <w:sz w:val="20"/>
                <w:szCs w:val="20"/>
              </w:rPr>
            </w:pPr>
            <w:r w:rsidRPr="007F195A">
              <w:rPr>
                <w:rFonts w:ascii="Avenir Next LT Pro Light" w:hAnsi="Avenir Next LT Pro Light"/>
                <w:b/>
                <w:bCs/>
                <w:color w:val="FFFFFF" w:themeColor="background1"/>
                <w:sz w:val="20"/>
                <w:szCs w:val="20"/>
              </w:rPr>
              <w:t>Indicador</w:t>
            </w:r>
          </w:p>
        </w:tc>
      </w:tr>
      <w:tr w:rsidR="005A0830" w:rsidRPr="0062397E" w14:paraId="4E69BB86" w14:textId="77777777" w:rsidTr="000B61F8">
        <w:tc>
          <w:tcPr>
            <w:tcW w:w="2756" w:type="dxa"/>
          </w:tcPr>
          <w:p w14:paraId="6E5A523E" w14:textId="77777777" w:rsidR="005A0830" w:rsidRPr="0062397E" w:rsidRDefault="005A0830" w:rsidP="00085737">
            <w:pPr>
              <w:jc w:val="both"/>
              <w:rPr>
                <w:rFonts w:ascii="Avenir Next LT Pro Light" w:hAnsi="Avenir Next LT Pro Light"/>
                <w:sz w:val="20"/>
                <w:szCs w:val="20"/>
              </w:rPr>
            </w:pPr>
          </w:p>
          <w:p w14:paraId="1A12181A" w14:textId="2F060592" w:rsidR="005A0830" w:rsidRPr="0062397E" w:rsidRDefault="00337DCA" w:rsidP="00085737">
            <w:pPr>
              <w:jc w:val="both"/>
              <w:rPr>
                <w:rFonts w:ascii="Avenir Next LT Pro Light" w:hAnsi="Avenir Next LT Pro Light"/>
                <w:sz w:val="20"/>
                <w:szCs w:val="20"/>
              </w:rPr>
            </w:pPr>
            <w:r w:rsidRPr="0062397E">
              <w:rPr>
                <w:rFonts w:ascii="Avenir Next LT Pro Light" w:hAnsi="Avenir Next LT Pro Light"/>
                <w:sz w:val="20"/>
                <w:szCs w:val="20"/>
              </w:rPr>
              <w:t>Revisar la política salarial de la empresa desde criterios objetivos y neutros.</w:t>
            </w:r>
          </w:p>
        </w:tc>
        <w:tc>
          <w:tcPr>
            <w:tcW w:w="2227" w:type="dxa"/>
          </w:tcPr>
          <w:p w14:paraId="227AC1FF" w14:textId="77777777" w:rsidR="005A0830" w:rsidRPr="0062397E" w:rsidRDefault="005A0830" w:rsidP="00085737">
            <w:pPr>
              <w:jc w:val="both"/>
              <w:rPr>
                <w:rFonts w:ascii="Avenir Next LT Pro Light" w:hAnsi="Avenir Next LT Pro Light"/>
                <w:sz w:val="20"/>
                <w:szCs w:val="20"/>
              </w:rPr>
            </w:pPr>
          </w:p>
          <w:p w14:paraId="4771CAFB" w14:textId="29398494" w:rsidR="000F5AA5" w:rsidRPr="0062397E" w:rsidRDefault="0088061D" w:rsidP="00085737">
            <w:pPr>
              <w:jc w:val="both"/>
              <w:rPr>
                <w:rFonts w:ascii="Avenir Next LT Pro Light" w:hAnsi="Avenir Next LT Pro Light"/>
                <w:sz w:val="20"/>
                <w:szCs w:val="20"/>
              </w:rPr>
            </w:pPr>
            <w:r w:rsidRPr="0062397E">
              <w:rPr>
                <w:rFonts w:ascii="Avenir Next LT Pro Light" w:hAnsi="Avenir Next LT Pro Light"/>
                <w:sz w:val="20"/>
                <w:szCs w:val="20"/>
              </w:rPr>
              <w:t>Revisión anual de registro salarial</w:t>
            </w:r>
            <w:r w:rsidR="000F5AA5">
              <w:rPr>
                <w:rFonts w:ascii="Avenir Next LT Pro Light" w:hAnsi="Avenir Next LT Pro Light"/>
                <w:sz w:val="20"/>
                <w:szCs w:val="20"/>
              </w:rPr>
              <w:t>, para ir reduciendo las brechas existentes.</w:t>
            </w:r>
          </w:p>
          <w:p w14:paraId="2BFA7BD3" w14:textId="301D1A4B" w:rsidR="0088061D" w:rsidRPr="0062397E" w:rsidRDefault="0088061D" w:rsidP="00085737">
            <w:pPr>
              <w:jc w:val="both"/>
              <w:rPr>
                <w:rFonts w:ascii="Avenir Next LT Pro Light" w:hAnsi="Avenir Next LT Pro Light"/>
                <w:sz w:val="20"/>
                <w:szCs w:val="20"/>
              </w:rPr>
            </w:pPr>
            <w:r w:rsidRPr="0062397E">
              <w:rPr>
                <w:rFonts w:ascii="Avenir Next LT Pro Light" w:hAnsi="Avenir Next LT Pro Light"/>
                <w:sz w:val="20"/>
                <w:szCs w:val="20"/>
              </w:rPr>
              <w:t>Revisión valoración puestos de trabajo adecuado con las categorías profesionales</w:t>
            </w:r>
            <w:r w:rsidR="000F5AA5">
              <w:rPr>
                <w:rFonts w:ascii="Avenir Next LT Pro Light" w:hAnsi="Avenir Next LT Pro Light"/>
                <w:sz w:val="20"/>
                <w:szCs w:val="20"/>
              </w:rPr>
              <w:t>.</w:t>
            </w:r>
          </w:p>
          <w:p w14:paraId="3DF3EC28" w14:textId="77777777" w:rsidR="005A0830" w:rsidRPr="0062397E" w:rsidRDefault="005A0830" w:rsidP="00085737">
            <w:pPr>
              <w:jc w:val="both"/>
              <w:rPr>
                <w:rFonts w:ascii="Avenir Next LT Pro Light" w:hAnsi="Avenir Next LT Pro Light"/>
                <w:sz w:val="20"/>
                <w:szCs w:val="20"/>
              </w:rPr>
            </w:pPr>
          </w:p>
          <w:p w14:paraId="51B77FFD" w14:textId="77777777" w:rsidR="005A0830" w:rsidRPr="0062397E" w:rsidRDefault="005A0830" w:rsidP="00085737">
            <w:pPr>
              <w:jc w:val="both"/>
              <w:rPr>
                <w:rFonts w:ascii="Avenir Next LT Pro Light" w:hAnsi="Avenir Next LT Pro Light"/>
                <w:sz w:val="20"/>
                <w:szCs w:val="20"/>
              </w:rPr>
            </w:pPr>
          </w:p>
        </w:tc>
        <w:tc>
          <w:tcPr>
            <w:tcW w:w="1830" w:type="dxa"/>
          </w:tcPr>
          <w:p w14:paraId="07B5F55D" w14:textId="77777777" w:rsidR="005A0830" w:rsidRPr="0062397E" w:rsidRDefault="005A0830" w:rsidP="00085737">
            <w:pPr>
              <w:jc w:val="both"/>
              <w:rPr>
                <w:rFonts w:ascii="Avenir Next LT Pro Light" w:hAnsi="Avenir Next LT Pro Light"/>
                <w:sz w:val="20"/>
                <w:szCs w:val="20"/>
              </w:rPr>
            </w:pPr>
          </w:p>
          <w:p w14:paraId="6A92AC33" w14:textId="77777777" w:rsidR="005A0830" w:rsidRPr="0062397E" w:rsidRDefault="005A0830" w:rsidP="00085737">
            <w:pPr>
              <w:jc w:val="both"/>
              <w:rPr>
                <w:rFonts w:ascii="Avenir Next LT Pro Light" w:hAnsi="Avenir Next LT Pro Light"/>
                <w:sz w:val="20"/>
                <w:szCs w:val="20"/>
              </w:rPr>
            </w:pPr>
            <w:r w:rsidRPr="0062397E">
              <w:rPr>
                <w:rFonts w:ascii="Avenir Next LT Pro Light" w:hAnsi="Avenir Next LT Pro Light"/>
                <w:sz w:val="20"/>
                <w:szCs w:val="20"/>
              </w:rPr>
              <w:t>Dirección RRHH/Comisión de Seguimiento</w:t>
            </w:r>
          </w:p>
        </w:tc>
        <w:tc>
          <w:tcPr>
            <w:tcW w:w="1547" w:type="dxa"/>
          </w:tcPr>
          <w:p w14:paraId="17E5224E" w14:textId="77777777" w:rsidR="005A0830" w:rsidRPr="0062397E" w:rsidRDefault="005A0830" w:rsidP="00085737">
            <w:pPr>
              <w:jc w:val="both"/>
              <w:rPr>
                <w:rFonts w:ascii="Avenir Next LT Pro Light" w:hAnsi="Avenir Next LT Pro Light"/>
                <w:sz w:val="20"/>
                <w:szCs w:val="20"/>
              </w:rPr>
            </w:pPr>
          </w:p>
          <w:p w14:paraId="4C61D4E4" w14:textId="554E78D7" w:rsidR="005A0830" w:rsidRPr="0062397E" w:rsidRDefault="00337DCA" w:rsidP="00085737">
            <w:pPr>
              <w:jc w:val="both"/>
              <w:rPr>
                <w:rFonts w:ascii="Avenir Next LT Pro Light" w:hAnsi="Avenir Next LT Pro Light"/>
                <w:sz w:val="20"/>
                <w:szCs w:val="20"/>
              </w:rPr>
            </w:pPr>
            <w:r w:rsidRPr="0062397E">
              <w:rPr>
                <w:rFonts w:ascii="Avenir Next LT Pro Light" w:hAnsi="Avenir Next LT Pro Light"/>
                <w:sz w:val="20"/>
                <w:szCs w:val="20"/>
              </w:rPr>
              <w:t>2025</w:t>
            </w:r>
          </w:p>
        </w:tc>
        <w:tc>
          <w:tcPr>
            <w:tcW w:w="2697" w:type="dxa"/>
          </w:tcPr>
          <w:p w14:paraId="2954FAD5" w14:textId="77777777" w:rsidR="005A0830" w:rsidRPr="0062397E" w:rsidRDefault="003E0DAB" w:rsidP="00085737">
            <w:pPr>
              <w:jc w:val="both"/>
              <w:rPr>
                <w:rFonts w:ascii="Avenir Next LT Pro Light" w:hAnsi="Avenir Next LT Pro Light"/>
                <w:sz w:val="20"/>
                <w:szCs w:val="20"/>
              </w:rPr>
            </w:pPr>
            <w:r w:rsidRPr="0062397E">
              <w:rPr>
                <w:rFonts w:ascii="Avenir Next LT Pro Light" w:hAnsi="Avenir Next LT Pro Light"/>
                <w:sz w:val="20"/>
                <w:szCs w:val="20"/>
              </w:rPr>
              <w:t>-brecha salarial mujeres/hombres</w:t>
            </w:r>
          </w:p>
          <w:p w14:paraId="7D9EC147" w14:textId="11E4204F" w:rsidR="001F2501" w:rsidRPr="0062397E" w:rsidRDefault="001F2501" w:rsidP="00085737">
            <w:pPr>
              <w:jc w:val="both"/>
              <w:rPr>
                <w:rFonts w:ascii="Avenir Next LT Pro Light" w:hAnsi="Avenir Next LT Pro Light"/>
                <w:sz w:val="20"/>
                <w:szCs w:val="20"/>
              </w:rPr>
            </w:pPr>
            <w:r w:rsidRPr="0062397E">
              <w:rPr>
                <w:rFonts w:ascii="Avenir Next LT Pro Light" w:hAnsi="Avenir Next LT Pro Light"/>
                <w:sz w:val="20"/>
                <w:szCs w:val="20"/>
              </w:rPr>
              <w:t>-catalogo puestos de trabajo mujeres /hombres</w:t>
            </w:r>
            <w:r w:rsidR="000D38FA" w:rsidRPr="0062397E">
              <w:rPr>
                <w:rFonts w:ascii="Avenir Next LT Pro Light" w:hAnsi="Avenir Next LT Pro Light"/>
                <w:sz w:val="20"/>
                <w:szCs w:val="20"/>
              </w:rPr>
              <w:t>.</w:t>
            </w:r>
          </w:p>
        </w:tc>
      </w:tr>
    </w:tbl>
    <w:p w14:paraId="6F001134" w14:textId="77777777" w:rsidR="000F655E" w:rsidRPr="0062397E" w:rsidRDefault="000F655E" w:rsidP="00085737">
      <w:pPr>
        <w:jc w:val="both"/>
        <w:rPr>
          <w:rFonts w:ascii="Avenir Next LT Pro Light" w:hAnsi="Avenir Next LT Pro Light"/>
          <w:sz w:val="20"/>
          <w:szCs w:val="20"/>
        </w:rPr>
      </w:pPr>
    </w:p>
    <w:p w14:paraId="2D4655CC" w14:textId="7C374286" w:rsidR="000F655E" w:rsidRPr="007F195A" w:rsidRDefault="000F655E" w:rsidP="00085737">
      <w:pPr>
        <w:jc w:val="both"/>
        <w:rPr>
          <w:rFonts w:ascii="Avenir Next LT Pro Light" w:hAnsi="Avenir Next LT Pro Light"/>
          <w:b/>
          <w:bCs/>
          <w:color w:val="338F40"/>
        </w:rPr>
      </w:pPr>
      <w:r w:rsidRPr="007F195A">
        <w:rPr>
          <w:rFonts w:ascii="Avenir Next LT Pro Light" w:hAnsi="Avenir Next LT Pro Light"/>
          <w:b/>
          <w:bCs/>
          <w:color w:val="338F40"/>
        </w:rPr>
        <w:t xml:space="preserve"> SISTEMA DE SEGUIMIENTO </w:t>
      </w:r>
    </w:p>
    <w:p w14:paraId="43265DF1" w14:textId="727230C9" w:rsidR="007F37D9" w:rsidRPr="0062397E" w:rsidRDefault="000F655E" w:rsidP="00085737">
      <w:pPr>
        <w:jc w:val="both"/>
        <w:rPr>
          <w:rFonts w:ascii="Avenir Next LT Pro Light" w:hAnsi="Avenir Next LT Pro Light"/>
        </w:rPr>
      </w:pPr>
      <w:r w:rsidRPr="0062397E">
        <w:rPr>
          <w:rFonts w:ascii="Avenir Next LT Pro Light" w:hAnsi="Avenir Next LT Pro Light"/>
        </w:rPr>
        <w:t xml:space="preserve">Las diferentes acciones del Plan llevan el correspondiente seguimiento con el fin de obtener información relativa </w:t>
      </w:r>
      <w:r w:rsidR="00272FDC" w:rsidRPr="0062397E">
        <w:rPr>
          <w:rFonts w:ascii="Avenir Next LT Pro Light" w:hAnsi="Avenir Next LT Pro Light"/>
        </w:rPr>
        <w:t xml:space="preserve">a su grado de </w:t>
      </w:r>
      <w:r w:rsidR="00FC32D6" w:rsidRPr="0062397E">
        <w:rPr>
          <w:rFonts w:ascii="Avenir Next LT Pro Light" w:hAnsi="Avenir Next LT Pro Light"/>
        </w:rPr>
        <w:t>cumplimiento</w:t>
      </w:r>
      <w:r w:rsidRPr="0062397E">
        <w:rPr>
          <w:rFonts w:ascii="Avenir Next LT Pro Light" w:hAnsi="Avenir Next LT Pro Light"/>
        </w:rPr>
        <w:t xml:space="preserve">. El seguimiento facilita el buen desarrollo del Plan de Igualdad a la vez que constituye un elemento mismo del desarrollo. Las acciones se han dotado de indicadores y de un tiempo de realización </w:t>
      </w:r>
      <w:r w:rsidRPr="0062397E">
        <w:rPr>
          <w:rFonts w:ascii="Avenir Next LT Pro Light" w:hAnsi="Avenir Next LT Pro Light"/>
        </w:rPr>
        <w:lastRenderedPageBreak/>
        <w:t xml:space="preserve">para ver su evolución y su grado de cumplimiento. A través del seguimiento, la organización en su conjunto, y las personas responsables del Plan de Igualdad en particular, pueden conocer: </w:t>
      </w:r>
    </w:p>
    <w:p w14:paraId="3082808D" w14:textId="5761688A" w:rsidR="007F37D9" w:rsidRPr="0062397E" w:rsidRDefault="00497AA5" w:rsidP="00085737">
      <w:pPr>
        <w:jc w:val="both"/>
        <w:rPr>
          <w:rFonts w:ascii="Avenir Next LT Pro Light" w:hAnsi="Avenir Next LT Pro Light"/>
        </w:rPr>
      </w:pPr>
      <w:r w:rsidRPr="0062397E">
        <w:rPr>
          <w:rFonts w:ascii="Avenir Next LT Pro Light" w:hAnsi="Avenir Next LT Pro Light"/>
        </w:rPr>
        <w:t>-</w:t>
      </w:r>
      <w:r w:rsidR="000F655E" w:rsidRPr="0062397E">
        <w:rPr>
          <w:rFonts w:ascii="Avenir Next LT Pro Light" w:hAnsi="Avenir Next LT Pro Light"/>
        </w:rPr>
        <w:t xml:space="preserve"> Si las acciones previstas se están llevando a cabo en tiempo y forma. </w:t>
      </w:r>
    </w:p>
    <w:p w14:paraId="6F91B2A3" w14:textId="75D3B42F" w:rsidR="007F37D9" w:rsidRPr="0062397E" w:rsidRDefault="00497AA5" w:rsidP="00085737">
      <w:pPr>
        <w:jc w:val="both"/>
        <w:rPr>
          <w:rFonts w:ascii="Avenir Next LT Pro Light" w:hAnsi="Avenir Next LT Pro Light"/>
        </w:rPr>
      </w:pPr>
      <w:r w:rsidRPr="0062397E">
        <w:rPr>
          <w:rFonts w:ascii="Avenir Next LT Pro Light" w:hAnsi="Avenir Next LT Pro Light"/>
        </w:rPr>
        <w:t>-</w:t>
      </w:r>
      <w:r w:rsidR="000F655E" w:rsidRPr="0062397E">
        <w:rPr>
          <w:rFonts w:ascii="Avenir Next LT Pro Light" w:hAnsi="Avenir Next LT Pro Light"/>
        </w:rPr>
        <w:t xml:space="preserve"> Qu</w:t>
      </w:r>
      <w:r w:rsidR="007F195A">
        <w:rPr>
          <w:rFonts w:ascii="Avenir Next LT Pro Light" w:hAnsi="Avenir Next LT Pro Light"/>
        </w:rPr>
        <w:t>é</w:t>
      </w:r>
      <w:r w:rsidR="000F655E" w:rsidRPr="0062397E">
        <w:rPr>
          <w:rFonts w:ascii="Avenir Next LT Pro Light" w:hAnsi="Avenir Next LT Pro Light"/>
        </w:rPr>
        <w:t xml:space="preserve"> dificultades surgen en este proceso </w:t>
      </w:r>
    </w:p>
    <w:p w14:paraId="2CDA01F2" w14:textId="06CD2094" w:rsidR="007F37D9" w:rsidRPr="0062397E" w:rsidRDefault="00497AA5" w:rsidP="00085737">
      <w:pPr>
        <w:jc w:val="both"/>
        <w:rPr>
          <w:rFonts w:ascii="Avenir Next LT Pro Light" w:hAnsi="Avenir Next LT Pro Light"/>
        </w:rPr>
      </w:pPr>
      <w:r w:rsidRPr="0062397E">
        <w:rPr>
          <w:rFonts w:ascii="Avenir Next LT Pro Light" w:hAnsi="Avenir Next LT Pro Light"/>
        </w:rPr>
        <w:t>-</w:t>
      </w:r>
      <w:r w:rsidR="000F655E" w:rsidRPr="0062397E">
        <w:rPr>
          <w:rFonts w:ascii="Avenir Next LT Pro Light" w:hAnsi="Avenir Next LT Pro Light"/>
        </w:rPr>
        <w:t xml:space="preserve"> C</w:t>
      </w:r>
      <w:r w:rsidR="007F195A">
        <w:rPr>
          <w:rFonts w:ascii="Avenir Next LT Pro Light" w:hAnsi="Avenir Next LT Pro Light"/>
        </w:rPr>
        <w:t>ó</w:t>
      </w:r>
      <w:r w:rsidR="000F655E" w:rsidRPr="0062397E">
        <w:rPr>
          <w:rFonts w:ascii="Avenir Next LT Pro Light" w:hAnsi="Avenir Next LT Pro Light"/>
        </w:rPr>
        <w:t xml:space="preserve">mo se resuelven tales dificultades, </w:t>
      </w:r>
    </w:p>
    <w:p w14:paraId="2F598E3C" w14:textId="02F63231" w:rsidR="007F37D9" w:rsidRPr="0062397E" w:rsidRDefault="00497AA5" w:rsidP="00085737">
      <w:pPr>
        <w:jc w:val="both"/>
        <w:rPr>
          <w:rFonts w:ascii="Avenir Next LT Pro Light" w:hAnsi="Avenir Next LT Pro Light"/>
        </w:rPr>
      </w:pPr>
      <w:r w:rsidRPr="0062397E">
        <w:rPr>
          <w:rFonts w:ascii="Avenir Next LT Pro Light" w:hAnsi="Avenir Next LT Pro Light"/>
        </w:rPr>
        <w:t>-</w:t>
      </w:r>
      <w:r w:rsidR="000F655E" w:rsidRPr="0062397E">
        <w:rPr>
          <w:rFonts w:ascii="Avenir Next LT Pro Light" w:hAnsi="Avenir Next LT Pro Light"/>
        </w:rPr>
        <w:t xml:space="preserve"> Qu</w:t>
      </w:r>
      <w:r w:rsidR="00B42EF8">
        <w:rPr>
          <w:rFonts w:ascii="Avenir Next LT Pro Light" w:hAnsi="Avenir Next LT Pro Light"/>
        </w:rPr>
        <w:t>e</w:t>
      </w:r>
      <w:r w:rsidR="000F655E" w:rsidRPr="0062397E">
        <w:rPr>
          <w:rFonts w:ascii="Avenir Next LT Pro Light" w:hAnsi="Avenir Next LT Pro Light"/>
        </w:rPr>
        <w:t xml:space="preserve"> ha supuesto sobre la propia ejecución del Plan de Igualdad. </w:t>
      </w:r>
    </w:p>
    <w:p w14:paraId="6B6A2BCD" w14:textId="77777777" w:rsidR="007F37D9" w:rsidRPr="0062397E" w:rsidRDefault="000F655E" w:rsidP="00085737">
      <w:pPr>
        <w:jc w:val="both"/>
        <w:rPr>
          <w:rFonts w:ascii="Avenir Next LT Pro Light" w:hAnsi="Avenir Next LT Pro Light"/>
        </w:rPr>
      </w:pPr>
      <w:r w:rsidRPr="0062397E">
        <w:rPr>
          <w:rFonts w:ascii="Avenir Next LT Pro Light" w:hAnsi="Avenir Next LT Pro Light"/>
        </w:rPr>
        <w:t xml:space="preserve">Las partes han dispuesto que este seguimiento será llevado a cabo por la Comisión de Seguimiento, tal como se dispone en el artículo 8 del RD 901/2020. </w:t>
      </w:r>
    </w:p>
    <w:p w14:paraId="77CD6677" w14:textId="7126E90F" w:rsidR="000F655E" w:rsidRPr="0062397E" w:rsidRDefault="000F655E" w:rsidP="00085737">
      <w:pPr>
        <w:jc w:val="both"/>
        <w:rPr>
          <w:rFonts w:ascii="Avenir Next LT Pro Light" w:hAnsi="Avenir Next LT Pro Light"/>
        </w:rPr>
      </w:pPr>
      <w:r w:rsidRPr="0062397E">
        <w:rPr>
          <w:rFonts w:ascii="Avenir Next LT Pro Light" w:hAnsi="Avenir Next LT Pro Light"/>
        </w:rPr>
        <w:t xml:space="preserve">En el I Plan de Igualdad de </w:t>
      </w:r>
      <w:r w:rsidR="00FA1B3A" w:rsidRPr="0062397E">
        <w:rPr>
          <w:rFonts w:ascii="Avenir Next LT Pro Light" w:hAnsi="Avenir Next LT Pro Light"/>
        </w:rPr>
        <w:t>COMERCIAL RIOVERDE S.A.</w:t>
      </w:r>
      <w:r w:rsidR="00FC2668" w:rsidRPr="0062397E">
        <w:rPr>
          <w:rFonts w:ascii="Avenir Next LT Pro Light" w:hAnsi="Avenir Next LT Pro Light"/>
        </w:rPr>
        <w:t xml:space="preserve"> serán</w:t>
      </w:r>
      <w:r w:rsidRPr="0062397E">
        <w:rPr>
          <w:rFonts w:ascii="Avenir Next LT Pro Light" w:hAnsi="Avenir Next LT Pro Light"/>
        </w:rPr>
        <w:t xml:space="preserve"> las mismas personas de la Comisión Negociadora las que van a formar parte del órgano de seguimiento, dado que son las personas conocedoras desde el inicio de lo creado en </w:t>
      </w:r>
      <w:r w:rsidR="00E52581" w:rsidRPr="0062397E">
        <w:rPr>
          <w:rFonts w:ascii="Avenir Next LT Pro Light" w:hAnsi="Avenir Next LT Pro Light"/>
        </w:rPr>
        <w:t>igualdad.</w:t>
      </w:r>
    </w:p>
    <w:p w14:paraId="07EBB376" w14:textId="36573C97" w:rsidR="00F3684E" w:rsidRPr="0062397E" w:rsidRDefault="00F3684E" w:rsidP="00085737">
      <w:pPr>
        <w:jc w:val="both"/>
        <w:rPr>
          <w:rFonts w:ascii="Avenir Next LT Pro Light" w:hAnsi="Avenir Next LT Pro Light"/>
        </w:rPr>
      </w:pPr>
      <w:r w:rsidRPr="0062397E">
        <w:rPr>
          <w:rFonts w:ascii="Avenir Next LT Pro Light" w:hAnsi="Avenir Next LT Pro Light"/>
        </w:rPr>
        <w:t xml:space="preserve">Se establece que la </w:t>
      </w:r>
      <w:r w:rsidR="00FC2668" w:rsidRPr="0062397E">
        <w:rPr>
          <w:rFonts w:ascii="Avenir Next LT Pro Light" w:hAnsi="Avenir Next LT Pro Light"/>
        </w:rPr>
        <w:t>Comisión</w:t>
      </w:r>
      <w:r w:rsidRPr="0062397E">
        <w:rPr>
          <w:rFonts w:ascii="Avenir Next LT Pro Light" w:hAnsi="Avenir Next LT Pro Light"/>
        </w:rPr>
        <w:t xml:space="preserve"> se reunirá </w:t>
      </w:r>
      <w:r w:rsidR="00FC2668" w:rsidRPr="0062397E">
        <w:rPr>
          <w:rFonts w:ascii="Avenir Next LT Pro Light" w:hAnsi="Avenir Next LT Pro Light"/>
        </w:rPr>
        <w:t>trimestralmente en</w:t>
      </w:r>
      <w:r w:rsidRPr="0062397E">
        <w:rPr>
          <w:rFonts w:ascii="Avenir Next LT Pro Light" w:hAnsi="Avenir Next LT Pro Light"/>
        </w:rPr>
        <w:t xml:space="preserve"> convocatoria ordinaria salvo que por alguna de las partes se solicite una convocatoria extraordinaria</w:t>
      </w:r>
      <w:r w:rsidR="001019F3">
        <w:rPr>
          <w:rFonts w:ascii="Avenir Next LT Pro Light" w:hAnsi="Avenir Next LT Pro Light"/>
        </w:rPr>
        <w:t>.</w:t>
      </w:r>
    </w:p>
    <w:p w14:paraId="394C0F71" w14:textId="7A1C0A2B" w:rsidR="00FD276D" w:rsidRPr="0062397E" w:rsidRDefault="00FD276D" w:rsidP="007F195A">
      <w:pPr>
        <w:pStyle w:val="parrafo"/>
        <w:shd w:val="clear" w:color="auto" w:fill="FFFFFF"/>
        <w:spacing w:before="180" w:beforeAutospacing="0" w:after="180" w:afterAutospacing="0"/>
        <w:jc w:val="both"/>
        <w:rPr>
          <w:rFonts w:ascii="Avenir Next LT Pro Light" w:hAnsi="Avenir Next LT Pro Light"/>
          <w:color w:val="000000"/>
          <w:sz w:val="22"/>
          <w:szCs w:val="22"/>
        </w:rPr>
      </w:pPr>
      <w:r w:rsidRPr="0062397E">
        <w:rPr>
          <w:rFonts w:ascii="Avenir Next LT Pro Light" w:hAnsi="Avenir Next LT Pro Light"/>
          <w:color w:val="000000"/>
          <w:sz w:val="22"/>
          <w:szCs w:val="22"/>
        </w:rPr>
        <w:t>El seguimiento y evaluación de las medidas previstas en el plan de igualdad deberá realizarse de forma periódica conforme se estipule en el calendario de actuaciones del plan de igualdad o en el reglamento que regule la composición y funciones de la comisión encargada del seguimiento del plan de igualdad.</w:t>
      </w:r>
    </w:p>
    <w:p w14:paraId="35F926FC" w14:textId="77777777" w:rsidR="00FD276D" w:rsidRPr="0062397E" w:rsidRDefault="00FD276D" w:rsidP="007F195A">
      <w:pPr>
        <w:pStyle w:val="parrafo"/>
        <w:shd w:val="clear" w:color="auto" w:fill="FFFFFF"/>
        <w:spacing w:before="180" w:beforeAutospacing="0" w:after="180" w:afterAutospacing="0"/>
        <w:jc w:val="both"/>
        <w:rPr>
          <w:rFonts w:ascii="Avenir Next LT Pro Light" w:hAnsi="Avenir Next LT Pro Light"/>
          <w:color w:val="000000"/>
        </w:rPr>
      </w:pPr>
      <w:r w:rsidRPr="0062397E">
        <w:rPr>
          <w:rFonts w:ascii="Avenir Next LT Pro Light" w:hAnsi="Avenir Next LT Pro Light"/>
          <w:color w:val="000000"/>
          <w:sz w:val="22"/>
          <w:szCs w:val="22"/>
        </w:rPr>
        <w:t>No obstante, se realizará al menos una evaluación intermedia y otra final, así como cuando sea acordado por la comisión de seguimiento</w:t>
      </w:r>
      <w:r w:rsidRPr="0062397E">
        <w:rPr>
          <w:rFonts w:ascii="Avenir Next LT Pro Light" w:hAnsi="Avenir Next LT Pro Light"/>
          <w:color w:val="000000"/>
        </w:rPr>
        <w:t>.</w:t>
      </w:r>
    </w:p>
    <w:p w14:paraId="282B6DBB" w14:textId="77777777" w:rsidR="00FD276D" w:rsidRPr="0062397E" w:rsidRDefault="00FD276D" w:rsidP="00085737">
      <w:pPr>
        <w:jc w:val="both"/>
        <w:rPr>
          <w:rFonts w:ascii="Avenir Next LT Pro Light" w:hAnsi="Avenir Next LT Pro Light"/>
        </w:rPr>
      </w:pPr>
    </w:p>
    <w:p w14:paraId="5F9CB51C" w14:textId="2EA68DDA" w:rsidR="00F06808" w:rsidRPr="007F195A" w:rsidRDefault="00F06808" w:rsidP="007F195A">
      <w:pPr>
        <w:rPr>
          <w:rFonts w:ascii="Avenir Next LT Pro Light" w:hAnsi="Avenir Next LT Pro Light"/>
          <w:b/>
          <w:bCs/>
          <w:color w:val="338F40"/>
        </w:rPr>
      </w:pPr>
      <w:r w:rsidRPr="007F195A">
        <w:rPr>
          <w:rFonts w:ascii="Avenir Next LT Pro Light" w:hAnsi="Avenir Next LT Pro Light"/>
          <w:b/>
          <w:bCs/>
          <w:color w:val="338F40"/>
        </w:rPr>
        <w:t>PROCEDIMIENTO DE MODIFICACIÓN DEL PLAN DE IGUALDAD Y DE RESOLUCIÓN DE DISCREPANCIAS.</w:t>
      </w:r>
    </w:p>
    <w:p w14:paraId="1A484358" w14:textId="20BF0F08" w:rsidR="00734320" w:rsidRPr="0062397E" w:rsidRDefault="00734320" w:rsidP="00085737">
      <w:pPr>
        <w:jc w:val="both"/>
        <w:rPr>
          <w:rFonts w:ascii="Avenir Next LT Pro Light" w:hAnsi="Avenir Next LT Pro Light"/>
        </w:rPr>
      </w:pPr>
      <w:r w:rsidRPr="0062397E">
        <w:rPr>
          <w:rFonts w:ascii="Avenir Next LT Pro Light" w:hAnsi="Avenir Next LT Pro Light"/>
        </w:rPr>
        <w:t>El plan de igualdad deberá ser revisad</w:t>
      </w:r>
      <w:r w:rsidR="007F195A">
        <w:rPr>
          <w:rFonts w:ascii="Avenir Next LT Pro Light" w:hAnsi="Avenir Next LT Pro Light"/>
        </w:rPr>
        <w:t>o</w:t>
      </w:r>
      <w:r w:rsidR="00F06808" w:rsidRPr="0062397E">
        <w:rPr>
          <w:rFonts w:ascii="Avenir Next LT Pro Light" w:hAnsi="Avenir Next LT Pro Light"/>
        </w:rPr>
        <w:t>, si concurren las circunstancias previstas en el Art. 9.2. del RD 901/2020 de 13 de octubre:</w:t>
      </w:r>
    </w:p>
    <w:p w14:paraId="4414BCF7" w14:textId="5CB05FAD" w:rsidR="00734320" w:rsidRPr="0062397E" w:rsidRDefault="00F06808" w:rsidP="00085737">
      <w:pPr>
        <w:jc w:val="both"/>
        <w:rPr>
          <w:rFonts w:ascii="Avenir Next LT Pro Light" w:hAnsi="Avenir Next LT Pro Light"/>
        </w:rPr>
      </w:pPr>
      <w:r w:rsidRPr="0062397E">
        <w:rPr>
          <w:rFonts w:ascii="Avenir Next LT Pro Light" w:hAnsi="Avenir Next LT Pro Light"/>
        </w:rPr>
        <w:t xml:space="preserve"> a) Cuando deba hacerse como consecuencia de los resultados del seguimiento y evaluación previstos en los apartados 4 y 6 siguientes. </w:t>
      </w:r>
    </w:p>
    <w:p w14:paraId="6B5809BE" w14:textId="77777777" w:rsidR="00734320" w:rsidRPr="0062397E" w:rsidRDefault="00F06808" w:rsidP="00085737">
      <w:pPr>
        <w:jc w:val="both"/>
        <w:rPr>
          <w:rFonts w:ascii="Avenir Next LT Pro Light" w:hAnsi="Avenir Next LT Pro Light"/>
        </w:rPr>
      </w:pPr>
      <w:r w:rsidRPr="0062397E">
        <w:rPr>
          <w:rFonts w:ascii="Avenir Next LT Pro Light" w:hAnsi="Avenir Next LT Pro Light"/>
        </w:rPr>
        <w:t xml:space="preserve">b) Cuando se ponga de manifiesto su falta de adecuación a los requisitos legales y reglamentarios o su insuficiencia como resultado de la actuación de la Inspección de Trabajo y Seguridad Social. </w:t>
      </w:r>
    </w:p>
    <w:p w14:paraId="1B59F16E" w14:textId="77777777" w:rsidR="00734320" w:rsidRPr="0062397E" w:rsidRDefault="00F06808" w:rsidP="00085737">
      <w:pPr>
        <w:jc w:val="both"/>
        <w:rPr>
          <w:rFonts w:ascii="Avenir Next LT Pro Light" w:hAnsi="Avenir Next LT Pro Light"/>
        </w:rPr>
      </w:pPr>
      <w:r w:rsidRPr="0062397E">
        <w:rPr>
          <w:rFonts w:ascii="Avenir Next LT Pro Light" w:hAnsi="Avenir Next LT Pro Light"/>
        </w:rPr>
        <w:lastRenderedPageBreak/>
        <w:t xml:space="preserve">c) En los supuestos de fusión, absorción, transmisión o modificación del estatus jurídico de la empresa. </w:t>
      </w:r>
    </w:p>
    <w:p w14:paraId="4531371E" w14:textId="34B7CC19" w:rsidR="00F06808" w:rsidRPr="0062397E" w:rsidRDefault="00F06808" w:rsidP="00085737">
      <w:pPr>
        <w:jc w:val="both"/>
        <w:rPr>
          <w:rFonts w:ascii="Avenir Next LT Pro Light" w:hAnsi="Avenir Next LT Pro Light"/>
        </w:rPr>
      </w:pPr>
      <w:r w:rsidRPr="0062397E">
        <w:rPr>
          <w:rFonts w:ascii="Avenir Next LT Pro Light" w:hAnsi="Avenir Next LT Pro Light"/>
        </w:rPr>
        <w:t>d) 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r w:rsidR="007F195A">
        <w:rPr>
          <w:rFonts w:ascii="Avenir Next LT Pro Light" w:hAnsi="Avenir Next LT Pro Light"/>
        </w:rPr>
        <w:t>.</w:t>
      </w:r>
    </w:p>
    <w:p w14:paraId="5C081A6E" w14:textId="77777777" w:rsidR="00D45A20" w:rsidRPr="0062397E" w:rsidRDefault="00D45A20" w:rsidP="00085737">
      <w:pPr>
        <w:jc w:val="both"/>
        <w:rPr>
          <w:rFonts w:ascii="Avenir Next LT Pro Light" w:hAnsi="Avenir Next LT Pro Light"/>
        </w:rPr>
      </w:pPr>
      <w:r w:rsidRPr="0062397E">
        <w:rPr>
          <w:rFonts w:ascii="Avenir Next LT Pro Light" w:hAnsi="Avenir Next LT Pro Light"/>
        </w:rPr>
        <w:t xml:space="preserve">e) Cuando una resolución judicial condene a la empresa por discriminación directa o indirecta por razón de sexo o cuando determine la falta de adecuación del plan de igualdad a los requisitos legales o reglamentarios.” </w:t>
      </w:r>
    </w:p>
    <w:p w14:paraId="58ACDD9F" w14:textId="0A1DBBE5" w:rsidR="000F655E" w:rsidRPr="0062397E" w:rsidRDefault="00D45A20" w:rsidP="00085737">
      <w:pPr>
        <w:jc w:val="both"/>
        <w:rPr>
          <w:rFonts w:ascii="Avenir Next LT Pro Light" w:hAnsi="Avenir Next LT Pro Light"/>
        </w:rPr>
      </w:pPr>
      <w:r w:rsidRPr="0062397E">
        <w:rPr>
          <w:rFonts w:ascii="Avenir Next LT Pro Light" w:hAnsi="Avenir Next LT Pro Light"/>
        </w:rPr>
        <w:t>En caso de ser preciso modificar el Plan de Igualdad las modificaciones serán acordadas por la Comisión de Seguimiento, que acometerá los trabajos que resulten necesarios de actualización del diagnóstico y de las medidas</w:t>
      </w:r>
      <w:r w:rsidR="007F195A">
        <w:rPr>
          <w:rFonts w:ascii="Avenir Next LT Pro Light" w:hAnsi="Avenir Next LT Pro Light"/>
        </w:rPr>
        <w:t>.</w:t>
      </w:r>
    </w:p>
    <w:p w14:paraId="37556CD8" w14:textId="31BDE761" w:rsidR="00330B82" w:rsidRPr="0062397E" w:rsidRDefault="00223BFD" w:rsidP="00085737">
      <w:pPr>
        <w:jc w:val="both"/>
        <w:rPr>
          <w:rFonts w:ascii="Avenir Next LT Pro Light" w:hAnsi="Avenir Next LT Pro Light"/>
        </w:rPr>
      </w:pPr>
      <w:r w:rsidRPr="0062397E">
        <w:rPr>
          <w:rFonts w:ascii="Avenir Next LT Pro Light" w:hAnsi="Avenir Next LT Pro Light"/>
        </w:rPr>
        <w:t xml:space="preserve">Las discrepancias producidas en el seno de la Comisión de Seguimiento, siempre y cuando respecto a la resolución de </w:t>
      </w:r>
      <w:r w:rsidR="00A54DF9" w:rsidRPr="0062397E">
        <w:rPr>
          <w:rFonts w:ascii="Avenir Next LT Pro Light" w:hAnsi="Avenir Next LT Pro Light"/>
        </w:rPr>
        <w:t>estas</w:t>
      </w:r>
      <w:r w:rsidRPr="0062397E">
        <w:rPr>
          <w:rFonts w:ascii="Avenir Next LT Pro Light" w:hAnsi="Avenir Next LT Pro Light"/>
        </w:rPr>
        <w:t xml:space="preserve"> no se alcance al menos una mayoría simple en el seno de la propia Comisión, se podrán solventar de acuerdo con el procedimiento de conciliación regulado en los acuerdos sobre Solución Autónoma de Conflictos laborales o acuerdo que le sustituya</w:t>
      </w:r>
      <w:r w:rsidR="007F195A">
        <w:rPr>
          <w:rFonts w:ascii="Avenir Next LT Pro Light" w:hAnsi="Avenir Next LT Pro Light"/>
        </w:rPr>
        <w:t>.</w:t>
      </w:r>
    </w:p>
    <w:p w14:paraId="1951C810" w14:textId="77777777" w:rsidR="00FC01F8" w:rsidRPr="0062397E" w:rsidRDefault="00FC01F8" w:rsidP="00085737">
      <w:pPr>
        <w:jc w:val="both"/>
        <w:rPr>
          <w:rFonts w:ascii="Avenir Next LT Pro Light" w:hAnsi="Avenir Next LT Pro Light"/>
        </w:rPr>
      </w:pPr>
    </w:p>
    <w:p w14:paraId="701C6AF1" w14:textId="34D6EFBC" w:rsidR="00330B82" w:rsidRPr="007F195A" w:rsidRDefault="00E52581" w:rsidP="00085737">
      <w:pPr>
        <w:jc w:val="both"/>
        <w:rPr>
          <w:rFonts w:ascii="Avenir Next LT Pro Light" w:hAnsi="Avenir Next LT Pro Light"/>
          <w:b/>
          <w:bCs/>
          <w:color w:val="338F40"/>
        </w:rPr>
      </w:pPr>
      <w:r w:rsidRPr="007F195A">
        <w:rPr>
          <w:rFonts w:ascii="Avenir Next LT Pro Light" w:hAnsi="Avenir Next LT Pro Light"/>
          <w:b/>
          <w:bCs/>
          <w:color w:val="338F40"/>
        </w:rPr>
        <w:t>AGENTE</w:t>
      </w:r>
      <w:r w:rsidR="006D0E36" w:rsidRPr="007F195A">
        <w:rPr>
          <w:rFonts w:ascii="Avenir Next LT Pro Light" w:hAnsi="Avenir Next LT Pro Light"/>
          <w:b/>
          <w:bCs/>
          <w:color w:val="338F40"/>
        </w:rPr>
        <w:t xml:space="preserve"> DE IGUALDAD </w:t>
      </w:r>
    </w:p>
    <w:p w14:paraId="23CD5E58" w14:textId="10DF41BC" w:rsidR="00D17D75" w:rsidRPr="0062397E" w:rsidRDefault="006D0E36" w:rsidP="00085737">
      <w:pPr>
        <w:jc w:val="both"/>
        <w:rPr>
          <w:rFonts w:ascii="Avenir Next LT Pro Light" w:hAnsi="Avenir Next LT Pro Light"/>
        </w:rPr>
      </w:pPr>
      <w:r w:rsidRPr="0062397E">
        <w:rPr>
          <w:rFonts w:ascii="Avenir Next LT Pro Light" w:hAnsi="Avenir Next LT Pro Light"/>
        </w:rPr>
        <w:t>La empresa designará la figura de Agente de Igualdad, formalizada en el acta de designación, cuyo papel será el de asumir funciones de coordinación y supervisión del proceso de elaboración del Plan de Igualdad (en todas sus fases: compromiso, diagnóstico, diseño, implantación y seguimiento), y, con carácter general, de las políticas de igualdad de la empresa. Además de apoyar, asesorar y contribuir a la formación de la Comisión de Igualdad y/o al equipo de trabajo. Por lo que deberá tener la formación acreditada necesaria para ello.</w:t>
      </w:r>
    </w:p>
    <w:p w14:paraId="288B8433" w14:textId="75534B68" w:rsidR="00D17D75" w:rsidRPr="001A338B" w:rsidRDefault="00D17D75" w:rsidP="00085737">
      <w:pPr>
        <w:jc w:val="both"/>
        <w:rPr>
          <w:rFonts w:ascii="Avenir Next LT Pro Light" w:hAnsi="Avenir Next LT Pro Light"/>
        </w:rPr>
      </w:pPr>
      <w:r w:rsidRPr="001A338B">
        <w:rPr>
          <w:rFonts w:ascii="Avenir Next LT Pro Light" w:hAnsi="Avenir Next LT Pro Light"/>
        </w:rPr>
        <w:t xml:space="preserve">Firmado por la </w:t>
      </w:r>
      <w:r w:rsidR="00FC32D6" w:rsidRPr="001A338B">
        <w:rPr>
          <w:rFonts w:ascii="Avenir Next LT Pro Light" w:hAnsi="Avenir Next LT Pro Light"/>
        </w:rPr>
        <w:t>Comisión</w:t>
      </w:r>
      <w:r w:rsidRPr="001A338B">
        <w:rPr>
          <w:rFonts w:ascii="Avenir Next LT Pro Light" w:hAnsi="Avenir Next LT Pro Light"/>
        </w:rPr>
        <w:t xml:space="preserve"> Negociadora</w:t>
      </w:r>
      <w:r w:rsidR="007F195A">
        <w:rPr>
          <w:rFonts w:ascii="Avenir Next LT Pro Light" w:hAnsi="Avenir Next LT Pro Light"/>
        </w:rPr>
        <w:t>.</w:t>
      </w:r>
    </w:p>
    <w:p w14:paraId="55BE1D9A" w14:textId="453F1731" w:rsidR="00D17D75" w:rsidRPr="001A338B" w:rsidRDefault="00D17D75" w:rsidP="00085737">
      <w:pPr>
        <w:jc w:val="both"/>
        <w:rPr>
          <w:rFonts w:ascii="Avenir Next LT Pro Light" w:hAnsi="Avenir Next LT Pro Light"/>
          <w:b/>
          <w:bCs/>
        </w:rPr>
      </w:pPr>
      <w:r w:rsidRPr="001A338B">
        <w:rPr>
          <w:rFonts w:ascii="Avenir Next LT Pro Light" w:hAnsi="Avenir Next LT Pro Light"/>
          <w:b/>
          <w:bCs/>
        </w:rPr>
        <w:t>Por parte de los trabajadores</w:t>
      </w:r>
      <w:r w:rsidR="006805BF" w:rsidRPr="001A338B">
        <w:rPr>
          <w:rFonts w:ascii="Avenir Next LT Pro Light" w:hAnsi="Avenir Next LT Pro Light"/>
          <w:b/>
          <w:bCs/>
        </w:rPr>
        <w:t xml:space="preserve"> </w:t>
      </w:r>
      <w:r w:rsidR="00ED6C3B" w:rsidRPr="001A338B">
        <w:rPr>
          <w:rFonts w:ascii="Avenir Next LT Pro Light" w:hAnsi="Avenir Next LT Pro Light"/>
          <w:b/>
          <w:bCs/>
        </w:rPr>
        <w:t>/trabajadoras</w:t>
      </w:r>
      <w:r w:rsidR="006805BF" w:rsidRPr="001A338B">
        <w:rPr>
          <w:rFonts w:ascii="Avenir Next LT Pro Light" w:hAnsi="Avenir Next LT Pro Light"/>
          <w:b/>
          <w:bCs/>
        </w:rPr>
        <w:t xml:space="preserve">                 </w:t>
      </w:r>
      <w:r w:rsidR="003957D0" w:rsidRPr="001A338B">
        <w:rPr>
          <w:rFonts w:ascii="Avenir Next LT Pro Light" w:hAnsi="Avenir Next LT Pro Light"/>
          <w:b/>
          <w:bCs/>
        </w:rPr>
        <w:tab/>
      </w:r>
      <w:r w:rsidR="006805BF" w:rsidRPr="001A338B">
        <w:rPr>
          <w:rFonts w:ascii="Avenir Next LT Pro Light" w:hAnsi="Avenir Next LT Pro Light"/>
          <w:b/>
          <w:bCs/>
        </w:rPr>
        <w:t xml:space="preserve"> Por parte de la</w:t>
      </w:r>
      <w:r w:rsidR="00ED6C3B" w:rsidRPr="001A338B">
        <w:rPr>
          <w:rFonts w:ascii="Avenir Next LT Pro Light" w:hAnsi="Avenir Next LT Pro Light"/>
          <w:b/>
          <w:bCs/>
        </w:rPr>
        <w:t xml:space="preserve"> </w:t>
      </w:r>
      <w:r w:rsidR="006805BF" w:rsidRPr="001A338B">
        <w:rPr>
          <w:rFonts w:ascii="Avenir Next LT Pro Light" w:hAnsi="Avenir Next LT Pro Light"/>
          <w:b/>
          <w:bCs/>
        </w:rPr>
        <w:t>empr</w:t>
      </w:r>
      <w:r w:rsidR="00ED6C3B" w:rsidRPr="001A338B">
        <w:rPr>
          <w:rFonts w:ascii="Avenir Next LT Pro Light" w:hAnsi="Avenir Next LT Pro Light"/>
          <w:b/>
          <w:bCs/>
        </w:rPr>
        <w:t>esa</w:t>
      </w:r>
    </w:p>
    <w:p w14:paraId="1F574712" w14:textId="77777777" w:rsidR="007F195A" w:rsidRPr="001A338B" w:rsidRDefault="007F195A" w:rsidP="00085737">
      <w:pPr>
        <w:jc w:val="both"/>
        <w:rPr>
          <w:rFonts w:ascii="Avenir Next LT Pro Light" w:hAnsi="Avenir Next LT Pro Light"/>
        </w:rPr>
      </w:pPr>
    </w:p>
    <w:p w14:paraId="2AA432F4" w14:textId="4443DB9F" w:rsidR="00D17D75" w:rsidRPr="001A338B" w:rsidRDefault="00D17D75" w:rsidP="00085737">
      <w:pPr>
        <w:jc w:val="both"/>
        <w:rPr>
          <w:rFonts w:ascii="Avenir Next LT Pro Light" w:hAnsi="Avenir Next LT Pro Light"/>
        </w:rPr>
      </w:pPr>
      <w:r w:rsidRPr="001A338B">
        <w:rPr>
          <w:rFonts w:ascii="Avenir Next LT Pro Light" w:hAnsi="Avenir Next LT Pro Light"/>
        </w:rPr>
        <w:t>Lourdes Peña</w:t>
      </w:r>
      <w:r w:rsidR="00ED6C3B" w:rsidRPr="001A338B">
        <w:rPr>
          <w:rFonts w:ascii="Avenir Next LT Pro Light" w:hAnsi="Avenir Next LT Pro Light"/>
        </w:rPr>
        <w:t xml:space="preserve">                                                                     </w:t>
      </w:r>
      <w:r w:rsidR="003957D0" w:rsidRPr="001A338B">
        <w:rPr>
          <w:rFonts w:ascii="Avenir Next LT Pro Light" w:hAnsi="Avenir Next LT Pro Light"/>
        </w:rPr>
        <w:tab/>
      </w:r>
      <w:r w:rsidR="00ED6C3B" w:rsidRPr="001A338B">
        <w:rPr>
          <w:rFonts w:ascii="Avenir Next LT Pro Light" w:hAnsi="Avenir Next LT Pro Light"/>
        </w:rPr>
        <w:t>Begoña Mart</w:t>
      </w:r>
      <w:r w:rsidR="007F195A">
        <w:rPr>
          <w:rFonts w:ascii="Avenir Next LT Pro Light" w:hAnsi="Avenir Next LT Pro Light"/>
        </w:rPr>
        <w:t>í</w:t>
      </w:r>
      <w:r w:rsidR="00ED6C3B" w:rsidRPr="001A338B">
        <w:rPr>
          <w:rFonts w:ascii="Avenir Next LT Pro Light" w:hAnsi="Avenir Next LT Pro Light"/>
        </w:rPr>
        <w:t>nez</w:t>
      </w:r>
    </w:p>
    <w:p w14:paraId="47DBFBF6" w14:textId="77777777" w:rsidR="00D17D75" w:rsidRDefault="00D17D75" w:rsidP="00085737">
      <w:pPr>
        <w:jc w:val="both"/>
        <w:rPr>
          <w:rFonts w:ascii="Avenir Next LT Pro Light" w:hAnsi="Avenir Next LT Pro Light"/>
        </w:rPr>
      </w:pPr>
    </w:p>
    <w:p w14:paraId="3D4811CA" w14:textId="77777777" w:rsidR="007F195A" w:rsidRPr="001A338B" w:rsidRDefault="007F195A" w:rsidP="00085737">
      <w:pPr>
        <w:jc w:val="both"/>
        <w:rPr>
          <w:rFonts w:ascii="Avenir Next LT Pro Light" w:hAnsi="Avenir Next LT Pro Light"/>
        </w:rPr>
      </w:pPr>
    </w:p>
    <w:p w14:paraId="75CB5721" w14:textId="726F7D40" w:rsidR="00D17D75" w:rsidRPr="001A338B" w:rsidRDefault="00D17D75" w:rsidP="00085737">
      <w:pPr>
        <w:jc w:val="both"/>
        <w:rPr>
          <w:rFonts w:ascii="Avenir Next LT Pro Light" w:hAnsi="Avenir Next LT Pro Light"/>
        </w:rPr>
      </w:pPr>
      <w:r w:rsidRPr="001A338B">
        <w:rPr>
          <w:rFonts w:ascii="Avenir Next LT Pro Light" w:hAnsi="Avenir Next LT Pro Light"/>
        </w:rPr>
        <w:t>Noem</w:t>
      </w:r>
      <w:r w:rsidR="003957D0" w:rsidRPr="001A338B">
        <w:rPr>
          <w:rFonts w:ascii="Avenir Next LT Pro Light" w:hAnsi="Avenir Next LT Pro Light"/>
        </w:rPr>
        <w:t>í</w:t>
      </w:r>
      <w:r w:rsidRPr="001A338B">
        <w:rPr>
          <w:rFonts w:ascii="Avenir Next LT Pro Light" w:hAnsi="Avenir Next LT Pro Light"/>
        </w:rPr>
        <w:t xml:space="preserve"> L</w:t>
      </w:r>
      <w:r w:rsidR="003957D0" w:rsidRPr="001A338B">
        <w:rPr>
          <w:rFonts w:ascii="Avenir Next LT Pro Light" w:hAnsi="Avenir Next LT Pro Light"/>
        </w:rPr>
        <w:t>ó</w:t>
      </w:r>
      <w:r w:rsidRPr="001A338B">
        <w:rPr>
          <w:rFonts w:ascii="Avenir Next LT Pro Light" w:hAnsi="Avenir Next LT Pro Light"/>
        </w:rPr>
        <w:t>pez</w:t>
      </w:r>
      <w:r w:rsidR="003957D0" w:rsidRPr="001A338B">
        <w:rPr>
          <w:rFonts w:ascii="Avenir Next LT Pro Light" w:hAnsi="Avenir Next LT Pro Light"/>
        </w:rPr>
        <w:t>-</w:t>
      </w:r>
      <w:r w:rsidR="006805BF" w:rsidRPr="001A338B">
        <w:rPr>
          <w:rFonts w:ascii="Avenir Next LT Pro Light" w:hAnsi="Avenir Next LT Pro Light"/>
        </w:rPr>
        <w:t>Castro</w:t>
      </w:r>
      <w:r w:rsidR="00ED6C3B" w:rsidRPr="001A338B">
        <w:rPr>
          <w:rFonts w:ascii="Avenir Next LT Pro Light" w:hAnsi="Avenir Next LT Pro Light"/>
        </w:rPr>
        <w:t xml:space="preserve">                                                         </w:t>
      </w:r>
      <w:r w:rsidR="003957D0" w:rsidRPr="001A338B">
        <w:rPr>
          <w:rFonts w:ascii="Avenir Next LT Pro Light" w:hAnsi="Avenir Next LT Pro Light"/>
        </w:rPr>
        <w:tab/>
      </w:r>
      <w:r w:rsidR="00ED6C3B" w:rsidRPr="001A338B">
        <w:rPr>
          <w:rFonts w:ascii="Avenir Next LT Pro Light" w:hAnsi="Avenir Next LT Pro Light"/>
        </w:rPr>
        <w:t>Nerea Varona</w:t>
      </w:r>
    </w:p>
    <w:p w14:paraId="1C994A05" w14:textId="77777777" w:rsidR="006805BF" w:rsidRDefault="006805BF" w:rsidP="00085737">
      <w:pPr>
        <w:jc w:val="both"/>
        <w:rPr>
          <w:rFonts w:ascii="Avenir Next LT Pro Light" w:hAnsi="Avenir Next LT Pro Light"/>
        </w:rPr>
      </w:pPr>
    </w:p>
    <w:p w14:paraId="1D7291F0" w14:textId="77777777" w:rsidR="007F195A" w:rsidRPr="001A338B" w:rsidRDefault="007F195A" w:rsidP="00085737">
      <w:pPr>
        <w:jc w:val="both"/>
        <w:rPr>
          <w:rFonts w:ascii="Avenir Next LT Pro Light" w:hAnsi="Avenir Next LT Pro Light"/>
        </w:rPr>
      </w:pPr>
    </w:p>
    <w:p w14:paraId="4853FE84" w14:textId="084A7557" w:rsidR="006805BF" w:rsidRPr="00683EB5" w:rsidRDefault="006805BF" w:rsidP="00085737">
      <w:pPr>
        <w:jc w:val="both"/>
        <w:rPr>
          <w:rFonts w:ascii="Avenir Next LT Pro Light" w:hAnsi="Avenir Next LT Pro Light"/>
        </w:rPr>
      </w:pPr>
      <w:r w:rsidRPr="001A338B">
        <w:rPr>
          <w:rFonts w:ascii="Avenir Next LT Pro Light" w:hAnsi="Avenir Next LT Pro Light"/>
        </w:rPr>
        <w:t xml:space="preserve">Laura </w:t>
      </w:r>
      <w:r w:rsidR="00FC32D6" w:rsidRPr="001A338B">
        <w:rPr>
          <w:rFonts w:ascii="Avenir Next LT Pro Light" w:hAnsi="Avenir Next LT Pro Light"/>
        </w:rPr>
        <w:t>Arévalo</w:t>
      </w:r>
      <w:r w:rsidR="00ED6C3B" w:rsidRPr="001A338B">
        <w:rPr>
          <w:rFonts w:ascii="Avenir Next LT Pro Light" w:hAnsi="Avenir Next LT Pro Light"/>
        </w:rPr>
        <w:t xml:space="preserve">                                                                  </w:t>
      </w:r>
      <w:r w:rsidR="003957D0" w:rsidRPr="001A338B">
        <w:rPr>
          <w:rFonts w:ascii="Avenir Next LT Pro Light" w:hAnsi="Avenir Next LT Pro Light"/>
        </w:rPr>
        <w:tab/>
      </w:r>
      <w:r w:rsidR="003957D0" w:rsidRPr="001A338B">
        <w:rPr>
          <w:rFonts w:ascii="Avenir Next LT Pro Light" w:hAnsi="Avenir Next LT Pro Light"/>
        </w:rPr>
        <w:tab/>
      </w:r>
      <w:r w:rsidR="00FC32D6" w:rsidRPr="001A338B">
        <w:rPr>
          <w:rFonts w:ascii="Avenir Next LT Pro Light" w:hAnsi="Avenir Next LT Pro Light"/>
        </w:rPr>
        <w:t>Brígida</w:t>
      </w:r>
      <w:r w:rsidR="00ED6C3B" w:rsidRPr="001A338B">
        <w:rPr>
          <w:rFonts w:ascii="Avenir Next LT Pro Light" w:hAnsi="Avenir Next LT Pro Light"/>
        </w:rPr>
        <w:t xml:space="preserve"> Ortiz</w:t>
      </w:r>
    </w:p>
    <w:sectPr w:rsidR="006805BF" w:rsidRPr="00683EB5" w:rsidSect="004863C6">
      <w:headerReference w:type="default" r:id="rId23"/>
      <w:footerReference w:type="default" r:id="rId24"/>
      <w:pgSz w:w="12240" w:h="15840"/>
      <w:pgMar w:top="1440" w:right="1800" w:bottom="1440" w:left="1800" w:header="624"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79A0B" w14:textId="77777777" w:rsidR="00D63CD7" w:rsidRPr="001A338B" w:rsidRDefault="00D63CD7" w:rsidP="00D265AC">
      <w:pPr>
        <w:spacing w:after="0" w:line="240" w:lineRule="auto"/>
      </w:pPr>
      <w:r w:rsidRPr="001A338B">
        <w:separator/>
      </w:r>
    </w:p>
  </w:endnote>
  <w:endnote w:type="continuationSeparator" w:id="0">
    <w:p w14:paraId="077789D2" w14:textId="77777777" w:rsidR="00D63CD7" w:rsidRPr="001A338B" w:rsidRDefault="00D63CD7" w:rsidP="00D265AC">
      <w:pPr>
        <w:spacing w:after="0" w:line="240" w:lineRule="auto"/>
      </w:pPr>
      <w:r w:rsidRPr="001A33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lamour Absolute Extended">
    <w:altName w:val="Calibri"/>
    <w:panose1 w:val="00000000000000000000"/>
    <w:charset w:val="00"/>
    <w:family w:val="modern"/>
    <w:notTrueType/>
    <w:pitch w:val="variable"/>
    <w:sig w:usb0="A000003F" w:usb1="10000002"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7631943"/>
      <w:docPartObj>
        <w:docPartGallery w:val="Page Numbers (Bottom of Page)"/>
        <w:docPartUnique/>
      </w:docPartObj>
    </w:sdtPr>
    <w:sdtEndPr>
      <w:rPr>
        <w:rFonts w:ascii="Avenir Next LT Pro Light" w:hAnsi="Avenir Next LT Pro Light"/>
      </w:rPr>
    </w:sdtEndPr>
    <w:sdtContent>
      <w:p w14:paraId="3D92E86D" w14:textId="77777777" w:rsidR="00D265AC" w:rsidRPr="001A338B" w:rsidRDefault="00D265AC" w:rsidP="00D265AC">
        <w:pPr>
          <w:pStyle w:val="Piedepgina"/>
          <w:jc w:val="right"/>
          <w:rPr>
            <w:rFonts w:ascii="Avenir Next LT Pro Light" w:hAnsi="Avenir Next LT Pro Light"/>
          </w:rPr>
        </w:pPr>
        <w:r w:rsidRPr="001A338B">
          <w:rPr>
            <w:rFonts w:ascii="Avenir Next LT Pro Light" w:hAnsi="Avenir Next LT Pro Light"/>
            <w:sz w:val="18"/>
            <w:szCs w:val="18"/>
          </w:rPr>
          <w:fldChar w:fldCharType="begin"/>
        </w:r>
        <w:r w:rsidRPr="001A338B">
          <w:rPr>
            <w:rFonts w:ascii="Avenir Next LT Pro Light" w:hAnsi="Avenir Next LT Pro Light"/>
            <w:sz w:val="18"/>
            <w:szCs w:val="18"/>
          </w:rPr>
          <w:instrText>PAGE   \* MERGEFORMAT</w:instrText>
        </w:r>
        <w:r w:rsidRPr="001A338B">
          <w:rPr>
            <w:rFonts w:ascii="Avenir Next LT Pro Light" w:hAnsi="Avenir Next LT Pro Light"/>
            <w:sz w:val="18"/>
            <w:szCs w:val="18"/>
          </w:rPr>
          <w:fldChar w:fldCharType="separate"/>
        </w:r>
        <w:r w:rsidRPr="001A338B">
          <w:rPr>
            <w:rFonts w:ascii="Avenir Next LT Pro Light" w:hAnsi="Avenir Next LT Pro Light"/>
            <w:sz w:val="18"/>
            <w:szCs w:val="18"/>
          </w:rPr>
          <w:t>2</w:t>
        </w:r>
        <w:r w:rsidRPr="001A338B">
          <w:rPr>
            <w:rFonts w:ascii="Avenir Next LT Pro Light" w:hAnsi="Avenir Next LT Pro Light"/>
            <w:sz w:val="18"/>
            <w:szCs w:val="18"/>
          </w:rPr>
          <w:fldChar w:fldCharType="end"/>
        </w:r>
      </w:p>
    </w:sdtContent>
  </w:sdt>
  <w:p w14:paraId="47EB7FFA" w14:textId="77777777" w:rsidR="00D265AC" w:rsidRPr="001A338B" w:rsidRDefault="00D265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7CB45" w14:textId="77777777" w:rsidR="00D63CD7" w:rsidRPr="001A338B" w:rsidRDefault="00D63CD7" w:rsidP="00D265AC">
      <w:pPr>
        <w:spacing w:after="0" w:line="240" w:lineRule="auto"/>
      </w:pPr>
      <w:r w:rsidRPr="001A338B">
        <w:separator/>
      </w:r>
    </w:p>
  </w:footnote>
  <w:footnote w:type="continuationSeparator" w:id="0">
    <w:p w14:paraId="3AAEB278" w14:textId="77777777" w:rsidR="00D63CD7" w:rsidRPr="001A338B" w:rsidRDefault="00D63CD7" w:rsidP="00D265AC">
      <w:pPr>
        <w:spacing w:after="0" w:line="240" w:lineRule="auto"/>
      </w:pPr>
      <w:r w:rsidRPr="001A33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B2F95" w14:textId="25F2725C" w:rsidR="007D5755" w:rsidRPr="001A338B" w:rsidRDefault="007D5755" w:rsidP="007D5755">
    <w:pPr>
      <w:pStyle w:val="Encabezado"/>
      <w:jc w:val="center"/>
    </w:pPr>
    <w:r w:rsidRPr="001A338B">
      <w:rPr>
        <w:noProof/>
      </w:rPr>
      <w:drawing>
        <wp:inline distT="0" distB="0" distL="0" distR="0" wp14:anchorId="6119F7FB" wp14:editId="04851D8C">
          <wp:extent cx="1600200" cy="640635"/>
          <wp:effectExtent l="0" t="0" r="0" b="7620"/>
          <wp:docPr id="1226580997" name="Imagen 1" descr="Imagen que contien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80997" name="Imagen 1" descr="Imagen que contiene Texto  Descripción generada automáticamente"/>
                  <pic:cNvPicPr/>
                </pic:nvPicPr>
                <pic:blipFill>
                  <a:blip r:embed="rId1"/>
                  <a:stretch>
                    <a:fillRect/>
                  </a:stretch>
                </pic:blipFill>
                <pic:spPr>
                  <a:xfrm>
                    <a:off x="0" y="0"/>
                    <a:ext cx="1623503" cy="649964"/>
                  </a:xfrm>
                  <a:prstGeom prst="rect">
                    <a:avLst/>
                  </a:prstGeom>
                </pic:spPr>
              </pic:pic>
            </a:graphicData>
          </a:graphic>
        </wp:inline>
      </w:drawing>
    </w:r>
  </w:p>
  <w:p w14:paraId="651954DF" w14:textId="77777777" w:rsidR="007D5755" w:rsidRPr="001A338B" w:rsidRDefault="007D5755" w:rsidP="007D575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3684C06"/>
    <w:multiLevelType w:val="hybridMultilevel"/>
    <w:tmpl w:val="5AEEF7C2"/>
    <w:lvl w:ilvl="0" w:tplc="124E9064">
      <w:start w:val="1"/>
      <w:numFmt w:val="bullet"/>
      <w:lvlText w:val=""/>
      <w:lvlJc w:val="left"/>
      <w:pPr>
        <w:ind w:left="720" w:hanging="360"/>
      </w:pPr>
      <w:rPr>
        <w:rFonts w:ascii="Symbol" w:hAnsi="Symbol" w:hint="default"/>
        <w:color w:val="338F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831FA3"/>
    <w:multiLevelType w:val="multilevel"/>
    <w:tmpl w:val="3B4E9B1A"/>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4650C2"/>
    <w:multiLevelType w:val="hybridMultilevel"/>
    <w:tmpl w:val="F25A2126"/>
    <w:lvl w:ilvl="0" w:tplc="8FCCECD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2" w15:restartNumberingAfterBreak="0">
    <w:nsid w:val="266F3350"/>
    <w:multiLevelType w:val="hybridMultilevel"/>
    <w:tmpl w:val="A2120748"/>
    <w:lvl w:ilvl="0" w:tplc="56461082">
      <w:numFmt w:val="bullet"/>
      <w:lvlText w:val="•"/>
      <w:lvlJc w:val="left"/>
      <w:pPr>
        <w:ind w:left="720" w:hanging="360"/>
      </w:pPr>
      <w:rPr>
        <w:rFonts w:ascii="Avenir Next LT Pro Light" w:eastAsiaTheme="minorEastAsia" w:hAnsi="Avenir Next LT Pro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B644B2"/>
    <w:multiLevelType w:val="hybridMultilevel"/>
    <w:tmpl w:val="49FA8224"/>
    <w:lvl w:ilvl="0" w:tplc="124E9064">
      <w:start w:val="1"/>
      <w:numFmt w:val="bullet"/>
      <w:lvlText w:val=""/>
      <w:lvlJc w:val="left"/>
      <w:pPr>
        <w:ind w:left="720" w:hanging="360"/>
      </w:pPr>
      <w:rPr>
        <w:rFonts w:ascii="Symbol" w:hAnsi="Symbol" w:hint="default"/>
        <w:color w:val="338F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5532AC"/>
    <w:multiLevelType w:val="hybridMultilevel"/>
    <w:tmpl w:val="52308330"/>
    <w:lvl w:ilvl="0" w:tplc="E14A6BC8">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A6F156C"/>
    <w:multiLevelType w:val="hybridMultilevel"/>
    <w:tmpl w:val="023406D8"/>
    <w:lvl w:ilvl="0" w:tplc="63DA1DAE">
      <w:start w:val="1"/>
      <w:numFmt w:val="decimal"/>
      <w:lvlText w:val="%1."/>
      <w:lvlJc w:val="left"/>
      <w:pPr>
        <w:ind w:left="720" w:hanging="360"/>
      </w:pPr>
      <w:rPr>
        <w:rFonts w:ascii="Glamour Absolute Extended" w:hAnsi="Glamour Absolute Extended" w:hint="default"/>
        <w:color w:val="284533"/>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BB1135"/>
    <w:multiLevelType w:val="hybridMultilevel"/>
    <w:tmpl w:val="63F2D88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B440C3"/>
    <w:multiLevelType w:val="hybridMultilevel"/>
    <w:tmpl w:val="93CEB968"/>
    <w:lvl w:ilvl="0" w:tplc="124E9064">
      <w:start w:val="1"/>
      <w:numFmt w:val="bullet"/>
      <w:lvlText w:val=""/>
      <w:lvlJc w:val="left"/>
      <w:pPr>
        <w:ind w:left="720" w:hanging="360"/>
      </w:pPr>
      <w:rPr>
        <w:rFonts w:ascii="Symbol" w:hAnsi="Symbol" w:hint="default"/>
        <w:color w:val="338F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B3B767F"/>
    <w:multiLevelType w:val="hybridMultilevel"/>
    <w:tmpl w:val="07386B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BC779C4"/>
    <w:multiLevelType w:val="hybridMultilevel"/>
    <w:tmpl w:val="442E2F02"/>
    <w:lvl w:ilvl="0" w:tplc="63DA1DAE">
      <w:start w:val="1"/>
      <w:numFmt w:val="decimal"/>
      <w:lvlText w:val="%1."/>
      <w:lvlJc w:val="left"/>
      <w:pPr>
        <w:ind w:left="720" w:hanging="360"/>
      </w:pPr>
      <w:rPr>
        <w:rFonts w:ascii="Glamour Absolute Extended" w:hAnsi="Glamour Absolute Extended" w:hint="default"/>
        <w:color w:val="284533"/>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0955B9"/>
    <w:multiLevelType w:val="hybridMultilevel"/>
    <w:tmpl w:val="CEAAC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6541DF"/>
    <w:multiLevelType w:val="hybridMultilevel"/>
    <w:tmpl w:val="24B21260"/>
    <w:lvl w:ilvl="0" w:tplc="77B4AA06">
      <w:numFmt w:val="bullet"/>
      <w:lvlText w:val="•"/>
      <w:lvlJc w:val="left"/>
      <w:pPr>
        <w:ind w:left="720" w:hanging="360"/>
      </w:pPr>
      <w:rPr>
        <w:rFonts w:ascii="Avenir Next LT Pro Light" w:eastAsiaTheme="minorEastAsia" w:hAnsi="Avenir Next LT Pro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A8656E7"/>
    <w:multiLevelType w:val="hybridMultilevel"/>
    <w:tmpl w:val="47D2BE00"/>
    <w:lvl w:ilvl="0" w:tplc="124E9064">
      <w:start w:val="1"/>
      <w:numFmt w:val="bullet"/>
      <w:lvlText w:val=""/>
      <w:lvlJc w:val="left"/>
      <w:pPr>
        <w:ind w:left="720" w:hanging="360"/>
      </w:pPr>
      <w:rPr>
        <w:rFonts w:ascii="Symbol" w:hAnsi="Symbol" w:hint="default"/>
        <w:color w:val="338F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D911E74"/>
    <w:multiLevelType w:val="hybridMultilevel"/>
    <w:tmpl w:val="E2BA9A4E"/>
    <w:lvl w:ilvl="0" w:tplc="124E9064">
      <w:start w:val="1"/>
      <w:numFmt w:val="bullet"/>
      <w:lvlText w:val=""/>
      <w:lvlJc w:val="left"/>
      <w:pPr>
        <w:ind w:left="360" w:hanging="360"/>
      </w:pPr>
      <w:rPr>
        <w:rFonts w:ascii="Symbol" w:hAnsi="Symbol" w:hint="default"/>
        <w:color w:val="338F4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75B45325"/>
    <w:multiLevelType w:val="hybridMultilevel"/>
    <w:tmpl w:val="625E22AE"/>
    <w:lvl w:ilvl="0" w:tplc="C5B42F28">
      <w:start w:val="2"/>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02003019">
    <w:abstractNumId w:val="8"/>
  </w:num>
  <w:num w:numId="2" w16cid:durableId="1587885422">
    <w:abstractNumId w:val="6"/>
  </w:num>
  <w:num w:numId="3" w16cid:durableId="13961247">
    <w:abstractNumId w:val="5"/>
  </w:num>
  <w:num w:numId="4" w16cid:durableId="322516869">
    <w:abstractNumId w:val="4"/>
  </w:num>
  <w:num w:numId="5" w16cid:durableId="1577664681">
    <w:abstractNumId w:val="7"/>
  </w:num>
  <w:num w:numId="6" w16cid:durableId="1043099113">
    <w:abstractNumId w:val="3"/>
  </w:num>
  <w:num w:numId="7" w16cid:durableId="1403454092">
    <w:abstractNumId w:val="2"/>
  </w:num>
  <w:num w:numId="8" w16cid:durableId="125466422">
    <w:abstractNumId w:val="1"/>
  </w:num>
  <w:num w:numId="9" w16cid:durableId="1317303275">
    <w:abstractNumId w:val="0"/>
  </w:num>
  <w:num w:numId="10" w16cid:durableId="389504662">
    <w:abstractNumId w:val="23"/>
  </w:num>
  <w:num w:numId="11" w16cid:durableId="310983476">
    <w:abstractNumId w:val="16"/>
  </w:num>
  <w:num w:numId="12" w16cid:durableId="534735572">
    <w:abstractNumId w:val="9"/>
  </w:num>
  <w:num w:numId="13" w16cid:durableId="1633754868">
    <w:abstractNumId w:val="10"/>
  </w:num>
  <w:num w:numId="14" w16cid:durableId="555315403">
    <w:abstractNumId w:val="24"/>
  </w:num>
  <w:num w:numId="15" w16cid:durableId="1490486933">
    <w:abstractNumId w:val="15"/>
  </w:num>
  <w:num w:numId="16" w16cid:durableId="1569733179">
    <w:abstractNumId w:val="19"/>
  </w:num>
  <w:num w:numId="17" w16cid:durableId="1508203823">
    <w:abstractNumId w:val="20"/>
  </w:num>
  <w:num w:numId="18" w16cid:durableId="1675524158">
    <w:abstractNumId w:val="11"/>
  </w:num>
  <w:num w:numId="19" w16cid:durableId="426390116">
    <w:abstractNumId w:val="14"/>
  </w:num>
  <w:num w:numId="20" w16cid:durableId="985205361">
    <w:abstractNumId w:val="17"/>
  </w:num>
  <w:num w:numId="21" w16cid:durableId="203252133">
    <w:abstractNumId w:val="21"/>
  </w:num>
  <w:num w:numId="22" w16cid:durableId="526411163">
    <w:abstractNumId w:val="13"/>
  </w:num>
  <w:num w:numId="23" w16cid:durableId="698745663">
    <w:abstractNumId w:val="12"/>
  </w:num>
  <w:num w:numId="24" w16cid:durableId="1056856746">
    <w:abstractNumId w:val="18"/>
  </w:num>
  <w:num w:numId="25" w16cid:durableId="5365522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AF3"/>
    <w:rsid w:val="000062F4"/>
    <w:rsid w:val="00006D62"/>
    <w:rsid w:val="00014FF0"/>
    <w:rsid w:val="00015450"/>
    <w:rsid w:val="00024F0A"/>
    <w:rsid w:val="00034616"/>
    <w:rsid w:val="00044FA9"/>
    <w:rsid w:val="000469EF"/>
    <w:rsid w:val="000544E5"/>
    <w:rsid w:val="00057F78"/>
    <w:rsid w:val="0006063C"/>
    <w:rsid w:val="00066A87"/>
    <w:rsid w:val="00074689"/>
    <w:rsid w:val="00076979"/>
    <w:rsid w:val="000776DE"/>
    <w:rsid w:val="00084C22"/>
    <w:rsid w:val="00085737"/>
    <w:rsid w:val="00086FB7"/>
    <w:rsid w:val="00090AE3"/>
    <w:rsid w:val="0009160B"/>
    <w:rsid w:val="00092611"/>
    <w:rsid w:val="00093EF7"/>
    <w:rsid w:val="00094EAC"/>
    <w:rsid w:val="00095E10"/>
    <w:rsid w:val="00097A2F"/>
    <w:rsid w:val="00097B2C"/>
    <w:rsid w:val="000A2542"/>
    <w:rsid w:val="000A490E"/>
    <w:rsid w:val="000B14F4"/>
    <w:rsid w:val="000B1880"/>
    <w:rsid w:val="000B6EDB"/>
    <w:rsid w:val="000C2C36"/>
    <w:rsid w:val="000C6743"/>
    <w:rsid w:val="000C78C6"/>
    <w:rsid w:val="000D19EB"/>
    <w:rsid w:val="000D34CC"/>
    <w:rsid w:val="000D38FA"/>
    <w:rsid w:val="000E71D0"/>
    <w:rsid w:val="000F5AA5"/>
    <w:rsid w:val="000F655E"/>
    <w:rsid w:val="001019F3"/>
    <w:rsid w:val="0010442A"/>
    <w:rsid w:val="00114188"/>
    <w:rsid w:val="00115C34"/>
    <w:rsid w:val="00121AD7"/>
    <w:rsid w:val="00121F34"/>
    <w:rsid w:val="001449C8"/>
    <w:rsid w:val="00147113"/>
    <w:rsid w:val="0015074B"/>
    <w:rsid w:val="00152916"/>
    <w:rsid w:val="00162A44"/>
    <w:rsid w:val="001703B3"/>
    <w:rsid w:val="001747DF"/>
    <w:rsid w:val="001859CF"/>
    <w:rsid w:val="001926F7"/>
    <w:rsid w:val="0019371A"/>
    <w:rsid w:val="001A00C4"/>
    <w:rsid w:val="001A338B"/>
    <w:rsid w:val="001A3A6E"/>
    <w:rsid w:val="001A3E10"/>
    <w:rsid w:val="001B07C9"/>
    <w:rsid w:val="001C644C"/>
    <w:rsid w:val="001D126A"/>
    <w:rsid w:val="001D1733"/>
    <w:rsid w:val="001D3F1C"/>
    <w:rsid w:val="001D797C"/>
    <w:rsid w:val="001E0A76"/>
    <w:rsid w:val="001E4A52"/>
    <w:rsid w:val="001E5557"/>
    <w:rsid w:val="001F0EA8"/>
    <w:rsid w:val="001F2501"/>
    <w:rsid w:val="001F3FBE"/>
    <w:rsid w:val="001F41C5"/>
    <w:rsid w:val="002031FD"/>
    <w:rsid w:val="00203774"/>
    <w:rsid w:val="00213382"/>
    <w:rsid w:val="00213DFD"/>
    <w:rsid w:val="00223BFD"/>
    <w:rsid w:val="00226B45"/>
    <w:rsid w:val="00235FF0"/>
    <w:rsid w:val="002408F0"/>
    <w:rsid w:val="00244B80"/>
    <w:rsid w:val="00257204"/>
    <w:rsid w:val="002574C5"/>
    <w:rsid w:val="00260069"/>
    <w:rsid w:val="00260C9A"/>
    <w:rsid w:val="00260E1E"/>
    <w:rsid w:val="00262F56"/>
    <w:rsid w:val="00263C12"/>
    <w:rsid w:val="0026558E"/>
    <w:rsid w:val="0027161B"/>
    <w:rsid w:val="00272FDC"/>
    <w:rsid w:val="00275EE4"/>
    <w:rsid w:val="002900CF"/>
    <w:rsid w:val="00290138"/>
    <w:rsid w:val="002913A4"/>
    <w:rsid w:val="00293105"/>
    <w:rsid w:val="0029639D"/>
    <w:rsid w:val="002B45DA"/>
    <w:rsid w:val="002B5F87"/>
    <w:rsid w:val="002C10C2"/>
    <w:rsid w:val="002C496E"/>
    <w:rsid w:val="002C7C16"/>
    <w:rsid w:val="002D3124"/>
    <w:rsid w:val="002D3537"/>
    <w:rsid w:val="002E0252"/>
    <w:rsid w:val="002E039A"/>
    <w:rsid w:val="002E75EA"/>
    <w:rsid w:val="002F3BBD"/>
    <w:rsid w:val="003070EC"/>
    <w:rsid w:val="00310B1E"/>
    <w:rsid w:val="00310D55"/>
    <w:rsid w:val="00312040"/>
    <w:rsid w:val="00313E66"/>
    <w:rsid w:val="00316FAB"/>
    <w:rsid w:val="00326F90"/>
    <w:rsid w:val="00330B82"/>
    <w:rsid w:val="00330C1D"/>
    <w:rsid w:val="003313DF"/>
    <w:rsid w:val="003320BB"/>
    <w:rsid w:val="003357B6"/>
    <w:rsid w:val="00337DCA"/>
    <w:rsid w:val="00343CD7"/>
    <w:rsid w:val="0034685B"/>
    <w:rsid w:val="0034686F"/>
    <w:rsid w:val="00356B83"/>
    <w:rsid w:val="003600D3"/>
    <w:rsid w:val="003615D6"/>
    <w:rsid w:val="003630AA"/>
    <w:rsid w:val="00365FCD"/>
    <w:rsid w:val="00372C54"/>
    <w:rsid w:val="00374692"/>
    <w:rsid w:val="003762FF"/>
    <w:rsid w:val="00381CDD"/>
    <w:rsid w:val="00385ADF"/>
    <w:rsid w:val="00391E7F"/>
    <w:rsid w:val="003957D0"/>
    <w:rsid w:val="003A5D23"/>
    <w:rsid w:val="003A63ED"/>
    <w:rsid w:val="003B0AC0"/>
    <w:rsid w:val="003B447B"/>
    <w:rsid w:val="003D521F"/>
    <w:rsid w:val="003D6A3D"/>
    <w:rsid w:val="003E0983"/>
    <w:rsid w:val="003E0DAB"/>
    <w:rsid w:val="003E3123"/>
    <w:rsid w:val="003E34B9"/>
    <w:rsid w:val="003E50B4"/>
    <w:rsid w:val="003F12DB"/>
    <w:rsid w:val="003F37A5"/>
    <w:rsid w:val="003F6186"/>
    <w:rsid w:val="004050D6"/>
    <w:rsid w:val="00411396"/>
    <w:rsid w:val="00431FE8"/>
    <w:rsid w:val="00432251"/>
    <w:rsid w:val="0044425D"/>
    <w:rsid w:val="0044775B"/>
    <w:rsid w:val="00464CB9"/>
    <w:rsid w:val="0048272B"/>
    <w:rsid w:val="00484E73"/>
    <w:rsid w:val="004863C6"/>
    <w:rsid w:val="004967D1"/>
    <w:rsid w:val="004971E4"/>
    <w:rsid w:val="00497AA5"/>
    <w:rsid w:val="004A3E44"/>
    <w:rsid w:val="004A6409"/>
    <w:rsid w:val="004B1027"/>
    <w:rsid w:val="004B1262"/>
    <w:rsid w:val="004B4772"/>
    <w:rsid w:val="004B70AE"/>
    <w:rsid w:val="004E1456"/>
    <w:rsid w:val="004E24D9"/>
    <w:rsid w:val="004E3BA0"/>
    <w:rsid w:val="004E5236"/>
    <w:rsid w:val="004E63EC"/>
    <w:rsid w:val="004E66C8"/>
    <w:rsid w:val="00503B33"/>
    <w:rsid w:val="00504CC0"/>
    <w:rsid w:val="00512182"/>
    <w:rsid w:val="0051665E"/>
    <w:rsid w:val="00525031"/>
    <w:rsid w:val="005266C1"/>
    <w:rsid w:val="005319E7"/>
    <w:rsid w:val="005344AB"/>
    <w:rsid w:val="00534CA5"/>
    <w:rsid w:val="0054254D"/>
    <w:rsid w:val="00544335"/>
    <w:rsid w:val="0054473A"/>
    <w:rsid w:val="00554ED9"/>
    <w:rsid w:val="00560211"/>
    <w:rsid w:val="005629BA"/>
    <w:rsid w:val="0056651E"/>
    <w:rsid w:val="00566DA6"/>
    <w:rsid w:val="00572DDE"/>
    <w:rsid w:val="005743B9"/>
    <w:rsid w:val="00585078"/>
    <w:rsid w:val="00594197"/>
    <w:rsid w:val="005A0830"/>
    <w:rsid w:val="005B23F1"/>
    <w:rsid w:val="005B51D0"/>
    <w:rsid w:val="005C3364"/>
    <w:rsid w:val="005C3499"/>
    <w:rsid w:val="005D7918"/>
    <w:rsid w:val="005E0710"/>
    <w:rsid w:val="00603472"/>
    <w:rsid w:val="00614FA4"/>
    <w:rsid w:val="00615FB2"/>
    <w:rsid w:val="0062397E"/>
    <w:rsid w:val="00623B02"/>
    <w:rsid w:val="00625215"/>
    <w:rsid w:val="00631C38"/>
    <w:rsid w:val="0063540E"/>
    <w:rsid w:val="00635C4D"/>
    <w:rsid w:val="00646712"/>
    <w:rsid w:val="00646E55"/>
    <w:rsid w:val="00653A30"/>
    <w:rsid w:val="00660B4D"/>
    <w:rsid w:val="00662E57"/>
    <w:rsid w:val="00664C9C"/>
    <w:rsid w:val="006774D4"/>
    <w:rsid w:val="006805BF"/>
    <w:rsid w:val="00683EB5"/>
    <w:rsid w:val="00683EF6"/>
    <w:rsid w:val="00687FE8"/>
    <w:rsid w:val="00696151"/>
    <w:rsid w:val="00697A94"/>
    <w:rsid w:val="006A392D"/>
    <w:rsid w:val="006A6869"/>
    <w:rsid w:val="006B582D"/>
    <w:rsid w:val="006C1A7A"/>
    <w:rsid w:val="006C632C"/>
    <w:rsid w:val="006D0E36"/>
    <w:rsid w:val="006D0E7F"/>
    <w:rsid w:val="006D14E2"/>
    <w:rsid w:val="006D2FA7"/>
    <w:rsid w:val="006D5513"/>
    <w:rsid w:val="006E2A16"/>
    <w:rsid w:val="006E30FA"/>
    <w:rsid w:val="006E3290"/>
    <w:rsid w:val="006E3828"/>
    <w:rsid w:val="006E78F5"/>
    <w:rsid w:val="006F1CA2"/>
    <w:rsid w:val="006F2457"/>
    <w:rsid w:val="007030B1"/>
    <w:rsid w:val="00704530"/>
    <w:rsid w:val="00706F63"/>
    <w:rsid w:val="00723B4C"/>
    <w:rsid w:val="00731B8A"/>
    <w:rsid w:val="00734320"/>
    <w:rsid w:val="0073570E"/>
    <w:rsid w:val="00744CF2"/>
    <w:rsid w:val="00745390"/>
    <w:rsid w:val="00745AAE"/>
    <w:rsid w:val="00751510"/>
    <w:rsid w:val="00755BC6"/>
    <w:rsid w:val="00761B02"/>
    <w:rsid w:val="00764295"/>
    <w:rsid w:val="00770B49"/>
    <w:rsid w:val="00775804"/>
    <w:rsid w:val="007758D6"/>
    <w:rsid w:val="0079330C"/>
    <w:rsid w:val="00793807"/>
    <w:rsid w:val="007A329C"/>
    <w:rsid w:val="007A518A"/>
    <w:rsid w:val="007A606B"/>
    <w:rsid w:val="007A63B8"/>
    <w:rsid w:val="007B2226"/>
    <w:rsid w:val="007C5E90"/>
    <w:rsid w:val="007C780B"/>
    <w:rsid w:val="007D23A6"/>
    <w:rsid w:val="007D2CF4"/>
    <w:rsid w:val="007D4FF2"/>
    <w:rsid w:val="007D5755"/>
    <w:rsid w:val="007D6A78"/>
    <w:rsid w:val="007D7811"/>
    <w:rsid w:val="007F195A"/>
    <w:rsid w:val="007F1D46"/>
    <w:rsid w:val="007F37D9"/>
    <w:rsid w:val="007F4241"/>
    <w:rsid w:val="007F6932"/>
    <w:rsid w:val="007F7A2E"/>
    <w:rsid w:val="007F7A93"/>
    <w:rsid w:val="00803DAB"/>
    <w:rsid w:val="008065E5"/>
    <w:rsid w:val="00811D4D"/>
    <w:rsid w:val="008129D7"/>
    <w:rsid w:val="00827CD3"/>
    <w:rsid w:val="00830DA7"/>
    <w:rsid w:val="00835009"/>
    <w:rsid w:val="00840A47"/>
    <w:rsid w:val="00842A11"/>
    <w:rsid w:val="0084499D"/>
    <w:rsid w:val="00847EF6"/>
    <w:rsid w:val="008572EC"/>
    <w:rsid w:val="00863421"/>
    <w:rsid w:val="00864173"/>
    <w:rsid w:val="0088061D"/>
    <w:rsid w:val="00892B68"/>
    <w:rsid w:val="008A003C"/>
    <w:rsid w:val="008A23B2"/>
    <w:rsid w:val="008A251E"/>
    <w:rsid w:val="008A4108"/>
    <w:rsid w:val="008A4599"/>
    <w:rsid w:val="008A506B"/>
    <w:rsid w:val="008B104D"/>
    <w:rsid w:val="008B54F6"/>
    <w:rsid w:val="008B6FAC"/>
    <w:rsid w:val="008C0ECF"/>
    <w:rsid w:val="008C1399"/>
    <w:rsid w:val="008C4076"/>
    <w:rsid w:val="008C75B2"/>
    <w:rsid w:val="008D051B"/>
    <w:rsid w:val="008D760C"/>
    <w:rsid w:val="008E0FE9"/>
    <w:rsid w:val="008E34AF"/>
    <w:rsid w:val="008E38D5"/>
    <w:rsid w:val="008E5A8B"/>
    <w:rsid w:val="008E619F"/>
    <w:rsid w:val="008F2A0B"/>
    <w:rsid w:val="008F2D9A"/>
    <w:rsid w:val="008F5148"/>
    <w:rsid w:val="008F58C3"/>
    <w:rsid w:val="009006BA"/>
    <w:rsid w:val="00903340"/>
    <w:rsid w:val="00903834"/>
    <w:rsid w:val="00903C2E"/>
    <w:rsid w:val="00907AC3"/>
    <w:rsid w:val="00910861"/>
    <w:rsid w:val="00911437"/>
    <w:rsid w:val="00916CD1"/>
    <w:rsid w:val="00920FCE"/>
    <w:rsid w:val="0092206C"/>
    <w:rsid w:val="009279EE"/>
    <w:rsid w:val="00927EB3"/>
    <w:rsid w:val="009310A1"/>
    <w:rsid w:val="009359D0"/>
    <w:rsid w:val="00944789"/>
    <w:rsid w:val="00945991"/>
    <w:rsid w:val="00947CDD"/>
    <w:rsid w:val="009560A7"/>
    <w:rsid w:val="0095782C"/>
    <w:rsid w:val="00962486"/>
    <w:rsid w:val="009642D8"/>
    <w:rsid w:val="009700DE"/>
    <w:rsid w:val="009718F9"/>
    <w:rsid w:val="009721F3"/>
    <w:rsid w:val="0097749D"/>
    <w:rsid w:val="0098097E"/>
    <w:rsid w:val="00987221"/>
    <w:rsid w:val="009942E8"/>
    <w:rsid w:val="009979DB"/>
    <w:rsid w:val="009A6E03"/>
    <w:rsid w:val="009B07E2"/>
    <w:rsid w:val="009B283F"/>
    <w:rsid w:val="009B436A"/>
    <w:rsid w:val="009C052F"/>
    <w:rsid w:val="009C65ED"/>
    <w:rsid w:val="009C7B8F"/>
    <w:rsid w:val="009D136F"/>
    <w:rsid w:val="009D36BA"/>
    <w:rsid w:val="009D59F0"/>
    <w:rsid w:val="009D69F5"/>
    <w:rsid w:val="009D6EBF"/>
    <w:rsid w:val="009D7692"/>
    <w:rsid w:val="009E6082"/>
    <w:rsid w:val="009F00EF"/>
    <w:rsid w:val="009F723C"/>
    <w:rsid w:val="00A02145"/>
    <w:rsid w:val="00A04BDF"/>
    <w:rsid w:val="00A05D63"/>
    <w:rsid w:val="00A20A5D"/>
    <w:rsid w:val="00A21C00"/>
    <w:rsid w:val="00A24D7F"/>
    <w:rsid w:val="00A30104"/>
    <w:rsid w:val="00A327DA"/>
    <w:rsid w:val="00A3596C"/>
    <w:rsid w:val="00A3648B"/>
    <w:rsid w:val="00A3678E"/>
    <w:rsid w:val="00A407E8"/>
    <w:rsid w:val="00A459F2"/>
    <w:rsid w:val="00A54DF9"/>
    <w:rsid w:val="00A55B2B"/>
    <w:rsid w:val="00A605B6"/>
    <w:rsid w:val="00A63E64"/>
    <w:rsid w:val="00A65A88"/>
    <w:rsid w:val="00A65FAC"/>
    <w:rsid w:val="00A71CDB"/>
    <w:rsid w:val="00A721B9"/>
    <w:rsid w:val="00A80BCD"/>
    <w:rsid w:val="00A82DCB"/>
    <w:rsid w:val="00A83520"/>
    <w:rsid w:val="00A9331D"/>
    <w:rsid w:val="00AA1D8D"/>
    <w:rsid w:val="00AA3652"/>
    <w:rsid w:val="00AA6DE7"/>
    <w:rsid w:val="00AB151F"/>
    <w:rsid w:val="00AB1E91"/>
    <w:rsid w:val="00AB2A8D"/>
    <w:rsid w:val="00AC0688"/>
    <w:rsid w:val="00AC0AF1"/>
    <w:rsid w:val="00AD6A71"/>
    <w:rsid w:val="00AF3680"/>
    <w:rsid w:val="00AF4328"/>
    <w:rsid w:val="00AF7BF3"/>
    <w:rsid w:val="00B14037"/>
    <w:rsid w:val="00B15C3A"/>
    <w:rsid w:val="00B31C8C"/>
    <w:rsid w:val="00B32D7B"/>
    <w:rsid w:val="00B3427A"/>
    <w:rsid w:val="00B34CF4"/>
    <w:rsid w:val="00B36BBF"/>
    <w:rsid w:val="00B3787D"/>
    <w:rsid w:val="00B42EF8"/>
    <w:rsid w:val="00B4302D"/>
    <w:rsid w:val="00B4748D"/>
    <w:rsid w:val="00B47730"/>
    <w:rsid w:val="00B57EFB"/>
    <w:rsid w:val="00B725E7"/>
    <w:rsid w:val="00B73EA2"/>
    <w:rsid w:val="00B76473"/>
    <w:rsid w:val="00B76806"/>
    <w:rsid w:val="00B77002"/>
    <w:rsid w:val="00B8284E"/>
    <w:rsid w:val="00B848E2"/>
    <w:rsid w:val="00B85B02"/>
    <w:rsid w:val="00B87531"/>
    <w:rsid w:val="00B939B8"/>
    <w:rsid w:val="00B946D6"/>
    <w:rsid w:val="00B96E76"/>
    <w:rsid w:val="00BA4FFC"/>
    <w:rsid w:val="00BA57D0"/>
    <w:rsid w:val="00BC3B15"/>
    <w:rsid w:val="00BC4225"/>
    <w:rsid w:val="00BD1760"/>
    <w:rsid w:val="00BD3E65"/>
    <w:rsid w:val="00BE116E"/>
    <w:rsid w:val="00BF2996"/>
    <w:rsid w:val="00C0191B"/>
    <w:rsid w:val="00C074CE"/>
    <w:rsid w:val="00C0785B"/>
    <w:rsid w:val="00C104BE"/>
    <w:rsid w:val="00C10F6B"/>
    <w:rsid w:val="00C2168E"/>
    <w:rsid w:val="00C22A86"/>
    <w:rsid w:val="00C2646E"/>
    <w:rsid w:val="00C30188"/>
    <w:rsid w:val="00C31B8D"/>
    <w:rsid w:val="00C32837"/>
    <w:rsid w:val="00C414EE"/>
    <w:rsid w:val="00C41EFC"/>
    <w:rsid w:val="00C47EC3"/>
    <w:rsid w:val="00C5243E"/>
    <w:rsid w:val="00C53002"/>
    <w:rsid w:val="00C54DF1"/>
    <w:rsid w:val="00C55397"/>
    <w:rsid w:val="00C56FC2"/>
    <w:rsid w:val="00C61398"/>
    <w:rsid w:val="00C62864"/>
    <w:rsid w:val="00C643EE"/>
    <w:rsid w:val="00C71214"/>
    <w:rsid w:val="00C73DB1"/>
    <w:rsid w:val="00C7404C"/>
    <w:rsid w:val="00C7441E"/>
    <w:rsid w:val="00C8491F"/>
    <w:rsid w:val="00C8566B"/>
    <w:rsid w:val="00C86159"/>
    <w:rsid w:val="00C905EC"/>
    <w:rsid w:val="00C954BD"/>
    <w:rsid w:val="00C95CB8"/>
    <w:rsid w:val="00CA6093"/>
    <w:rsid w:val="00CA63A7"/>
    <w:rsid w:val="00CB0664"/>
    <w:rsid w:val="00CB487F"/>
    <w:rsid w:val="00CB5FC9"/>
    <w:rsid w:val="00CB76FF"/>
    <w:rsid w:val="00CC5055"/>
    <w:rsid w:val="00CD2CDC"/>
    <w:rsid w:val="00CD4314"/>
    <w:rsid w:val="00CD6CCF"/>
    <w:rsid w:val="00CE2874"/>
    <w:rsid w:val="00CE6641"/>
    <w:rsid w:val="00CF5296"/>
    <w:rsid w:val="00CF7C78"/>
    <w:rsid w:val="00D01B4E"/>
    <w:rsid w:val="00D01DFF"/>
    <w:rsid w:val="00D03635"/>
    <w:rsid w:val="00D10D5E"/>
    <w:rsid w:val="00D16728"/>
    <w:rsid w:val="00D17D75"/>
    <w:rsid w:val="00D26070"/>
    <w:rsid w:val="00D2637E"/>
    <w:rsid w:val="00D265AC"/>
    <w:rsid w:val="00D30740"/>
    <w:rsid w:val="00D3173B"/>
    <w:rsid w:val="00D45705"/>
    <w:rsid w:val="00D45A20"/>
    <w:rsid w:val="00D5546F"/>
    <w:rsid w:val="00D57D97"/>
    <w:rsid w:val="00D63CD7"/>
    <w:rsid w:val="00D678BA"/>
    <w:rsid w:val="00D70BA0"/>
    <w:rsid w:val="00D70BCB"/>
    <w:rsid w:val="00D775C1"/>
    <w:rsid w:val="00D778DA"/>
    <w:rsid w:val="00D81F14"/>
    <w:rsid w:val="00D82CAD"/>
    <w:rsid w:val="00D83A3C"/>
    <w:rsid w:val="00D83E41"/>
    <w:rsid w:val="00D94DA1"/>
    <w:rsid w:val="00D96E6E"/>
    <w:rsid w:val="00DA6899"/>
    <w:rsid w:val="00DA76E2"/>
    <w:rsid w:val="00DA792E"/>
    <w:rsid w:val="00DC1C66"/>
    <w:rsid w:val="00DC2537"/>
    <w:rsid w:val="00DC4597"/>
    <w:rsid w:val="00DD27FC"/>
    <w:rsid w:val="00DD5C09"/>
    <w:rsid w:val="00DE033C"/>
    <w:rsid w:val="00DE0F46"/>
    <w:rsid w:val="00DE165C"/>
    <w:rsid w:val="00DF177B"/>
    <w:rsid w:val="00DF1DA5"/>
    <w:rsid w:val="00DF3406"/>
    <w:rsid w:val="00DF4E03"/>
    <w:rsid w:val="00E03278"/>
    <w:rsid w:val="00E07EF2"/>
    <w:rsid w:val="00E14956"/>
    <w:rsid w:val="00E24837"/>
    <w:rsid w:val="00E345F7"/>
    <w:rsid w:val="00E34ADF"/>
    <w:rsid w:val="00E4409A"/>
    <w:rsid w:val="00E52581"/>
    <w:rsid w:val="00E572FE"/>
    <w:rsid w:val="00E7071B"/>
    <w:rsid w:val="00E70E6C"/>
    <w:rsid w:val="00E74C0F"/>
    <w:rsid w:val="00E7677E"/>
    <w:rsid w:val="00E932FA"/>
    <w:rsid w:val="00E93E05"/>
    <w:rsid w:val="00E94721"/>
    <w:rsid w:val="00EA03CE"/>
    <w:rsid w:val="00EA3336"/>
    <w:rsid w:val="00EA644B"/>
    <w:rsid w:val="00EA6F7D"/>
    <w:rsid w:val="00EC1055"/>
    <w:rsid w:val="00ED6C3B"/>
    <w:rsid w:val="00EE249A"/>
    <w:rsid w:val="00EF13CC"/>
    <w:rsid w:val="00EF37B5"/>
    <w:rsid w:val="00EF685A"/>
    <w:rsid w:val="00F05696"/>
    <w:rsid w:val="00F06808"/>
    <w:rsid w:val="00F11D8F"/>
    <w:rsid w:val="00F1213C"/>
    <w:rsid w:val="00F24BC7"/>
    <w:rsid w:val="00F25F5E"/>
    <w:rsid w:val="00F33E9F"/>
    <w:rsid w:val="00F3611E"/>
    <w:rsid w:val="00F3684E"/>
    <w:rsid w:val="00F47758"/>
    <w:rsid w:val="00F50EFB"/>
    <w:rsid w:val="00F52E82"/>
    <w:rsid w:val="00F55FA0"/>
    <w:rsid w:val="00F570C3"/>
    <w:rsid w:val="00F629D3"/>
    <w:rsid w:val="00F64E15"/>
    <w:rsid w:val="00F708BB"/>
    <w:rsid w:val="00F70F53"/>
    <w:rsid w:val="00F71056"/>
    <w:rsid w:val="00F715D8"/>
    <w:rsid w:val="00F71AE7"/>
    <w:rsid w:val="00F75935"/>
    <w:rsid w:val="00F82DC5"/>
    <w:rsid w:val="00F82F78"/>
    <w:rsid w:val="00F9083B"/>
    <w:rsid w:val="00F930A0"/>
    <w:rsid w:val="00F94D75"/>
    <w:rsid w:val="00F95C67"/>
    <w:rsid w:val="00F97FC5"/>
    <w:rsid w:val="00FA0B3A"/>
    <w:rsid w:val="00FA1B3A"/>
    <w:rsid w:val="00FA2C14"/>
    <w:rsid w:val="00FA4509"/>
    <w:rsid w:val="00FB02F8"/>
    <w:rsid w:val="00FB717D"/>
    <w:rsid w:val="00FC01F8"/>
    <w:rsid w:val="00FC1846"/>
    <w:rsid w:val="00FC2668"/>
    <w:rsid w:val="00FC2FDE"/>
    <w:rsid w:val="00FC32D6"/>
    <w:rsid w:val="00FC693F"/>
    <w:rsid w:val="00FD0097"/>
    <w:rsid w:val="00FD276D"/>
    <w:rsid w:val="00FD2AB3"/>
    <w:rsid w:val="00FD62D7"/>
    <w:rsid w:val="00FE0EEC"/>
    <w:rsid w:val="00FE102D"/>
    <w:rsid w:val="00FE2ACA"/>
    <w:rsid w:val="00FF3663"/>
    <w:rsid w:val="00FF6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3EC934"/>
  <w14:defaultImageDpi w14:val="300"/>
  <w15:docId w15:val="{FFA3FB24-2C77-4466-AE4B-1E7C9ECB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s-ES"/>
    </w:rPr>
  </w:style>
  <w:style w:type="paragraph" w:styleId="Ttulo1">
    <w:name w:val="heading 1"/>
    <w:basedOn w:val="Normal"/>
    <w:next w:val="Normal"/>
    <w:link w:val="Ttulo1Car"/>
    <w:uiPriority w:val="9"/>
    <w:qFormat/>
    <w:rsid w:val="003762FF"/>
    <w:pPr>
      <w:keepNext/>
      <w:keepLines/>
      <w:spacing w:before="480" w:after="0"/>
      <w:outlineLvl w:val="0"/>
    </w:pPr>
    <w:rPr>
      <w:rFonts w:ascii="Glamour Absolute Extended" w:eastAsiaTheme="majorEastAsia" w:hAnsi="Glamour Absolute Extended" w:cstheme="majorBidi"/>
      <w:b/>
      <w:bCs/>
      <w:color w:val="284533"/>
      <w:sz w:val="28"/>
      <w:szCs w:val="28"/>
    </w:rPr>
  </w:style>
  <w:style w:type="paragraph" w:styleId="Ttulo2">
    <w:name w:val="heading 2"/>
    <w:basedOn w:val="Normal"/>
    <w:next w:val="Normal"/>
    <w:link w:val="Ttulo2Car"/>
    <w:uiPriority w:val="9"/>
    <w:unhideWhenUsed/>
    <w:qFormat/>
    <w:rsid w:val="003762FF"/>
    <w:pPr>
      <w:keepNext/>
      <w:keepLines/>
      <w:spacing w:before="200" w:after="0"/>
      <w:outlineLvl w:val="1"/>
    </w:pPr>
    <w:rPr>
      <w:rFonts w:ascii="Glamour Absolute Extended" w:eastAsiaTheme="majorEastAsia" w:hAnsi="Glamour Absolute Extended" w:cstheme="majorBidi"/>
      <w:b/>
      <w:bCs/>
      <w:color w:val="338F40"/>
      <w:sz w:val="24"/>
      <w:szCs w:val="26"/>
    </w:rPr>
  </w:style>
  <w:style w:type="paragraph" w:styleId="Ttulo3">
    <w:name w:val="heading 3"/>
    <w:basedOn w:val="Normal"/>
    <w:next w:val="Normal"/>
    <w:link w:val="Ttulo3Car"/>
    <w:uiPriority w:val="9"/>
    <w:unhideWhenUsed/>
    <w:qFormat/>
    <w:rsid w:val="003762FF"/>
    <w:pPr>
      <w:keepNext/>
      <w:keepLines/>
      <w:spacing w:before="200" w:after="0"/>
      <w:outlineLvl w:val="2"/>
    </w:pPr>
    <w:rPr>
      <w:rFonts w:ascii="Avenir Next LT Pro Light" w:eastAsiaTheme="majorEastAsia" w:hAnsi="Avenir Next LT Pro Light" w:cstheme="majorBidi"/>
      <w:b/>
      <w:bCs/>
      <w:color w:val="338F40"/>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link w:val="SinespaciadoCar"/>
    <w:uiPriority w:val="1"/>
    <w:qFormat/>
    <w:rsid w:val="00FC693F"/>
    <w:pPr>
      <w:spacing w:after="0" w:line="240" w:lineRule="auto"/>
    </w:pPr>
  </w:style>
  <w:style w:type="character" w:customStyle="1" w:styleId="Ttulo1Car">
    <w:name w:val="Título 1 Car"/>
    <w:basedOn w:val="Fuentedeprrafopredeter"/>
    <w:link w:val="Ttulo1"/>
    <w:uiPriority w:val="9"/>
    <w:rsid w:val="003762FF"/>
    <w:rPr>
      <w:rFonts w:ascii="Glamour Absolute Extended" w:eastAsiaTheme="majorEastAsia" w:hAnsi="Glamour Absolute Extended" w:cstheme="majorBidi"/>
      <w:b/>
      <w:bCs/>
      <w:color w:val="284533"/>
      <w:sz w:val="28"/>
      <w:szCs w:val="28"/>
      <w:lang w:val="es-ES"/>
    </w:rPr>
  </w:style>
  <w:style w:type="character" w:customStyle="1" w:styleId="Ttulo2Car">
    <w:name w:val="Título 2 Car"/>
    <w:basedOn w:val="Fuentedeprrafopredeter"/>
    <w:link w:val="Ttulo2"/>
    <w:uiPriority w:val="9"/>
    <w:rsid w:val="003762FF"/>
    <w:rPr>
      <w:rFonts w:ascii="Glamour Absolute Extended" w:eastAsiaTheme="majorEastAsia" w:hAnsi="Glamour Absolute Extended" w:cstheme="majorBidi"/>
      <w:b/>
      <w:bCs/>
      <w:color w:val="338F40"/>
      <w:sz w:val="24"/>
      <w:szCs w:val="26"/>
      <w:lang w:val="es-ES"/>
    </w:rPr>
  </w:style>
  <w:style w:type="character" w:customStyle="1" w:styleId="Ttulo3Car">
    <w:name w:val="Título 3 Car"/>
    <w:basedOn w:val="Fuentedeprrafopredeter"/>
    <w:link w:val="Ttulo3"/>
    <w:uiPriority w:val="9"/>
    <w:rsid w:val="003762FF"/>
    <w:rPr>
      <w:rFonts w:ascii="Avenir Next LT Pro Light" w:eastAsiaTheme="majorEastAsia" w:hAnsi="Avenir Next LT Pro Light" w:cstheme="majorBidi"/>
      <w:b/>
      <w:bCs/>
      <w:color w:val="338F40"/>
      <w:lang w:val="es-ES"/>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unhideWhenUsed/>
    <w:qFormat/>
    <w:rsid w:val="00FC693F"/>
    <w:pPr>
      <w:outlineLvl w:val="9"/>
    </w:pPr>
  </w:style>
  <w:style w:type="table" w:styleId="Tablaconcuadrcula">
    <w:name w:val="Table Grid"/>
    <w:basedOn w:val="Tab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850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4863C6"/>
  </w:style>
  <w:style w:type="paragraph" w:customStyle="1" w:styleId="parrafo2">
    <w:name w:val="parrafo_2"/>
    <w:basedOn w:val="Normal"/>
    <w:rsid w:val="001A3E1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1A3E1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987221"/>
    <w:pPr>
      <w:spacing w:after="120"/>
      <w:ind w:left="283"/>
    </w:pPr>
  </w:style>
  <w:style w:type="character" w:customStyle="1" w:styleId="SangradetextonormalCar">
    <w:name w:val="Sangría de texto normal Car"/>
    <w:basedOn w:val="Fuentedeprrafopredeter"/>
    <w:link w:val="Sangradetextonormal"/>
    <w:uiPriority w:val="99"/>
    <w:semiHidden/>
    <w:rsid w:val="00987221"/>
    <w:rPr>
      <w:lang w:val="es-ES_tradnl"/>
    </w:rPr>
  </w:style>
  <w:style w:type="character" w:styleId="Hipervnculo">
    <w:name w:val="Hyperlink"/>
    <w:basedOn w:val="Fuentedeprrafopredeter"/>
    <w:uiPriority w:val="99"/>
    <w:unhideWhenUsed/>
    <w:rsid w:val="00E34ADF"/>
    <w:rPr>
      <w:color w:val="0000FF" w:themeColor="hyperlink"/>
      <w:u w:val="single"/>
    </w:rPr>
  </w:style>
  <w:style w:type="character" w:styleId="Mencinsinresolver">
    <w:name w:val="Unresolved Mention"/>
    <w:basedOn w:val="Fuentedeprrafopredeter"/>
    <w:uiPriority w:val="99"/>
    <w:semiHidden/>
    <w:unhideWhenUsed/>
    <w:rsid w:val="00E34ADF"/>
    <w:rPr>
      <w:color w:val="605E5C"/>
      <w:shd w:val="clear" w:color="auto" w:fill="E1DFDD"/>
    </w:rPr>
  </w:style>
  <w:style w:type="paragraph" w:styleId="TDC2">
    <w:name w:val="toc 2"/>
    <w:basedOn w:val="Normal"/>
    <w:next w:val="Normal"/>
    <w:autoRedefine/>
    <w:uiPriority w:val="39"/>
    <w:unhideWhenUsed/>
    <w:rsid w:val="003762FF"/>
    <w:pPr>
      <w:spacing w:after="100" w:line="259" w:lineRule="auto"/>
      <w:ind w:left="220"/>
    </w:pPr>
    <w:rPr>
      <w:rFonts w:cs="Times New Roman"/>
      <w:lang w:eastAsia="es-ES"/>
    </w:rPr>
  </w:style>
  <w:style w:type="paragraph" w:styleId="TDC1">
    <w:name w:val="toc 1"/>
    <w:basedOn w:val="Normal"/>
    <w:next w:val="Normal"/>
    <w:autoRedefine/>
    <w:uiPriority w:val="39"/>
    <w:unhideWhenUsed/>
    <w:rsid w:val="003762FF"/>
    <w:pPr>
      <w:spacing w:after="100" w:line="259" w:lineRule="auto"/>
    </w:pPr>
    <w:rPr>
      <w:rFonts w:cs="Times New Roman"/>
      <w:lang w:eastAsia="es-ES"/>
    </w:rPr>
  </w:style>
  <w:style w:type="paragraph" w:styleId="TDC3">
    <w:name w:val="toc 3"/>
    <w:basedOn w:val="Normal"/>
    <w:next w:val="Normal"/>
    <w:autoRedefine/>
    <w:uiPriority w:val="39"/>
    <w:unhideWhenUsed/>
    <w:rsid w:val="003762FF"/>
    <w:pPr>
      <w:spacing w:after="100" w:line="259" w:lineRule="auto"/>
      <w:ind w:left="440"/>
    </w:pPr>
    <w:rPr>
      <w:rFonts w:cs="Times New Roman"/>
      <w:lang w:eastAsia="es-ES"/>
    </w:rPr>
  </w:style>
  <w:style w:type="character" w:styleId="Hipervnculovisitado">
    <w:name w:val="FollowedHyperlink"/>
    <w:basedOn w:val="Fuentedeprrafopredeter"/>
    <w:uiPriority w:val="99"/>
    <w:semiHidden/>
    <w:unhideWhenUsed/>
    <w:rsid w:val="00C41EFC"/>
    <w:rPr>
      <w:color w:val="800080" w:themeColor="followedHyperlink"/>
      <w:u w:val="single"/>
    </w:rPr>
  </w:style>
  <w:style w:type="paragraph" w:styleId="Textocomentario">
    <w:name w:val="annotation text"/>
    <w:basedOn w:val="Normal"/>
    <w:link w:val="TextocomentarioCar"/>
    <w:uiPriority w:val="99"/>
    <w:semiHidden/>
    <w:unhideWhenUsed/>
    <w:rsid w:val="00EA3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3336"/>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82323">
      <w:bodyDiv w:val="1"/>
      <w:marLeft w:val="0"/>
      <w:marRight w:val="0"/>
      <w:marTop w:val="0"/>
      <w:marBottom w:val="0"/>
      <w:divBdr>
        <w:top w:val="none" w:sz="0" w:space="0" w:color="auto"/>
        <w:left w:val="none" w:sz="0" w:space="0" w:color="auto"/>
        <w:bottom w:val="none" w:sz="0" w:space="0" w:color="auto"/>
        <w:right w:val="none" w:sz="0" w:space="0" w:color="auto"/>
      </w:divBdr>
    </w:div>
    <w:div w:id="154153105">
      <w:bodyDiv w:val="1"/>
      <w:marLeft w:val="0"/>
      <w:marRight w:val="0"/>
      <w:marTop w:val="0"/>
      <w:marBottom w:val="0"/>
      <w:divBdr>
        <w:top w:val="none" w:sz="0" w:space="0" w:color="auto"/>
        <w:left w:val="none" w:sz="0" w:space="0" w:color="auto"/>
        <w:bottom w:val="none" w:sz="0" w:space="0" w:color="auto"/>
        <w:right w:val="none" w:sz="0" w:space="0" w:color="auto"/>
      </w:divBdr>
    </w:div>
    <w:div w:id="221674796">
      <w:bodyDiv w:val="1"/>
      <w:marLeft w:val="0"/>
      <w:marRight w:val="0"/>
      <w:marTop w:val="0"/>
      <w:marBottom w:val="0"/>
      <w:divBdr>
        <w:top w:val="none" w:sz="0" w:space="0" w:color="auto"/>
        <w:left w:val="none" w:sz="0" w:space="0" w:color="auto"/>
        <w:bottom w:val="none" w:sz="0" w:space="0" w:color="auto"/>
        <w:right w:val="none" w:sz="0" w:space="0" w:color="auto"/>
      </w:divBdr>
    </w:div>
    <w:div w:id="276832243">
      <w:bodyDiv w:val="1"/>
      <w:marLeft w:val="0"/>
      <w:marRight w:val="0"/>
      <w:marTop w:val="0"/>
      <w:marBottom w:val="0"/>
      <w:divBdr>
        <w:top w:val="none" w:sz="0" w:space="0" w:color="auto"/>
        <w:left w:val="none" w:sz="0" w:space="0" w:color="auto"/>
        <w:bottom w:val="none" w:sz="0" w:space="0" w:color="auto"/>
        <w:right w:val="none" w:sz="0" w:space="0" w:color="auto"/>
      </w:divBdr>
    </w:div>
    <w:div w:id="352998381">
      <w:bodyDiv w:val="1"/>
      <w:marLeft w:val="0"/>
      <w:marRight w:val="0"/>
      <w:marTop w:val="0"/>
      <w:marBottom w:val="0"/>
      <w:divBdr>
        <w:top w:val="none" w:sz="0" w:space="0" w:color="auto"/>
        <w:left w:val="none" w:sz="0" w:space="0" w:color="auto"/>
        <w:bottom w:val="none" w:sz="0" w:space="0" w:color="auto"/>
        <w:right w:val="none" w:sz="0" w:space="0" w:color="auto"/>
      </w:divBdr>
    </w:div>
    <w:div w:id="391083944">
      <w:bodyDiv w:val="1"/>
      <w:marLeft w:val="0"/>
      <w:marRight w:val="0"/>
      <w:marTop w:val="0"/>
      <w:marBottom w:val="0"/>
      <w:divBdr>
        <w:top w:val="none" w:sz="0" w:space="0" w:color="auto"/>
        <w:left w:val="none" w:sz="0" w:space="0" w:color="auto"/>
        <w:bottom w:val="none" w:sz="0" w:space="0" w:color="auto"/>
        <w:right w:val="none" w:sz="0" w:space="0" w:color="auto"/>
      </w:divBdr>
    </w:div>
    <w:div w:id="503789619">
      <w:bodyDiv w:val="1"/>
      <w:marLeft w:val="0"/>
      <w:marRight w:val="0"/>
      <w:marTop w:val="0"/>
      <w:marBottom w:val="0"/>
      <w:divBdr>
        <w:top w:val="none" w:sz="0" w:space="0" w:color="auto"/>
        <w:left w:val="none" w:sz="0" w:space="0" w:color="auto"/>
        <w:bottom w:val="none" w:sz="0" w:space="0" w:color="auto"/>
        <w:right w:val="none" w:sz="0" w:space="0" w:color="auto"/>
      </w:divBdr>
    </w:div>
    <w:div w:id="596864024">
      <w:bodyDiv w:val="1"/>
      <w:marLeft w:val="0"/>
      <w:marRight w:val="0"/>
      <w:marTop w:val="0"/>
      <w:marBottom w:val="0"/>
      <w:divBdr>
        <w:top w:val="none" w:sz="0" w:space="0" w:color="auto"/>
        <w:left w:val="none" w:sz="0" w:space="0" w:color="auto"/>
        <w:bottom w:val="none" w:sz="0" w:space="0" w:color="auto"/>
        <w:right w:val="none" w:sz="0" w:space="0" w:color="auto"/>
      </w:divBdr>
    </w:div>
    <w:div w:id="629552920">
      <w:bodyDiv w:val="1"/>
      <w:marLeft w:val="0"/>
      <w:marRight w:val="0"/>
      <w:marTop w:val="0"/>
      <w:marBottom w:val="0"/>
      <w:divBdr>
        <w:top w:val="none" w:sz="0" w:space="0" w:color="auto"/>
        <w:left w:val="none" w:sz="0" w:space="0" w:color="auto"/>
        <w:bottom w:val="none" w:sz="0" w:space="0" w:color="auto"/>
        <w:right w:val="none" w:sz="0" w:space="0" w:color="auto"/>
      </w:divBdr>
    </w:div>
    <w:div w:id="638264462">
      <w:bodyDiv w:val="1"/>
      <w:marLeft w:val="0"/>
      <w:marRight w:val="0"/>
      <w:marTop w:val="0"/>
      <w:marBottom w:val="0"/>
      <w:divBdr>
        <w:top w:val="none" w:sz="0" w:space="0" w:color="auto"/>
        <w:left w:val="none" w:sz="0" w:space="0" w:color="auto"/>
        <w:bottom w:val="none" w:sz="0" w:space="0" w:color="auto"/>
        <w:right w:val="none" w:sz="0" w:space="0" w:color="auto"/>
      </w:divBdr>
    </w:div>
    <w:div w:id="649528754">
      <w:bodyDiv w:val="1"/>
      <w:marLeft w:val="0"/>
      <w:marRight w:val="0"/>
      <w:marTop w:val="0"/>
      <w:marBottom w:val="0"/>
      <w:divBdr>
        <w:top w:val="none" w:sz="0" w:space="0" w:color="auto"/>
        <w:left w:val="none" w:sz="0" w:space="0" w:color="auto"/>
        <w:bottom w:val="none" w:sz="0" w:space="0" w:color="auto"/>
        <w:right w:val="none" w:sz="0" w:space="0" w:color="auto"/>
      </w:divBdr>
    </w:div>
    <w:div w:id="649946893">
      <w:bodyDiv w:val="1"/>
      <w:marLeft w:val="0"/>
      <w:marRight w:val="0"/>
      <w:marTop w:val="0"/>
      <w:marBottom w:val="0"/>
      <w:divBdr>
        <w:top w:val="none" w:sz="0" w:space="0" w:color="auto"/>
        <w:left w:val="none" w:sz="0" w:space="0" w:color="auto"/>
        <w:bottom w:val="none" w:sz="0" w:space="0" w:color="auto"/>
        <w:right w:val="none" w:sz="0" w:space="0" w:color="auto"/>
      </w:divBdr>
    </w:div>
    <w:div w:id="796023012">
      <w:bodyDiv w:val="1"/>
      <w:marLeft w:val="0"/>
      <w:marRight w:val="0"/>
      <w:marTop w:val="0"/>
      <w:marBottom w:val="0"/>
      <w:divBdr>
        <w:top w:val="none" w:sz="0" w:space="0" w:color="auto"/>
        <w:left w:val="none" w:sz="0" w:space="0" w:color="auto"/>
        <w:bottom w:val="none" w:sz="0" w:space="0" w:color="auto"/>
        <w:right w:val="none" w:sz="0" w:space="0" w:color="auto"/>
      </w:divBdr>
    </w:div>
    <w:div w:id="941231506">
      <w:bodyDiv w:val="1"/>
      <w:marLeft w:val="0"/>
      <w:marRight w:val="0"/>
      <w:marTop w:val="0"/>
      <w:marBottom w:val="0"/>
      <w:divBdr>
        <w:top w:val="none" w:sz="0" w:space="0" w:color="auto"/>
        <w:left w:val="none" w:sz="0" w:space="0" w:color="auto"/>
        <w:bottom w:val="none" w:sz="0" w:space="0" w:color="auto"/>
        <w:right w:val="none" w:sz="0" w:space="0" w:color="auto"/>
      </w:divBdr>
    </w:div>
    <w:div w:id="1002390778">
      <w:bodyDiv w:val="1"/>
      <w:marLeft w:val="0"/>
      <w:marRight w:val="0"/>
      <w:marTop w:val="0"/>
      <w:marBottom w:val="0"/>
      <w:divBdr>
        <w:top w:val="none" w:sz="0" w:space="0" w:color="auto"/>
        <w:left w:val="none" w:sz="0" w:space="0" w:color="auto"/>
        <w:bottom w:val="none" w:sz="0" w:space="0" w:color="auto"/>
        <w:right w:val="none" w:sz="0" w:space="0" w:color="auto"/>
      </w:divBdr>
    </w:div>
    <w:div w:id="1103264006">
      <w:bodyDiv w:val="1"/>
      <w:marLeft w:val="0"/>
      <w:marRight w:val="0"/>
      <w:marTop w:val="0"/>
      <w:marBottom w:val="0"/>
      <w:divBdr>
        <w:top w:val="none" w:sz="0" w:space="0" w:color="auto"/>
        <w:left w:val="none" w:sz="0" w:space="0" w:color="auto"/>
        <w:bottom w:val="none" w:sz="0" w:space="0" w:color="auto"/>
        <w:right w:val="none" w:sz="0" w:space="0" w:color="auto"/>
      </w:divBdr>
    </w:div>
    <w:div w:id="1158767646">
      <w:bodyDiv w:val="1"/>
      <w:marLeft w:val="0"/>
      <w:marRight w:val="0"/>
      <w:marTop w:val="0"/>
      <w:marBottom w:val="0"/>
      <w:divBdr>
        <w:top w:val="none" w:sz="0" w:space="0" w:color="auto"/>
        <w:left w:val="none" w:sz="0" w:space="0" w:color="auto"/>
        <w:bottom w:val="none" w:sz="0" w:space="0" w:color="auto"/>
        <w:right w:val="none" w:sz="0" w:space="0" w:color="auto"/>
      </w:divBdr>
    </w:div>
    <w:div w:id="1234971248">
      <w:bodyDiv w:val="1"/>
      <w:marLeft w:val="0"/>
      <w:marRight w:val="0"/>
      <w:marTop w:val="0"/>
      <w:marBottom w:val="0"/>
      <w:divBdr>
        <w:top w:val="none" w:sz="0" w:space="0" w:color="auto"/>
        <w:left w:val="none" w:sz="0" w:space="0" w:color="auto"/>
        <w:bottom w:val="none" w:sz="0" w:space="0" w:color="auto"/>
        <w:right w:val="none" w:sz="0" w:space="0" w:color="auto"/>
      </w:divBdr>
    </w:div>
    <w:div w:id="1245725800">
      <w:bodyDiv w:val="1"/>
      <w:marLeft w:val="0"/>
      <w:marRight w:val="0"/>
      <w:marTop w:val="0"/>
      <w:marBottom w:val="0"/>
      <w:divBdr>
        <w:top w:val="none" w:sz="0" w:space="0" w:color="auto"/>
        <w:left w:val="none" w:sz="0" w:space="0" w:color="auto"/>
        <w:bottom w:val="none" w:sz="0" w:space="0" w:color="auto"/>
        <w:right w:val="none" w:sz="0" w:space="0" w:color="auto"/>
      </w:divBdr>
    </w:div>
    <w:div w:id="1363240820">
      <w:bodyDiv w:val="1"/>
      <w:marLeft w:val="0"/>
      <w:marRight w:val="0"/>
      <w:marTop w:val="0"/>
      <w:marBottom w:val="0"/>
      <w:divBdr>
        <w:top w:val="none" w:sz="0" w:space="0" w:color="auto"/>
        <w:left w:val="none" w:sz="0" w:space="0" w:color="auto"/>
        <w:bottom w:val="none" w:sz="0" w:space="0" w:color="auto"/>
        <w:right w:val="none" w:sz="0" w:space="0" w:color="auto"/>
      </w:divBdr>
    </w:div>
    <w:div w:id="1383989285">
      <w:bodyDiv w:val="1"/>
      <w:marLeft w:val="0"/>
      <w:marRight w:val="0"/>
      <w:marTop w:val="0"/>
      <w:marBottom w:val="0"/>
      <w:divBdr>
        <w:top w:val="none" w:sz="0" w:space="0" w:color="auto"/>
        <w:left w:val="none" w:sz="0" w:space="0" w:color="auto"/>
        <w:bottom w:val="none" w:sz="0" w:space="0" w:color="auto"/>
        <w:right w:val="none" w:sz="0" w:space="0" w:color="auto"/>
      </w:divBdr>
    </w:div>
    <w:div w:id="1416709074">
      <w:bodyDiv w:val="1"/>
      <w:marLeft w:val="0"/>
      <w:marRight w:val="0"/>
      <w:marTop w:val="0"/>
      <w:marBottom w:val="0"/>
      <w:divBdr>
        <w:top w:val="none" w:sz="0" w:space="0" w:color="auto"/>
        <w:left w:val="none" w:sz="0" w:space="0" w:color="auto"/>
        <w:bottom w:val="none" w:sz="0" w:space="0" w:color="auto"/>
        <w:right w:val="none" w:sz="0" w:space="0" w:color="auto"/>
      </w:divBdr>
    </w:div>
    <w:div w:id="1438594946">
      <w:bodyDiv w:val="1"/>
      <w:marLeft w:val="0"/>
      <w:marRight w:val="0"/>
      <w:marTop w:val="0"/>
      <w:marBottom w:val="0"/>
      <w:divBdr>
        <w:top w:val="none" w:sz="0" w:space="0" w:color="auto"/>
        <w:left w:val="none" w:sz="0" w:space="0" w:color="auto"/>
        <w:bottom w:val="none" w:sz="0" w:space="0" w:color="auto"/>
        <w:right w:val="none" w:sz="0" w:space="0" w:color="auto"/>
      </w:divBdr>
    </w:div>
    <w:div w:id="1606696027">
      <w:bodyDiv w:val="1"/>
      <w:marLeft w:val="0"/>
      <w:marRight w:val="0"/>
      <w:marTop w:val="0"/>
      <w:marBottom w:val="0"/>
      <w:divBdr>
        <w:top w:val="none" w:sz="0" w:space="0" w:color="auto"/>
        <w:left w:val="none" w:sz="0" w:space="0" w:color="auto"/>
        <w:bottom w:val="none" w:sz="0" w:space="0" w:color="auto"/>
        <w:right w:val="none" w:sz="0" w:space="0" w:color="auto"/>
      </w:divBdr>
    </w:div>
    <w:div w:id="1729844451">
      <w:bodyDiv w:val="1"/>
      <w:marLeft w:val="0"/>
      <w:marRight w:val="0"/>
      <w:marTop w:val="0"/>
      <w:marBottom w:val="0"/>
      <w:divBdr>
        <w:top w:val="none" w:sz="0" w:space="0" w:color="auto"/>
        <w:left w:val="none" w:sz="0" w:space="0" w:color="auto"/>
        <w:bottom w:val="none" w:sz="0" w:space="0" w:color="auto"/>
        <w:right w:val="none" w:sz="0" w:space="0" w:color="auto"/>
      </w:divBdr>
    </w:div>
    <w:div w:id="1847475197">
      <w:bodyDiv w:val="1"/>
      <w:marLeft w:val="0"/>
      <w:marRight w:val="0"/>
      <w:marTop w:val="0"/>
      <w:marBottom w:val="0"/>
      <w:divBdr>
        <w:top w:val="none" w:sz="0" w:space="0" w:color="auto"/>
        <w:left w:val="none" w:sz="0" w:space="0" w:color="auto"/>
        <w:bottom w:val="none" w:sz="0" w:space="0" w:color="auto"/>
        <w:right w:val="none" w:sz="0" w:space="0" w:color="auto"/>
      </w:divBdr>
    </w:div>
    <w:div w:id="1869640183">
      <w:bodyDiv w:val="1"/>
      <w:marLeft w:val="0"/>
      <w:marRight w:val="0"/>
      <w:marTop w:val="0"/>
      <w:marBottom w:val="0"/>
      <w:divBdr>
        <w:top w:val="none" w:sz="0" w:space="0" w:color="auto"/>
        <w:left w:val="none" w:sz="0" w:space="0" w:color="auto"/>
        <w:bottom w:val="none" w:sz="0" w:space="0" w:color="auto"/>
        <w:right w:val="none" w:sz="0" w:space="0" w:color="auto"/>
      </w:divBdr>
    </w:div>
    <w:div w:id="1891460231">
      <w:bodyDiv w:val="1"/>
      <w:marLeft w:val="0"/>
      <w:marRight w:val="0"/>
      <w:marTop w:val="0"/>
      <w:marBottom w:val="0"/>
      <w:divBdr>
        <w:top w:val="none" w:sz="0" w:space="0" w:color="auto"/>
        <w:left w:val="none" w:sz="0" w:space="0" w:color="auto"/>
        <w:bottom w:val="none" w:sz="0" w:space="0" w:color="auto"/>
        <w:right w:val="none" w:sz="0" w:space="0" w:color="auto"/>
      </w:divBdr>
    </w:div>
    <w:div w:id="21176714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ttp://www.rioverde.es" TargetMode="External" Type="http://schemas.openxmlformats.org/officeDocument/2006/relationships/hyperlink"/><Relationship Id="rId2" Target="numbering.xml" Type="http://schemas.openxmlformats.org/officeDocument/2006/relationships/numbering"/><Relationship Id="rId20" Target="https://canal.hrlog.es/RioverdeGroup" TargetMode="External" Type="http://schemas.openxmlformats.org/officeDocument/2006/relationships/hyperlink"/><Relationship Id="rId21" Target="mailto:denuncia.acoso@rioverde.es" TargetMode="External" Type="http://schemas.openxmlformats.org/officeDocument/2006/relationships/hyperlink"/><Relationship Id="rId22" Target="http://www.rioverde.es" TargetMode="External" Type="http://schemas.openxmlformats.org/officeDocument/2006/relationships/hyperlink"/><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_rels/header1.xml.rels><?xml version="1.0" encoding="UTF-8" standalone="yes"?><Relationships xmlns="http://schemas.openxmlformats.org/package/2006/relationships"><Relationship Id="rId1" Target="media/image1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13173</Words>
  <Characters>72456</Characters>
  <Application>Microsoft Office Word</Application>
  <DocSecurity>4</DocSecurity>
  <Lines>603</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85459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2024-11-25T11:48:00Z</dcterms:created>
  <cp:lastPrinted>2024-11-25T10:43:00Z</cp:lastPrinted>
  <dcterms:modified xsi:type="dcterms:W3CDTF">2024-11-25T11:48:00Z</dcterms:modified>
  <cp:revision>2</cp:revision>
</cp:coreProperties>
</file>