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16"/>
        <w:gridCol w:w="862"/>
        <w:gridCol w:w="3159"/>
        <w:gridCol w:w="6752"/>
      </w:tblGrid>
      <w:tr w:rsidR="00D41A3F" w:rsidRPr="008D7A2D" w:rsidTr="00093742">
        <w:trPr>
          <w:trHeight w:val="2490"/>
          <w:jc w:val="center"/>
        </w:trPr>
        <w:tc>
          <w:tcPr>
            <w:tcW w:w="4016" w:type="dxa"/>
            <w:tcBorders>
              <w:right w:val="nil"/>
            </w:tcBorders>
            <w:shd w:val="clear" w:color="auto" w:fill="auto"/>
            <w:vAlign w:val="center"/>
          </w:tcPr>
          <w:p w:rsidR="00D41A3F" w:rsidRPr="008D7A2D" w:rsidRDefault="001716B8" w:rsidP="008D7A2D">
            <w:pPr>
              <w:spacing w:after="0" w:line="240" w:lineRule="auto"/>
            </w:pPr>
            <w:r w:rsidRPr="005D2A02">
              <w:rPr>
                <w:noProof/>
                <w:lang w:eastAsia="es-ES"/>
              </w:rPr>
              <w:drawing>
                <wp:inline distT="0" distB="0" distL="0" distR="0">
                  <wp:extent cx="2388235" cy="737235"/>
                  <wp:effectExtent l="0" t="0" r="0" b="0"/>
                  <wp:docPr id="1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8235" cy="737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21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D41A3F" w:rsidRPr="008D7A2D" w:rsidRDefault="00C118FA" w:rsidP="008D7A2D">
            <w:pPr>
              <w:spacing w:after="0" w:line="240" w:lineRule="auto"/>
              <w:ind w:left="142"/>
              <w:rPr>
                <w:rFonts w:ascii="Riojana" w:hAnsi="Riojana"/>
                <w:b/>
                <w:sz w:val="44"/>
                <w:szCs w:val="44"/>
              </w:rPr>
            </w:pPr>
            <w:r w:rsidRPr="008D7A2D">
              <w:rPr>
                <w:rFonts w:ascii="Riojana" w:hAnsi="Riojana" w:cs="Helvetica"/>
                <w:b/>
                <w:sz w:val="44"/>
                <w:szCs w:val="44"/>
              </w:rPr>
              <w:t>Educación, Cultura, Deporte y Juventud</w:t>
            </w:r>
          </w:p>
        </w:tc>
        <w:tc>
          <w:tcPr>
            <w:tcW w:w="6751" w:type="dxa"/>
            <w:tcBorders>
              <w:left w:val="nil"/>
            </w:tcBorders>
            <w:shd w:val="clear" w:color="auto" w:fill="auto"/>
            <w:vAlign w:val="center"/>
          </w:tcPr>
          <w:p w:rsidR="00D41A3F" w:rsidRPr="008D7A2D" w:rsidRDefault="001716B8" w:rsidP="008D7A2D">
            <w:pPr>
              <w:spacing w:after="0" w:line="240" w:lineRule="auto"/>
              <w:jc w:val="center"/>
            </w:pPr>
            <w:r w:rsidRPr="005D2A02">
              <w:rPr>
                <w:noProof/>
                <w:lang w:eastAsia="es-ES"/>
              </w:rPr>
              <w:drawing>
                <wp:inline distT="0" distB="0" distL="0" distR="0">
                  <wp:extent cx="3848735" cy="1023620"/>
                  <wp:effectExtent l="0" t="0" r="0" b="0"/>
                  <wp:docPr id="2" name="Imagen 7" descr="V:\Or_Fp\LOGOS\7-MEFP\MEFP.Go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7" descr="V:\Or_Fp\LOGOS\7-MEFP\MEFP.Go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8735" cy="1023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5AD1" w:rsidRPr="00B30F95" w:rsidTr="00093742">
        <w:trPr>
          <w:trHeight w:val="4023"/>
          <w:jc w:val="center"/>
        </w:trPr>
        <w:tc>
          <w:tcPr>
            <w:tcW w:w="14789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0F95" w:rsidRPr="00B30F95" w:rsidRDefault="00093742" w:rsidP="00B30F95">
            <w:pPr>
              <w:jc w:val="center"/>
              <w:rPr>
                <w:rFonts w:ascii="Riojana" w:hAnsi="Riojana"/>
                <w:b/>
                <w:sz w:val="44"/>
                <w:szCs w:val="44"/>
              </w:rPr>
            </w:pPr>
            <w:r w:rsidRPr="008D7A2D">
              <w:rPr>
                <w:rFonts w:ascii="Riojana" w:hAnsi="Riojana"/>
                <w:b/>
                <w:sz w:val="80"/>
                <w:szCs w:val="80"/>
              </w:rPr>
              <w:t xml:space="preserve">Curso </w:t>
            </w:r>
            <w:proofErr w:type="gramStart"/>
            <w:r w:rsidRPr="008D7A2D">
              <w:rPr>
                <w:rFonts w:ascii="Riojana" w:hAnsi="Riojana"/>
                <w:b/>
                <w:sz w:val="80"/>
                <w:szCs w:val="80"/>
              </w:rPr>
              <w:t>“</w:t>
            </w:r>
            <w:r>
              <w:rPr>
                <w:rFonts w:ascii="Riojana" w:hAnsi="Riojana"/>
                <w:b/>
                <w:sz w:val="80"/>
                <w:szCs w:val="80"/>
              </w:rPr>
              <w:t xml:space="preserve">  </w:t>
            </w:r>
            <w:proofErr w:type="gramEnd"/>
            <w:r>
              <w:rPr>
                <w:rFonts w:ascii="Riojana" w:hAnsi="Riojana"/>
                <w:b/>
                <w:sz w:val="80"/>
                <w:szCs w:val="80"/>
              </w:rPr>
              <w:t xml:space="preserve">       </w:t>
            </w:r>
            <w:r w:rsidRPr="008D7A2D">
              <w:rPr>
                <w:rFonts w:ascii="Riojana" w:hAnsi="Riojana"/>
                <w:b/>
                <w:sz w:val="80"/>
                <w:szCs w:val="80"/>
              </w:rPr>
              <w:t>”</w:t>
            </w:r>
          </w:p>
          <w:p w:rsidR="00B30F95" w:rsidRPr="00B30F95" w:rsidRDefault="00B30F95" w:rsidP="00B30F95">
            <w:pPr>
              <w:jc w:val="center"/>
              <w:rPr>
                <w:rFonts w:ascii="Riojana" w:hAnsi="Riojana"/>
                <w:b/>
                <w:sz w:val="44"/>
                <w:szCs w:val="44"/>
              </w:rPr>
            </w:pPr>
            <w:r w:rsidRPr="00B30F95">
              <w:rPr>
                <w:rFonts w:ascii="Riojana" w:hAnsi="Riojana"/>
                <w:b/>
                <w:sz w:val="44"/>
                <w:szCs w:val="44"/>
              </w:rPr>
              <w:t>Actuación financiada por el</w:t>
            </w:r>
            <w:r w:rsidR="00764942">
              <w:rPr>
                <w:rFonts w:ascii="Riojana" w:hAnsi="Riojana"/>
                <w:b/>
                <w:sz w:val="44"/>
                <w:szCs w:val="44"/>
              </w:rPr>
              <w:t xml:space="preserve"> </w:t>
            </w:r>
            <w:r w:rsidRPr="00B30F95">
              <w:rPr>
                <w:rFonts w:ascii="Riojana" w:hAnsi="Riojana"/>
                <w:b/>
                <w:sz w:val="44"/>
                <w:szCs w:val="44"/>
              </w:rPr>
              <w:t>Ministerio de Educación y Formación Profesional</w:t>
            </w:r>
            <w:r w:rsidR="00224D97">
              <w:rPr>
                <w:rFonts w:ascii="Riojana" w:hAnsi="Riojana"/>
                <w:b/>
                <w:sz w:val="44"/>
                <w:szCs w:val="44"/>
              </w:rPr>
              <w:t xml:space="preserve"> y cofinanciada</w:t>
            </w:r>
            <w:r>
              <w:rPr>
                <w:rFonts w:ascii="Riojana" w:hAnsi="Riojana"/>
                <w:b/>
                <w:sz w:val="44"/>
                <w:szCs w:val="44"/>
              </w:rPr>
              <w:t xml:space="preserve"> por el F</w:t>
            </w:r>
            <w:bookmarkStart w:id="0" w:name="_GoBack"/>
            <w:bookmarkEnd w:id="0"/>
            <w:r>
              <w:rPr>
                <w:rFonts w:ascii="Riojana" w:hAnsi="Riojana"/>
                <w:b/>
                <w:sz w:val="44"/>
                <w:szCs w:val="44"/>
              </w:rPr>
              <w:t>ondo Social Europeo Plus</w:t>
            </w:r>
          </w:p>
          <w:p w:rsidR="00093742" w:rsidRPr="00093742" w:rsidRDefault="00093742" w:rsidP="00093742">
            <w:pPr>
              <w:spacing w:after="0" w:line="240" w:lineRule="auto"/>
              <w:jc w:val="center"/>
              <w:rPr>
                <w:rFonts w:ascii="Riojana" w:hAnsi="Riojana"/>
                <w:sz w:val="40"/>
                <w:szCs w:val="40"/>
              </w:rPr>
            </w:pPr>
            <w:r w:rsidRPr="00093742">
              <w:rPr>
                <w:rFonts w:ascii="Riojana" w:hAnsi="Riojana"/>
                <w:sz w:val="40"/>
                <w:szCs w:val="40"/>
              </w:rPr>
              <w:t>Formación, Perfeccionamiento y Movilidad del Profesorado de Formación Profesional</w:t>
            </w:r>
            <w:r>
              <w:rPr>
                <w:rFonts w:ascii="Riojana" w:hAnsi="Riojana"/>
                <w:sz w:val="40"/>
                <w:szCs w:val="40"/>
              </w:rPr>
              <w:t xml:space="preserve"> (PROF22)</w:t>
            </w:r>
          </w:p>
          <w:p w:rsidR="003B5AD1" w:rsidRPr="00B30F95" w:rsidRDefault="003B5AD1" w:rsidP="00B30F95">
            <w:pPr>
              <w:spacing w:after="0" w:line="240" w:lineRule="auto"/>
              <w:jc w:val="center"/>
              <w:rPr>
                <w:rFonts w:ascii="Riojana" w:hAnsi="Riojana"/>
              </w:rPr>
            </w:pPr>
          </w:p>
        </w:tc>
      </w:tr>
      <w:tr w:rsidR="00B80856" w:rsidRPr="00B30F95" w:rsidTr="00093742">
        <w:trPr>
          <w:trHeight w:val="2532"/>
          <w:jc w:val="center"/>
        </w:trPr>
        <w:tc>
          <w:tcPr>
            <w:tcW w:w="4878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B80856" w:rsidRPr="00B30F95" w:rsidRDefault="001716B8" w:rsidP="008D7A2D">
            <w:pPr>
              <w:spacing w:after="0" w:line="240" w:lineRule="auto"/>
              <w:ind w:left="311"/>
              <w:jc w:val="center"/>
              <w:rPr>
                <w:rFonts w:ascii="Riojana" w:hAnsi="Riojana"/>
                <w:sz w:val="56"/>
                <w:szCs w:val="56"/>
              </w:rPr>
            </w:pPr>
            <w:r w:rsidRPr="00B30F95">
              <w:rPr>
                <w:rFonts w:ascii="Riojana" w:hAnsi="Riojana"/>
                <w:noProof/>
                <w:sz w:val="56"/>
                <w:szCs w:val="56"/>
                <w:lang w:eastAsia="es-ES"/>
              </w:rPr>
              <w:drawing>
                <wp:inline distT="0" distB="0" distL="0" distR="0">
                  <wp:extent cx="2309471" cy="1528549"/>
                  <wp:effectExtent l="0" t="0" r="0" b="0"/>
                  <wp:docPr id="3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24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8750" cy="15346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10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693DC7" w:rsidRPr="00B30F95" w:rsidRDefault="00693DC7" w:rsidP="008D7A2D">
            <w:pPr>
              <w:spacing w:after="0" w:line="240" w:lineRule="auto"/>
              <w:ind w:left="312"/>
              <w:rPr>
                <w:rFonts w:ascii="Riojana" w:hAnsi="Riojana"/>
                <w:b/>
                <w:sz w:val="60"/>
                <w:szCs w:val="60"/>
              </w:rPr>
            </w:pPr>
            <w:r w:rsidRPr="00B30F95">
              <w:rPr>
                <w:rFonts w:ascii="Riojana" w:hAnsi="Riojana"/>
                <w:b/>
                <w:sz w:val="60"/>
                <w:szCs w:val="60"/>
              </w:rPr>
              <w:t>Fondo Social Europeo</w:t>
            </w:r>
            <w:r w:rsidR="00093742">
              <w:rPr>
                <w:rFonts w:ascii="Riojana" w:hAnsi="Riojana"/>
                <w:b/>
                <w:sz w:val="60"/>
                <w:szCs w:val="60"/>
              </w:rPr>
              <w:t xml:space="preserve"> Plus</w:t>
            </w:r>
            <w:r w:rsidRPr="00B30F95">
              <w:rPr>
                <w:rFonts w:ascii="Riojana" w:hAnsi="Riojana"/>
                <w:b/>
                <w:sz w:val="60"/>
                <w:szCs w:val="60"/>
              </w:rPr>
              <w:t xml:space="preserve"> </w:t>
            </w:r>
          </w:p>
          <w:p w:rsidR="00B80856" w:rsidRPr="00B30F95" w:rsidRDefault="00D30DA8" w:rsidP="008D7A2D">
            <w:pPr>
              <w:spacing w:after="0" w:line="240" w:lineRule="auto"/>
              <w:ind w:left="312"/>
              <w:rPr>
                <w:rFonts w:ascii="Riojana" w:hAnsi="Riojana"/>
                <w:sz w:val="56"/>
                <w:szCs w:val="56"/>
              </w:rPr>
            </w:pPr>
            <w:r>
              <w:rPr>
                <w:rFonts w:ascii="Riojana" w:hAnsi="Riojana"/>
                <w:b/>
                <w:sz w:val="60"/>
                <w:szCs w:val="60"/>
              </w:rPr>
              <w:t>Cofinanciado por la Unión Europea</w:t>
            </w:r>
          </w:p>
        </w:tc>
      </w:tr>
    </w:tbl>
    <w:p w:rsidR="001D714C" w:rsidRDefault="001D714C" w:rsidP="00B30F95"/>
    <w:sectPr w:rsidR="001D714C" w:rsidSect="00B30F95">
      <w:pgSz w:w="16838" w:h="11906" w:orient="landscape"/>
      <w:pgMar w:top="1134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iojana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F24"/>
    <w:rsid w:val="00015119"/>
    <w:rsid w:val="00093742"/>
    <w:rsid w:val="00144974"/>
    <w:rsid w:val="001716B8"/>
    <w:rsid w:val="001B4DE2"/>
    <w:rsid w:val="001D714C"/>
    <w:rsid w:val="00224D97"/>
    <w:rsid w:val="002353EE"/>
    <w:rsid w:val="002B2553"/>
    <w:rsid w:val="00334F24"/>
    <w:rsid w:val="003B5AD1"/>
    <w:rsid w:val="003C6EAA"/>
    <w:rsid w:val="003E0516"/>
    <w:rsid w:val="004B2304"/>
    <w:rsid w:val="005368FA"/>
    <w:rsid w:val="00565A5A"/>
    <w:rsid w:val="00693DC7"/>
    <w:rsid w:val="00731255"/>
    <w:rsid w:val="0073448A"/>
    <w:rsid w:val="00735DBC"/>
    <w:rsid w:val="00764942"/>
    <w:rsid w:val="008049A1"/>
    <w:rsid w:val="008915BD"/>
    <w:rsid w:val="008D7A2D"/>
    <w:rsid w:val="00936015"/>
    <w:rsid w:val="00990C49"/>
    <w:rsid w:val="009E7FD8"/>
    <w:rsid w:val="00AD2786"/>
    <w:rsid w:val="00B30F95"/>
    <w:rsid w:val="00B80856"/>
    <w:rsid w:val="00B8300B"/>
    <w:rsid w:val="00C118FA"/>
    <w:rsid w:val="00C5508F"/>
    <w:rsid w:val="00C93056"/>
    <w:rsid w:val="00D30DA8"/>
    <w:rsid w:val="00D41A3F"/>
    <w:rsid w:val="00E84B06"/>
    <w:rsid w:val="00F12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*"/>
  <w14:docId w14:val="4C748084"/>
  <w15:chartTrackingRefBased/>
  <w15:docId w15:val="{60E270DA-7579-42EF-86A0-B39EF8CD8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93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CarCarCarCar">
    <w:name w:val="Car Car Car Car Car"/>
    <w:basedOn w:val="Normal"/>
    <w:uiPriority w:val="99"/>
    <w:rsid w:val="00C118FA"/>
    <w:pPr>
      <w:spacing w:line="240" w:lineRule="exact"/>
      <w:jc w:val="both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Caballero González</dc:creator>
  <cp:keywords/>
  <dc:description/>
  <cp:lastModifiedBy>María Dolores Escalada Perales</cp:lastModifiedBy>
  <cp:revision>3</cp:revision>
  <dcterms:created xsi:type="dcterms:W3CDTF">2023-03-14T13:34:00Z</dcterms:created>
  <dcterms:modified xsi:type="dcterms:W3CDTF">2023-03-14T13:37:00Z</dcterms:modified>
</cp:coreProperties>
</file>