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CB" w:rsidRPr="0049015E" w:rsidRDefault="00DD09CB" w:rsidP="00583A8C">
      <w:pPr>
        <w:jc w:val="both"/>
      </w:pPr>
    </w:p>
    <w:p w:rsidR="007A6829" w:rsidRPr="0049015E" w:rsidRDefault="0049015E" w:rsidP="00583A8C">
      <w:pPr>
        <w:jc w:val="both"/>
      </w:pPr>
      <w:r>
        <w:rPr>
          <w:noProof/>
          <w:lang w:eastAsia="es-ES"/>
        </w:rPr>
        <w:drawing>
          <wp:inline distT="0" distB="0" distL="0" distR="0">
            <wp:extent cx="5844540" cy="1623695"/>
            <wp:effectExtent l="0" t="0" r="381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1F3" w:rsidRDefault="006C61F3" w:rsidP="00583A8C">
      <w:pPr>
        <w:jc w:val="both"/>
      </w:pPr>
    </w:p>
    <w:p w:rsidR="00F47BBC" w:rsidRPr="0049015E" w:rsidRDefault="009B6C17" w:rsidP="00583A8C">
      <w:pPr>
        <w:jc w:val="both"/>
      </w:pPr>
      <w:r w:rsidRPr="0049015E">
        <w:t xml:space="preserve">La Consejería de Educación, Formación y Empleo convoca el programa </w:t>
      </w:r>
      <w:r w:rsidRPr="0049015E">
        <w:rPr>
          <w:b/>
        </w:rPr>
        <w:t>“Educar en Justicia”,</w:t>
      </w:r>
      <w:r w:rsidRPr="0049015E">
        <w:t xml:space="preserve"> promovido por el Consejo General del Poder Judicial (CGPJ</w:t>
      </w:r>
      <w:r w:rsidR="00DD09CB" w:rsidRPr="0049015E">
        <w:t>)</w:t>
      </w:r>
      <w:r w:rsidRPr="0049015E">
        <w:t>,</w:t>
      </w:r>
      <w:r w:rsidR="00F47BBC" w:rsidRPr="0049015E">
        <w:t xml:space="preserve"> con el objetivo de acercar la Justicia a los </w:t>
      </w:r>
      <w:r w:rsidR="009B3F21" w:rsidRPr="0049015E">
        <w:t>escolares de La Rioja</w:t>
      </w:r>
      <w:r w:rsidR="00F47BBC" w:rsidRPr="0049015E">
        <w:t xml:space="preserve">, </w:t>
      </w:r>
      <w:r w:rsidR="003D49B1" w:rsidRPr="0049015E">
        <w:t>mediante</w:t>
      </w:r>
      <w:r w:rsidR="00F47BBC" w:rsidRPr="0049015E">
        <w:t xml:space="preserve"> visitas a los tribunales y representaciones </w:t>
      </w:r>
      <w:r w:rsidR="009B3F21" w:rsidRPr="0049015E">
        <w:t xml:space="preserve">de juicios </w:t>
      </w:r>
      <w:r w:rsidR="00F47BBC" w:rsidRPr="0049015E">
        <w:t>en los centros con jueces y magistrados de La Rioja</w:t>
      </w:r>
      <w:r w:rsidR="007A6829" w:rsidRPr="0049015E">
        <w:t>.</w:t>
      </w:r>
    </w:p>
    <w:p w:rsidR="009B3F21" w:rsidRPr="0049015E" w:rsidRDefault="009B6C17" w:rsidP="00583A8C">
      <w:pPr>
        <w:jc w:val="both"/>
      </w:pPr>
      <w:r w:rsidRPr="0049015E">
        <w:t xml:space="preserve">La finalidad de esta actividad es inculcar el sentido de la </w:t>
      </w:r>
      <w:r w:rsidR="009B3F21" w:rsidRPr="0049015E">
        <w:t>Justicia</w:t>
      </w:r>
      <w:r w:rsidRPr="0049015E">
        <w:t>, explicar a los alumnos cómo funciona</w:t>
      </w:r>
      <w:r w:rsidR="009B3F21" w:rsidRPr="0049015E">
        <w:t xml:space="preserve"> </w:t>
      </w:r>
      <w:r w:rsidR="008E0D96" w:rsidRPr="0049015E">
        <w:t>su administración</w:t>
      </w:r>
      <w:r w:rsidRPr="0049015E">
        <w:t xml:space="preserve"> y fomentar el diálogo y el consenso como vías para </w:t>
      </w:r>
      <w:r w:rsidR="00F47BBC" w:rsidRPr="0049015E">
        <w:t xml:space="preserve">prevenir o solucionar conflictos, con el fin último de </w:t>
      </w:r>
      <w:r w:rsidR="008E0D96" w:rsidRPr="0049015E">
        <w:t>lograr</w:t>
      </w:r>
      <w:r w:rsidR="00F47BBC" w:rsidRPr="0049015E">
        <w:t xml:space="preserve"> la mejora de la convivencia escolar.</w:t>
      </w:r>
      <w:r w:rsidR="009B3F21" w:rsidRPr="0049015E">
        <w:t xml:space="preserve"> El proyecto también pretende desarrollar en los alumnos y alumnas la independencia de criterio frente a las noticias de los medios de comunicación, </w:t>
      </w:r>
      <w:r w:rsidR="008E0D96" w:rsidRPr="0049015E">
        <w:t xml:space="preserve">ayudándoles a </w:t>
      </w:r>
      <w:r w:rsidR="007A6829" w:rsidRPr="0049015E">
        <w:t>diferenciar entre</w:t>
      </w:r>
      <w:r w:rsidR="009B3F21" w:rsidRPr="0049015E">
        <w:t xml:space="preserve"> lo verdadero y lo falso, las evidencias y las opiniones.</w:t>
      </w:r>
    </w:p>
    <w:p w:rsidR="00F47BBC" w:rsidRPr="006C61F3" w:rsidRDefault="00F47BBC" w:rsidP="00583A8C">
      <w:pPr>
        <w:jc w:val="both"/>
      </w:pPr>
      <w:r w:rsidRPr="0049015E">
        <w:t xml:space="preserve">El programa, dirigido a jóvenes entre </w:t>
      </w:r>
      <w:r w:rsidRPr="0049015E">
        <w:rPr>
          <w:b/>
        </w:rPr>
        <w:t>14 y 17 años</w:t>
      </w:r>
      <w:r w:rsidR="00583A8C" w:rsidRPr="0049015E">
        <w:t>,</w:t>
      </w:r>
      <w:r w:rsidRPr="0049015E">
        <w:t xml:space="preserve"> </w:t>
      </w:r>
      <w:r w:rsidR="00583A8C" w:rsidRPr="0049015E">
        <w:t>se centra no</w:t>
      </w:r>
      <w:r w:rsidRPr="0049015E">
        <w:t xml:space="preserve"> solo </w:t>
      </w:r>
      <w:r w:rsidR="00583A8C" w:rsidRPr="0049015E">
        <w:t xml:space="preserve">en </w:t>
      </w:r>
      <w:r w:rsidRPr="0049015E">
        <w:t>la ex</w:t>
      </w:r>
      <w:r w:rsidR="00583A8C" w:rsidRPr="0049015E">
        <w:t xml:space="preserve">plicación del sistema judicial-cómo funciona la </w:t>
      </w:r>
      <w:r w:rsidR="008E0D96" w:rsidRPr="0049015E">
        <w:t xml:space="preserve">Jurisdicción </w:t>
      </w:r>
      <w:r w:rsidR="00583A8C" w:rsidRPr="0049015E">
        <w:t xml:space="preserve">de menores y qué derechos les asisten-, sino que también aborda temas que les afectan directamente: </w:t>
      </w:r>
      <w:r w:rsidR="00583A8C" w:rsidRPr="006C61F3">
        <w:t xml:space="preserve">acoso escolar, </w:t>
      </w:r>
      <w:r w:rsidR="00B66A4F" w:rsidRPr="006C61F3">
        <w:t xml:space="preserve">violencia de género entre adolescentes, </w:t>
      </w:r>
      <w:r w:rsidR="00583A8C" w:rsidRPr="006C61F3">
        <w:rPr>
          <w:i/>
        </w:rPr>
        <w:t>sexting</w:t>
      </w:r>
      <w:r w:rsidR="00583A8C" w:rsidRPr="006C61F3">
        <w:t xml:space="preserve"> y acoso o revelación de secretos en redes sociales.</w:t>
      </w:r>
      <w:r w:rsidR="009B3F21" w:rsidRPr="006C61F3">
        <w:t xml:space="preserve"> </w:t>
      </w:r>
    </w:p>
    <w:p w:rsidR="008E0D96" w:rsidRPr="0049015E" w:rsidRDefault="008E0D96" w:rsidP="008E0D96">
      <w:pPr>
        <w:jc w:val="both"/>
      </w:pPr>
      <w:r w:rsidRPr="0049015E">
        <w:t xml:space="preserve">La actividad </w:t>
      </w:r>
      <w:r w:rsidR="00B66A4F" w:rsidRPr="0049015E">
        <w:t>consiste en</w:t>
      </w:r>
      <w:r w:rsidRPr="0049015E">
        <w:t xml:space="preserve"> la dramatización de un juicio</w:t>
      </w:r>
      <w:r w:rsidR="00B66A4F" w:rsidRPr="0049015E">
        <w:t xml:space="preserve"> </w:t>
      </w:r>
      <w:r w:rsidR="00F34152" w:rsidRPr="0049015E">
        <w:t>en el que participa</w:t>
      </w:r>
      <w:r w:rsidR="00B66A4F" w:rsidRPr="0049015E">
        <w:t xml:space="preserve">n los alumnos </w:t>
      </w:r>
      <w:r w:rsidR="00F34152" w:rsidRPr="0049015E">
        <w:t>y</w:t>
      </w:r>
      <w:r w:rsidR="00B66A4F" w:rsidRPr="0049015E">
        <w:t xml:space="preserve"> el juez que </w:t>
      </w:r>
      <w:r w:rsidR="00FC18FB">
        <w:t>visite el c</w:t>
      </w:r>
      <w:r w:rsidR="006E4D94" w:rsidRPr="0049015E">
        <w:t>entro</w:t>
      </w:r>
      <w:r w:rsidR="00FC18FB">
        <w:t xml:space="preserve"> educativo</w:t>
      </w:r>
      <w:r w:rsidR="00B66A4F" w:rsidRPr="0049015E">
        <w:t>. Esto permite</w:t>
      </w:r>
      <w:r w:rsidRPr="0049015E">
        <w:t xml:space="preserve"> conocer a los profesionales que intervienen en </w:t>
      </w:r>
      <w:r w:rsidR="00B66A4F" w:rsidRPr="0049015E">
        <w:t>las vistas orales</w:t>
      </w:r>
      <w:r w:rsidRPr="0049015E">
        <w:t xml:space="preserve"> </w:t>
      </w:r>
      <w:r w:rsidR="00B66A4F" w:rsidRPr="0049015E">
        <w:t>(</w:t>
      </w:r>
      <w:r w:rsidRPr="0049015E">
        <w:t>jueces, fiscales, letrados de la administración de Justicia, abogados testigos y peritos</w:t>
      </w:r>
      <w:r w:rsidR="00F34152" w:rsidRPr="0049015E">
        <w:t>)</w:t>
      </w:r>
      <w:r w:rsidRPr="0049015E">
        <w:t>.</w:t>
      </w:r>
      <w:r w:rsidR="00B66A4F" w:rsidRPr="0049015E">
        <w:t xml:space="preserve"> Una o dos semana</w:t>
      </w:r>
      <w:r w:rsidR="00F34152" w:rsidRPr="0049015E">
        <w:t>s</w:t>
      </w:r>
      <w:r w:rsidR="00B66A4F" w:rsidRPr="0049015E">
        <w:t xml:space="preserve"> antes se r</w:t>
      </w:r>
      <w:r w:rsidR="00F34152" w:rsidRPr="0049015E">
        <w:t xml:space="preserve">emite </w:t>
      </w:r>
      <w:r w:rsidR="006E4D94" w:rsidRPr="0049015E">
        <w:t>a los profesores</w:t>
      </w:r>
      <w:r w:rsidR="00B66A4F" w:rsidRPr="0049015E">
        <w:t xml:space="preserve"> el guion de</w:t>
      </w:r>
      <w:r w:rsidR="006E4D94" w:rsidRPr="0049015E">
        <w:t>l</w:t>
      </w:r>
      <w:r w:rsidR="00B66A4F" w:rsidRPr="0049015E">
        <w:t xml:space="preserve"> </w:t>
      </w:r>
      <w:r w:rsidR="00F34152" w:rsidRPr="0049015E">
        <w:t>juicio a representar</w:t>
      </w:r>
      <w:r w:rsidR="00B66A4F" w:rsidRPr="0049015E">
        <w:t xml:space="preserve"> para que los alumnos que vayan a </w:t>
      </w:r>
      <w:r w:rsidR="006E4D94" w:rsidRPr="0049015E">
        <w:t>participar</w:t>
      </w:r>
      <w:r w:rsidR="00B66A4F" w:rsidRPr="0049015E">
        <w:t xml:space="preserve"> lo conozcan (no hace falta memorizarlo). </w:t>
      </w:r>
      <w:r w:rsidR="00F34152" w:rsidRPr="0049015E">
        <w:t>Por lo demás, l</w:t>
      </w:r>
      <w:r w:rsidR="00B66A4F" w:rsidRPr="0049015E">
        <w:t>os alumnos tendrán oportunidad de preguntar todo aquello</w:t>
      </w:r>
      <w:bookmarkStart w:id="0" w:name="_GoBack"/>
      <w:bookmarkEnd w:id="0"/>
      <w:r w:rsidR="00B66A4F" w:rsidRPr="0049015E">
        <w:t xml:space="preserve"> que sea de su interés.</w:t>
      </w:r>
    </w:p>
    <w:p w:rsidR="007A6829" w:rsidRPr="0049015E" w:rsidRDefault="00B66A4F" w:rsidP="008E0D96">
      <w:pPr>
        <w:jc w:val="both"/>
      </w:pPr>
      <w:r w:rsidRPr="0049015E">
        <w:t>La actividad “Educar en Justicia” se completa con la visita de los alumnos al Palacio de Justicia para presenciar un juicio real</w:t>
      </w:r>
      <w:r w:rsidR="006E4D94" w:rsidRPr="0049015E">
        <w:t>. La fecha se</w:t>
      </w:r>
      <w:r w:rsidR="00F34152" w:rsidRPr="0049015E">
        <w:t xml:space="preserve"> acordar</w:t>
      </w:r>
      <w:r w:rsidR="006E4D94" w:rsidRPr="0049015E">
        <w:t>á previamente</w:t>
      </w:r>
      <w:r w:rsidR="00F34152" w:rsidRPr="0049015E">
        <w:t xml:space="preserve"> </w:t>
      </w:r>
      <w:r w:rsidR="006E4D94" w:rsidRPr="0049015E">
        <w:t>por</w:t>
      </w:r>
      <w:r w:rsidR="00F34152" w:rsidRPr="0049015E">
        <w:t xml:space="preserve"> el Centro y el Tribunal Superior de Justicia de La Rioja.</w:t>
      </w:r>
    </w:p>
    <w:p w:rsidR="003D49B1" w:rsidRPr="006C61F3" w:rsidRDefault="003D49B1" w:rsidP="00583A8C">
      <w:pPr>
        <w:jc w:val="both"/>
        <w:rPr>
          <w:b/>
          <w:color w:val="2F5496" w:themeColor="accent5" w:themeShade="BF"/>
        </w:rPr>
      </w:pPr>
      <w:r w:rsidRPr="006C61F3">
        <w:rPr>
          <w:b/>
          <w:color w:val="2F5496" w:themeColor="accent5" w:themeShade="BF"/>
        </w:rPr>
        <w:t>Requisitos</w:t>
      </w:r>
    </w:p>
    <w:p w:rsidR="007A6829" w:rsidRPr="0049015E" w:rsidRDefault="00B66A4F" w:rsidP="00583A8C">
      <w:pPr>
        <w:jc w:val="both"/>
      </w:pPr>
      <w:r w:rsidRPr="0049015E">
        <w:t>La representación del juicio</w:t>
      </w:r>
      <w:r w:rsidR="007A6829" w:rsidRPr="0049015E">
        <w:t xml:space="preserve"> se celebra en el salón de a</w:t>
      </w:r>
      <w:r w:rsidR="006E4D94" w:rsidRPr="0049015E">
        <w:t>ctos del centro o lugar similar</w:t>
      </w:r>
      <w:r w:rsidR="007A6829" w:rsidRPr="0049015E">
        <w:t xml:space="preserve"> y</w:t>
      </w:r>
      <w:r w:rsidR="006E4D94" w:rsidRPr="0049015E">
        <w:t>,</w:t>
      </w:r>
      <w:r w:rsidR="007A6829" w:rsidRPr="0049015E">
        <w:t xml:space="preserve"> requiere los siguientes medios técnicos:</w:t>
      </w:r>
    </w:p>
    <w:p w:rsidR="008E0D96" w:rsidRPr="0049015E" w:rsidRDefault="007A6829" w:rsidP="007A6829">
      <w:pPr>
        <w:pStyle w:val="Prrafodelista"/>
        <w:numPr>
          <w:ilvl w:val="0"/>
          <w:numId w:val="2"/>
        </w:numPr>
        <w:jc w:val="both"/>
      </w:pPr>
      <w:r w:rsidRPr="0049015E">
        <w:t xml:space="preserve">Un </w:t>
      </w:r>
      <w:r w:rsidR="00C30B97">
        <w:t xml:space="preserve">ordenador </w:t>
      </w:r>
      <w:r w:rsidR="00C30B97" w:rsidRPr="00C30B97">
        <w:rPr>
          <w:b/>
        </w:rPr>
        <w:t>con lector DVD</w:t>
      </w:r>
      <w:r w:rsidR="00C30B97">
        <w:t xml:space="preserve">, </w:t>
      </w:r>
      <w:r w:rsidRPr="0049015E">
        <w:t xml:space="preserve">proyector </w:t>
      </w:r>
      <w:r w:rsidR="00C30B97">
        <w:t xml:space="preserve">y </w:t>
      </w:r>
      <w:r w:rsidR="00C30B97" w:rsidRPr="0049015E">
        <w:t>pantalla</w:t>
      </w:r>
      <w:r w:rsidRPr="0049015E">
        <w:t xml:space="preserve"> </w:t>
      </w:r>
    </w:p>
    <w:p w:rsidR="007A6829" w:rsidRPr="0049015E" w:rsidRDefault="007A6829" w:rsidP="007A6829">
      <w:pPr>
        <w:pStyle w:val="Prrafodelista"/>
        <w:numPr>
          <w:ilvl w:val="0"/>
          <w:numId w:val="2"/>
        </w:numPr>
        <w:jc w:val="both"/>
      </w:pPr>
      <w:r w:rsidRPr="0049015E">
        <w:t>Tres mesas y siete sillas para escenificar una sala de juicios</w:t>
      </w:r>
    </w:p>
    <w:p w:rsidR="007A6829" w:rsidRPr="0049015E" w:rsidRDefault="007A6829" w:rsidP="007A6829">
      <w:pPr>
        <w:pStyle w:val="Prrafodelista"/>
        <w:numPr>
          <w:ilvl w:val="0"/>
          <w:numId w:val="2"/>
        </w:numPr>
        <w:jc w:val="both"/>
      </w:pPr>
      <w:r w:rsidRPr="0049015E">
        <w:t xml:space="preserve">Equipo de megafonía (si se dispone del mismo) con cuatro micrófonos, uno de ellos inalámbrico </w:t>
      </w:r>
    </w:p>
    <w:p w:rsidR="003D49B1" w:rsidRPr="006C61F3" w:rsidRDefault="003D49B1" w:rsidP="00583A8C">
      <w:pPr>
        <w:jc w:val="both"/>
        <w:rPr>
          <w:b/>
          <w:color w:val="2F5496" w:themeColor="accent5" w:themeShade="BF"/>
          <w14:props3d w14:extrusionH="0" w14:contourW="0" w14:prstMaterial="matte"/>
        </w:rPr>
      </w:pPr>
      <w:r w:rsidRPr="006C61F3">
        <w:rPr>
          <w:b/>
          <w:color w:val="2F5496" w:themeColor="accent5" w:themeShade="BF"/>
          <w14:props3d w14:extrusionH="0" w14:contourW="0" w14:prstMaterial="matte"/>
        </w:rPr>
        <w:t>Duración</w:t>
      </w:r>
    </w:p>
    <w:p w:rsidR="007A6829" w:rsidRDefault="007A6829" w:rsidP="00583A8C">
      <w:pPr>
        <w:jc w:val="both"/>
      </w:pPr>
      <w:r w:rsidRPr="0049015E">
        <w:t xml:space="preserve">La actividad se desarrolla en día lectivo y tiene una duración de </w:t>
      </w:r>
      <w:r w:rsidRPr="0049015E">
        <w:rPr>
          <w:b/>
        </w:rPr>
        <w:t>entre 60 y 90 minutos</w:t>
      </w:r>
      <w:r w:rsidRPr="0049015E">
        <w:t xml:space="preserve">. </w:t>
      </w:r>
    </w:p>
    <w:p w:rsidR="008C5217" w:rsidRPr="0049015E" w:rsidRDefault="008C5217" w:rsidP="00583A8C">
      <w:pPr>
        <w:jc w:val="both"/>
      </w:pPr>
    </w:p>
    <w:p w:rsidR="003D49B1" w:rsidRPr="006C61F3" w:rsidRDefault="003D49B1" w:rsidP="00157004">
      <w:pPr>
        <w:jc w:val="both"/>
        <w:rPr>
          <w:b/>
          <w:color w:val="2F5496" w:themeColor="accent5" w:themeShade="BF"/>
          <w14:props3d w14:extrusionH="0" w14:contourW="0" w14:prstMaterial="matte"/>
        </w:rPr>
      </w:pPr>
      <w:r w:rsidRPr="006C61F3">
        <w:rPr>
          <w:b/>
          <w:color w:val="2F5496" w:themeColor="accent5" w:themeShade="BF"/>
          <w14:props3d w14:extrusionH="0" w14:contourW="0" w14:prstMaterial="matte"/>
        </w:rPr>
        <w:lastRenderedPageBreak/>
        <w:t>Inscripciones</w:t>
      </w:r>
    </w:p>
    <w:p w:rsidR="00C73AC8" w:rsidRDefault="00157004" w:rsidP="0014193E">
      <w:pPr>
        <w:rPr>
          <w:rFonts w:ascii="Helvetica" w:eastAsia="Times New Roman" w:hAnsi="Helvetica" w:cs="Helvetica"/>
          <w:color w:val="000000"/>
        </w:rPr>
      </w:pPr>
      <w:r w:rsidRPr="0049015E">
        <w:t xml:space="preserve">Los centros interesados en participar en el programa </w:t>
      </w:r>
      <w:r w:rsidR="00EF7719" w:rsidRPr="0049015E">
        <w:t>pueden</w:t>
      </w:r>
      <w:r w:rsidRPr="0049015E">
        <w:t xml:space="preserve"> cumplimentar el </w:t>
      </w:r>
      <w:r w:rsidRPr="0049015E">
        <w:rPr>
          <w:b/>
          <w:bCs/>
        </w:rPr>
        <w:t>formulario de inscripción</w:t>
      </w:r>
      <w:r w:rsidRPr="0049015E">
        <w:t> en la dirección </w:t>
      </w:r>
      <w:hyperlink r:id="rId6" w:history="1">
        <w:r w:rsidR="00C73AC8" w:rsidRPr="0098520E">
          <w:rPr>
            <w:rStyle w:val="Hipervnculo"/>
          </w:rPr>
          <w:t>http://bit.ly/Ejusticia</w:t>
        </w:r>
      </w:hyperlink>
    </w:p>
    <w:p w:rsidR="00511ADC" w:rsidRPr="0049015E" w:rsidRDefault="00C73AC8" w:rsidP="0014193E">
      <w:r>
        <w:t>A medida que se reciban las inscripciones</w:t>
      </w:r>
      <w:r w:rsidR="00157004" w:rsidRPr="0049015E">
        <w:t xml:space="preserve">, </w:t>
      </w:r>
      <w:r w:rsidR="00511ADC" w:rsidRPr="0049015E">
        <w:t xml:space="preserve">la </w:t>
      </w:r>
      <w:r w:rsidR="003E1D27" w:rsidRPr="0049015E">
        <w:t xml:space="preserve">Oficina </w:t>
      </w:r>
      <w:r w:rsidR="00511ADC" w:rsidRPr="0049015E">
        <w:t xml:space="preserve">de </w:t>
      </w:r>
      <w:r w:rsidR="003E1D27" w:rsidRPr="0049015E">
        <w:t xml:space="preserve">Comunicación </w:t>
      </w:r>
      <w:r w:rsidR="00511ADC" w:rsidRPr="0049015E">
        <w:t xml:space="preserve">del CGPJ se pondrá en contacto </w:t>
      </w:r>
      <w:r w:rsidR="003E1D27" w:rsidRPr="0049015E">
        <w:t xml:space="preserve">con </w:t>
      </w:r>
      <w:r w:rsidR="00EF7719" w:rsidRPr="0049015E">
        <w:t>cada</w:t>
      </w:r>
      <w:r w:rsidR="00511ADC" w:rsidRPr="0049015E">
        <w:t xml:space="preserve"> centro para acordar la fecha de</w:t>
      </w:r>
      <w:r w:rsidR="00EF7719" w:rsidRPr="0049015E">
        <w:t xml:space="preserve"> </w:t>
      </w:r>
      <w:r w:rsidR="003E1D27" w:rsidRPr="0049015E">
        <w:t>celebración</w:t>
      </w:r>
      <w:r w:rsidR="00EF7719" w:rsidRPr="0049015E">
        <w:t xml:space="preserve"> de la actividad. </w:t>
      </w:r>
    </w:p>
    <w:p w:rsidR="007A6829" w:rsidRPr="008C5217" w:rsidRDefault="007A6829" w:rsidP="00DD09CB">
      <w:pPr>
        <w:rPr>
          <w:b/>
        </w:rPr>
      </w:pPr>
    </w:p>
    <w:p w:rsidR="008C5217" w:rsidRPr="008C5217" w:rsidRDefault="003D49B1" w:rsidP="003D49B1">
      <w:pPr>
        <w:rPr>
          <w:b/>
          <w:color w:val="2F5496" w:themeColor="accent5" w:themeShade="BF"/>
        </w:rPr>
      </w:pPr>
      <w:r w:rsidRPr="008C5217">
        <w:rPr>
          <w:b/>
          <w:color w:val="2F5496" w:themeColor="accent5" w:themeShade="BF"/>
        </w:rPr>
        <w:t>M</w:t>
      </w:r>
      <w:r w:rsidR="00EF7719" w:rsidRPr="008C5217">
        <w:rPr>
          <w:b/>
          <w:color w:val="2F5496" w:themeColor="accent5" w:themeShade="BF"/>
        </w:rPr>
        <w:t>ás información</w:t>
      </w:r>
    </w:p>
    <w:p w:rsidR="00EF7719" w:rsidRDefault="00DD09CB" w:rsidP="003D49B1">
      <w:r w:rsidRPr="0049015E">
        <w:t>Oficina de Comunicación del TSJ de La Rioja</w:t>
      </w:r>
      <w:r w:rsidR="003D49B1" w:rsidRPr="0049015E">
        <w:br/>
      </w:r>
      <w:r w:rsidRPr="0049015E">
        <w:t>Jefa de Prensa: Susana Palacios Castro</w:t>
      </w:r>
      <w:r w:rsidR="003D49B1" w:rsidRPr="0049015E">
        <w:br/>
      </w:r>
      <w:r w:rsidRPr="0049015E">
        <w:t>Teléfono: </w:t>
      </w:r>
      <w:hyperlink r:id="rId7" w:history="1">
        <w:r w:rsidRPr="0049015E">
          <w:t>941 296 547</w:t>
        </w:r>
      </w:hyperlink>
      <w:r w:rsidRPr="0049015E">
        <w:t> - </w:t>
      </w:r>
      <w:hyperlink r:id="rId8" w:history="1">
        <w:r w:rsidRPr="0049015E">
          <w:t>618 363 896</w:t>
        </w:r>
      </w:hyperlink>
      <w:r w:rsidR="003D49B1" w:rsidRPr="0049015E">
        <w:br/>
      </w:r>
      <w:r w:rsidRPr="0049015E">
        <w:t>Correo electrónico: </w:t>
      </w:r>
      <w:hyperlink r:id="rId9" w:tooltip="mailto:susana.palacios@cgpj.es" w:history="1">
        <w:r w:rsidRPr="0049015E">
          <w:t>susana.palacios@cgpj.es</w:t>
        </w:r>
      </w:hyperlink>
    </w:p>
    <w:p w:rsidR="008C5217" w:rsidRPr="0049015E" w:rsidRDefault="008C5217" w:rsidP="003D49B1"/>
    <w:p w:rsidR="00EF7719" w:rsidRPr="0049015E" w:rsidRDefault="00EF7719" w:rsidP="003D49B1">
      <w:pPr>
        <w:spacing w:after="0" w:line="360" w:lineRule="auto"/>
      </w:pPr>
    </w:p>
    <w:p w:rsidR="006C61F3" w:rsidRDefault="006C61F3" w:rsidP="003D49B1">
      <w:pPr>
        <w:spacing w:after="0" w:line="360" w:lineRule="auto"/>
        <w:jc w:val="both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4"/>
        <w:gridCol w:w="3876"/>
      </w:tblGrid>
      <w:tr w:rsidR="008C5217" w:rsidTr="008C5217">
        <w:trPr>
          <w:jc w:val="center"/>
        </w:trPr>
        <w:tc>
          <w:tcPr>
            <w:tcW w:w="2544" w:type="dxa"/>
          </w:tcPr>
          <w:p w:rsidR="008C5217" w:rsidRDefault="008C5217" w:rsidP="006C61F3">
            <w:pPr>
              <w:spacing w:line="360" w:lineRule="auto"/>
              <w:jc w:val="center"/>
            </w:pPr>
            <w:r w:rsidRPr="0049015E">
              <w:rPr>
                <w:noProof/>
                <w:lang w:eastAsia="es-ES"/>
              </w:rPr>
              <w:drawing>
                <wp:inline distT="0" distB="0" distL="0" distR="0" wp14:anchorId="3D69534A" wp14:editId="0CAD1F85">
                  <wp:extent cx="1154716" cy="1634032"/>
                  <wp:effectExtent l="0" t="0" r="7620" b="4445"/>
                  <wp:docPr id="4" name="Imagen 4" descr="http://www.cgpe.es/wp-content/uploads/2018/01/poderjudicial-212x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gpe.es/wp-content/uploads/2018/01/poderjudicial-212x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841" cy="1680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dxa"/>
            <w:vAlign w:val="center"/>
          </w:tcPr>
          <w:p w:rsidR="008C5217" w:rsidRDefault="008C5217" w:rsidP="003D49B1">
            <w:pPr>
              <w:spacing w:line="360" w:lineRule="auto"/>
              <w:jc w:val="both"/>
            </w:pPr>
            <w:r w:rsidRPr="0049015E">
              <w:rPr>
                <w:noProof/>
                <w:lang w:eastAsia="es-ES"/>
              </w:rPr>
              <w:drawing>
                <wp:inline distT="0" distB="0" distL="0" distR="0" wp14:anchorId="689EE6D0" wp14:editId="3309ADED">
                  <wp:extent cx="2318666" cy="555625"/>
                  <wp:effectExtent l="0" t="0" r="5715" b="0"/>
                  <wp:docPr id="3" name="Imagen 3" descr="C:\AQUÍ\JM\PLANTILLAS_LOGOTIPOS\_LOGOTIPO_E_F_Emple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AQUÍ\JM\PLANTILLAS_LOGOTIPOS\_LOGOTIPO_E_F_Emple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330" cy="579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61F3" w:rsidRDefault="006C61F3" w:rsidP="003D49B1">
      <w:pPr>
        <w:spacing w:after="0" w:line="360" w:lineRule="auto"/>
        <w:jc w:val="both"/>
      </w:pPr>
    </w:p>
    <w:p w:rsidR="006C61F3" w:rsidRPr="0049015E" w:rsidRDefault="006C61F3" w:rsidP="003D49B1">
      <w:pPr>
        <w:spacing w:after="0" w:line="360" w:lineRule="auto"/>
        <w:jc w:val="both"/>
      </w:pPr>
    </w:p>
    <w:p w:rsidR="00B365A8" w:rsidRPr="0049015E" w:rsidRDefault="00B365A8" w:rsidP="003D49B1">
      <w:pPr>
        <w:spacing w:after="0" w:line="360" w:lineRule="auto"/>
        <w:jc w:val="both"/>
      </w:pPr>
    </w:p>
    <w:p w:rsidR="00B365A8" w:rsidRPr="0049015E" w:rsidRDefault="00B365A8" w:rsidP="003D49B1">
      <w:pPr>
        <w:spacing w:after="0" w:line="360" w:lineRule="auto"/>
        <w:jc w:val="both"/>
      </w:pPr>
    </w:p>
    <w:sectPr w:rsidR="00B365A8" w:rsidRPr="0049015E" w:rsidSect="006C61F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30990"/>
    <w:multiLevelType w:val="multilevel"/>
    <w:tmpl w:val="3A70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7008E0"/>
    <w:multiLevelType w:val="hybridMultilevel"/>
    <w:tmpl w:val="5D6AF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20"/>
    <w:rsid w:val="001400AC"/>
    <w:rsid w:val="0014193E"/>
    <w:rsid w:val="00157004"/>
    <w:rsid w:val="00297C58"/>
    <w:rsid w:val="00303B1A"/>
    <w:rsid w:val="00335CF4"/>
    <w:rsid w:val="003D49B1"/>
    <w:rsid w:val="003E1D27"/>
    <w:rsid w:val="004034EA"/>
    <w:rsid w:val="0049015E"/>
    <w:rsid w:val="004F1D8D"/>
    <w:rsid w:val="00511ADC"/>
    <w:rsid w:val="00583A8C"/>
    <w:rsid w:val="005D3A8F"/>
    <w:rsid w:val="006C61F3"/>
    <w:rsid w:val="006E4D94"/>
    <w:rsid w:val="007A6829"/>
    <w:rsid w:val="008C5217"/>
    <w:rsid w:val="008E0D96"/>
    <w:rsid w:val="008F2220"/>
    <w:rsid w:val="009B3F21"/>
    <w:rsid w:val="009B6C17"/>
    <w:rsid w:val="00A32325"/>
    <w:rsid w:val="00AD247D"/>
    <w:rsid w:val="00B365A8"/>
    <w:rsid w:val="00B66A4F"/>
    <w:rsid w:val="00C30B97"/>
    <w:rsid w:val="00C73AC8"/>
    <w:rsid w:val="00D10492"/>
    <w:rsid w:val="00D416C4"/>
    <w:rsid w:val="00DD09CB"/>
    <w:rsid w:val="00DD3C6E"/>
    <w:rsid w:val="00E87B5A"/>
    <w:rsid w:val="00EF7719"/>
    <w:rsid w:val="00F34152"/>
    <w:rsid w:val="00F47BBC"/>
    <w:rsid w:val="00FC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C2083-DCC9-4F28-809C-5BE11285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F1D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570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1D8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fechahora">
    <w:name w:val="fecha_hora"/>
    <w:basedOn w:val="Fuentedeprrafopredeter"/>
    <w:rsid w:val="004F1D8D"/>
  </w:style>
  <w:style w:type="character" w:styleId="Hipervnculo">
    <w:name w:val="Hyperlink"/>
    <w:basedOn w:val="Fuentedeprrafopredeter"/>
    <w:uiPriority w:val="99"/>
    <w:unhideWhenUsed/>
    <w:rsid w:val="004F1D8D"/>
    <w:rPr>
      <w:color w:val="0000FF"/>
      <w:u w:val="single"/>
    </w:rPr>
  </w:style>
  <w:style w:type="character" w:customStyle="1" w:styleId="piefoto">
    <w:name w:val="pie_foto"/>
    <w:basedOn w:val="Fuentedeprrafopredeter"/>
    <w:rsid w:val="004F1D8D"/>
  </w:style>
  <w:style w:type="paragraph" w:styleId="NormalWeb">
    <w:name w:val="Normal (Web)"/>
    <w:basedOn w:val="Normal"/>
    <w:uiPriority w:val="99"/>
    <w:semiHidden/>
    <w:unhideWhenUsed/>
    <w:rsid w:val="004F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F1D8D"/>
    <w:rPr>
      <w:b/>
      <w:bCs/>
    </w:rPr>
  </w:style>
  <w:style w:type="character" w:customStyle="1" w:styleId="teads-ui-components-credits-colored">
    <w:name w:val="teads-ui-components-credits-colored"/>
    <w:basedOn w:val="Fuentedeprrafopredeter"/>
    <w:rsid w:val="004F1D8D"/>
  </w:style>
  <w:style w:type="paragraph" w:styleId="Textodeglobo">
    <w:name w:val="Balloon Text"/>
    <w:basedOn w:val="Normal"/>
    <w:link w:val="TextodegloboCar"/>
    <w:uiPriority w:val="99"/>
    <w:semiHidden/>
    <w:unhideWhenUsed/>
    <w:rsid w:val="009B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C17"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5700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paragraph">
    <w:name w:val="cmparagraph"/>
    <w:basedOn w:val="Normal"/>
    <w:rsid w:val="0015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A6829"/>
    <w:pPr>
      <w:ind w:left="720"/>
      <w:contextualSpacing/>
    </w:pPr>
  </w:style>
  <w:style w:type="table" w:styleId="Tablaconcuadrcula">
    <w:name w:val="Table Grid"/>
    <w:basedOn w:val="Tablanormal"/>
    <w:uiPriority w:val="39"/>
    <w:rsid w:val="006C6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1400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3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6520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85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7143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3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51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FFFF"/>
                            <w:left w:val="single" w:sz="12" w:space="0" w:color="FFFFFF"/>
                            <w:bottom w:val="single" w:sz="12" w:space="0" w:color="FFFFFF"/>
                            <w:right w:val="single" w:sz="12" w:space="0" w:color="FFFFFF"/>
                          </w:divBdr>
                        </w:div>
                      </w:divsChild>
                    </w:div>
                  </w:divsChild>
                </w:div>
                <w:div w:id="1331636596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4618%20363%2089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+34941%20296%2054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Ejusticia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susana.palacios@cgpj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487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Loreto Rodríguez Sipan</dc:creator>
  <cp:lastModifiedBy>Loreto Rodríguez Sipan</cp:lastModifiedBy>
  <cp:revision>7</cp:revision>
  <cp:lastPrinted>2018-12-03T09:42:00Z</cp:lastPrinted>
  <dcterms:created xsi:type="dcterms:W3CDTF">2018-12-03T09:38:00Z</dcterms:created>
  <dcterms:modified xsi:type="dcterms:W3CDTF">2018-12-14T11:39:00Z</dcterms:modified>
</cp:coreProperties>
</file>